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2CE1" w14:textId="584D1CCB" w:rsidR="009442C4" w:rsidRDefault="009954A9" w:rsidP="008A2FE6">
      <w:pPr>
        <w:pStyle w:val="Title"/>
      </w:pPr>
      <w:r>
        <w:rPr>
          <w:noProof/>
        </w:rPr>
        <w:drawing>
          <wp:inline distT="0" distB="0" distL="0" distR="0" wp14:anchorId="44196E8E" wp14:editId="396DE457">
            <wp:extent cx="5600700" cy="624095"/>
            <wp:effectExtent l="0" t="0" r="0" b="11430"/>
            <wp:docPr id="1" name="Picture 1" descr="New York City Mayor's Office for People with Disabilities and Department of Information Technology and Telecommun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ilities:Jon Novick:Digital Accessibility:Digital Accessibility Report 2019:Logo:MOPD-DOITT-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624095"/>
                    </a:xfrm>
                    <a:prstGeom prst="rect">
                      <a:avLst/>
                    </a:prstGeom>
                    <a:noFill/>
                    <a:ln>
                      <a:noFill/>
                    </a:ln>
                  </pic:spPr>
                </pic:pic>
              </a:graphicData>
            </a:graphic>
          </wp:inline>
        </w:drawing>
      </w:r>
    </w:p>
    <w:p w14:paraId="247F5E4B" w14:textId="06390276" w:rsidR="00DA6315" w:rsidRPr="00535333" w:rsidRDefault="00AC4FF0" w:rsidP="008A2FE6">
      <w:pPr>
        <w:pStyle w:val="Title"/>
      </w:pPr>
      <w:r w:rsidRPr="00535333">
        <w:t xml:space="preserve">The City of New York </w:t>
      </w:r>
      <w:r w:rsidR="00A211EC">
        <w:t xml:space="preserve">Digital </w:t>
      </w:r>
      <w:r w:rsidR="001429A6" w:rsidRPr="00535333">
        <w:t>Accessibility R</w:t>
      </w:r>
      <w:r w:rsidR="00C70311" w:rsidRPr="00535333">
        <w:t>eport</w:t>
      </w:r>
      <w:r w:rsidR="00A211EC">
        <w:t xml:space="preserve"> </w:t>
      </w:r>
      <w:r w:rsidR="003351FC">
        <w:t>2021</w:t>
      </w:r>
    </w:p>
    <w:p w14:paraId="54DB721E" w14:textId="5151753F" w:rsidR="00C70311" w:rsidRPr="00D17DE1" w:rsidRDefault="00200E37" w:rsidP="00D17DE1">
      <w:pPr>
        <w:pStyle w:val="Subtitle"/>
        <w:rPr>
          <w:rFonts w:ascii="Verdana" w:hAnsi="Verdana"/>
          <w:color w:val="auto"/>
          <w:sz w:val="32"/>
        </w:rPr>
      </w:pPr>
      <w:r w:rsidRPr="00D17DE1">
        <w:rPr>
          <w:rFonts w:ascii="Verdana" w:hAnsi="Verdana"/>
          <w:color w:val="auto"/>
          <w:sz w:val="32"/>
        </w:rPr>
        <w:t>Ju</w:t>
      </w:r>
      <w:r w:rsidR="0038282B" w:rsidRPr="00D17DE1">
        <w:rPr>
          <w:rFonts w:ascii="Verdana" w:hAnsi="Verdana"/>
          <w:color w:val="auto"/>
          <w:sz w:val="32"/>
        </w:rPr>
        <w:t>ly</w:t>
      </w:r>
      <w:r w:rsidRPr="00D17DE1">
        <w:rPr>
          <w:rFonts w:ascii="Verdana" w:hAnsi="Verdana"/>
          <w:color w:val="auto"/>
          <w:sz w:val="32"/>
        </w:rPr>
        <w:t xml:space="preserve"> </w:t>
      </w:r>
      <w:r w:rsidR="0038282B" w:rsidRPr="00D17DE1">
        <w:rPr>
          <w:rFonts w:ascii="Verdana" w:hAnsi="Verdana"/>
          <w:color w:val="auto"/>
          <w:sz w:val="32"/>
        </w:rPr>
        <w:t>1</w:t>
      </w:r>
      <w:r w:rsidR="00DC327B" w:rsidRPr="00D17DE1">
        <w:rPr>
          <w:rFonts w:ascii="Verdana" w:hAnsi="Verdana"/>
          <w:color w:val="auto"/>
          <w:sz w:val="32"/>
        </w:rPr>
        <w:t>, 20</w:t>
      </w:r>
      <w:r w:rsidR="003351FC" w:rsidRPr="00D17DE1">
        <w:rPr>
          <w:rFonts w:ascii="Verdana" w:hAnsi="Verdana"/>
          <w:color w:val="auto"/>
          <w:sz w:val="32"/>
        </w:rPr>
        <w:t>21</w:t>
      </w:r>
    </w:p>
    <w:p w14:paraId="01B5C5E3" w14:textId="6CC176A3" w:rsidR="003A3987" w:rsidRPr="00D17DE1" w:rsidRDefault="00D17DE1" w:rsidP="00D17DE1">
      <w:pPr>
        <w:pStyle w:val="Subtitle"/>
        <w:rPr>
          <w:rFonts w:ascii="Verdana" w:hAnsi="Verdana"/>
          <w:color w:val="auto"/>
          <w:sz w:val="32"/>
        </w:rPr>
      </w:pPr>
      <w:r w:rsidRPr="00D17DE1">
        <w:rPr>
          <w:rFonts w:ascii="Verdana" w:hAnsi="Verdana"/>
          <w:color w:val="auto"/>
          <w:sz w:val="32"/>
        </w:rPr>
        <w:t>Written by: Walei Sabry – Digital Accessibility Coordinator</w:t>
      </w:r>
    </w:p>
    <w:p w14:paraId="44B8CA97" w14:textId="77777777" w:rsidR="00D17DE1" w:rsidRDefault="00D17DE1">
      <w:pPr>
        <w:rPr>
          <w:b/>
        </w:rPr>
      </w:pPr>
      <w:r>
        <w:rPr>
          <w:b/>
        </w:rPr>
        <w:br w:type="page"/>
      </w:r>
    </w:p>
    <w:p w14:paraId="1C6558FC" w14:textId="3BB83348" w:rsidR="00782156" w:rsidRDefault="00AC4FF0">
      <w:r w:rsidRPr="002278DC">
        <w:rPr>
          <w:b/>
        </w:rPr>
        <w:lastRenderedPageBreak/>
        <w:t>Abstract:</w:t>
      </w:r>
      <w:r>
        <w:t xml:space="preserve"> This report analyzes the state of accessibility of </w:t>
      </w:r>
      <w:r w:rsidR="007C15D9">
        <w:t xml:space="preserve">digital products </w:t>
      </w:r>
      <w:r>
        <w:t xml:space="preserve">managed by or on behalf of the </w:t>
      </w:r>
      <w:hyperlink r:id="rId9" w:history="1">
        <w:r w:rsidRPr="0026716B">
          <w:rPr>
            <w:rStyle w:val="Hyperlink"/>
          </w:rPr>
          <w:t>City of New York</w:t>
        </w:r>
      </w:hyperlink>
      <w:r>
        <w:t xml:space="preserve">. </w:t>
      </w:r>
      <w:r w:rsidR="000C6795">
        <w:t>It contains progress since the 201</w:t>
      </w:r>
      <w:r w:rsidR="003351FC">
        <w:t>9</w:t>
      </w:r>
      <w:r w:rsidR="000C6795">
        <w:t xml:space="preserve"> report including</w:t>
      </w:r>
      <w:r w:rsidR="005C4F5F">
        <w:t>:</w:t>
      </w:r>
      <w:r w:rsidR="000C6795">
        <w:t xml:space="preserve"> websites enhanced for accessibility, status meeting goals, and </w:t>
      </w:r>
      <w:r w:rsidR="003351FC">
        <w:t xml:space="preserve">progress </w:t>
      </w:r>
      <w:r w:rsidR="007C15D9">
        <w:t xml:space="preserve">adopting </w:t>
      </w:r>
      <w:r w:rsidR="0038282B">
        <w:t xml:space="preserve">Web Content Accessibility Guidelines (WCAG) </w:t>
      </w:r>
      <w:r w:rsidR="000C6795">
        <w:t xml:space="preserve">2.1 Level AA </w:t>
      </w:r>
      <w:r w:rsidR="007C15D9">
        <w:t xml:space="preserve">standard into testing and auditing </w:t>
      </w:r>
      <w:r w:rsidR="005C4F5F">
        <w:t>processes</w:t>
      </w:r>
      <w:r w:rsidR="000C6795">
        <w:t xml:space="preserve">. </w:t>
      </w:r>
      <w:r w:rsidR="00E73357">
        <w:t xml:space="preserve">This report also sets a plan for creating an online version of the NYC Digital Accessibility Report that will streamline the process of accessibility compliance reporting moving forward. </w:t>
      </w:r>
    </w:p>
    <w:p w14:paraId="3EDC3342" w14:textId="77777777" w:rsidR="00782156" w:rsidRDefault="00782156"/>
    <w:p w14:paraId="04D65EE2" w14:textId="65798157" w:rsidR="00782156" w:rsidRDefault="004B1F71">
      <w:r>
        <w:t>1</w:t>
      </w:r>
      <w:r w:rsidR="00B22914">
        <w:t>1</w:t>
      </w:r>
      <w:r w:rsidR="003351FC">
        <w:t xml:space="preserve"> </w:t>
      </w:r>
      <w:r w:rsidR="00255B8F">
        <w:t xml:space="preserve">websites were audited across </w:t>
      </w:r>
      <w:r>
        <w:t xml:space="preserve">several </w:t>
      </w:r>
      <w:r w:rsidR="00255B8F">
        <w:t>templates</w:t>
      </w:r>
      <w:r w:rsidR="002419B4">
        <w:t xml:space="preserve"> for a WCAG 2.</w:t>
      </w:r>
      <w:r w:rsidR="00782156">
        <w:t>1</w:t>
      </w:r>
      <w:r w:rsidR="002419B4">
        <w:t xml:space="preserve"> Level AA compliance score</w:t>
      </w:r>
      <w:r w:rsidR="00255B8F">
        <w:t xml:space="preserve">. </w:t>
      </w:r>
      <w:r w:rsidR="00782156">
        <w:t xml:space="preserve">Full compliance would be a score of 100%. Currently, the City of New York is aiming to get existing and new websites to at least an 85% score. The audits from this report will be used to gain insights into how to reach the goal of getting all websites to a score of 85% or higher. </w:t>
      </w:r>
    </w:p>
    <w:p w14:paraId="1751EE8B" w14:textId="77777777" w:rsidR="00782156" w:rsidRDefault="00782156"/>
    <w:p w14:paraId="357558E7" w14:textId="6CE4FBD0" w:rsidR="00B1583D" w:rsidRDefault="00782156">
      <w:r>
        <w:t>The average score for all 1</w:t>
      </w:r>
      <w:r w:rsidR="00B22914">
        <w:t>1</w:t>
      </w:r>
      <w:r>
        <w:t xml:space="preserve"> websites audited is 80.</w:t>
      </w:r>
      <w:r w:rsidR="0055466F">
        <w:t>3</w:t>
      </w:r>
      <w:r w:rsidR="003F7573">
        <w:t>6</w:t>
      </w:r>
      <w:r>
        <w:t xml:space="preserve">%. </w:t>
      </w:r>
      <w:r w:rsidR="00255B8F">
        <w:t xml:space="preserve">“New” template websites had an average score of </w:t>
      </w:r>
      <w:r w:rsidR="004B1F71">
        <w:t>79.25</w:t>
      </w:r>
      <w:r w:rsidR="00255B8F">
        <w:t xml:space="preserve">%. “Old” template websites had an average score of </w:t>
      </w:r>
      <w:r w:rsidR="004B1F71">
        <w:t>70</w:t>
      </w:r>
      <w:r w:rsidR="00255B8F">
        <w:t>%. Non</w:t>
      </w:r>
      <w:r w:rsidR="00604530">
        <w:t>-</w:t>
      </w:r>
      <w:r w:rsidR="00255B8F">
        <w:t xml:space="preserve">templated websites had an </w:t>
      </w:r>
      <w:r w:rsidR="000E52FF">
        <w:t xml:space="preserve">average score of </w:t>
      </w:r>
      <w:r>
        <w:t>93</w:t>
      </w:r>
      <w:r w:rsidR="000E52FF">
        <w:t>%. Outside-</w:t>
      </w:r>
      <w:r w:rsidR="00255B8F">
        <w:t>hosted we</w:t>
      </w:r>
      <w:r w:rsidR="002419B4">
        <w:t xml:space="preserve">bsites had an average score of </w:t>
      </w:r>
      <w:r w:rsidR="007833DC">
        <w:t>8</w:t>
      </w:r>
      <w:r w:rsidR="003747B3">
        <w:t>1.</w:t>
      </w:r>
      <w:r w:rsidR="007833DC">
        <w:t>25</w:t>
      </w:r>
      <w:r w:rsidR="00CF6B9D">
        <w:t>%</w:t>
      </w:r>
      <w:r w:rsidR="00255B8F">
        <w:t>.</w:t>
      </w:r>
      <w:r w:rsidR="00AC461B">
        <w:t xml:space="preserve"> </w:t>
      </w:r>
    </w:p>
    <w:p w14:paraId="71A4320B" w14:textId="77777777" w:rsidR="00E73357" w:rsidRDefault="00E73357"/>
    <w:p w14:paraId="71E05BAD" w14:textId="197E45F4" w:rsidR="00AC4FF0" w:rsidRDefault="005C4F5F">
      <w:r>
        <w:t>T</w:t>
      </w:r>
      <w:r w:rsidR="00E73357">
        <w:t>he main highlights of the 2021 report are the following:</w:t>
      </w:r>
    </w:p>
    <w:p w14:paraId="6A9C1DF7" w14:textId="69AFEB91" w:rsidR="00E73357" w:rsidRDefault="00E73357" w:rsidP="001D70BB">
      <w:pPr>
        <w:pStyle w:val="ListParagraph"/>
        <w:numPr>
          <w:ilvl w:val="0"/>
          <w:numId w:val="56"/>
        </w:numPr>
      </w:pPr>
      <w:r>
        <w:t>A</w:t>
      </w:r>
      <w:r w:rsidR="00B92862">
        <w:t>n</w:t>
      </w:r>
      <w:r>
        <w:t xml:space="preserve"> Updated proces</w:t>
      </w:r>
      <w:r w:rsidR="00B92862">
        <w:t>s</w:t>
      </w:r>
      <w:r>
        <w:t xml:space="preserve"> for testing, </w:t>
      </w:r>
      <w:proofErr w:type="gramStart"/>
      <w:r>
        <w:t>measuring</w:t>
      </w:r>
      <w:proofErr w:type="gramEnd"/>
      <w:r>
        <w:t xml:space="preserve"> and scoring WCAG compliance.</w:t>
      </w:r>
    </w:p>
    <w:p w14:paraId="612D5730" w14:textId="581B5B35" w:rsidR="00E73357" w:rsidRDefault="005C4F5F" w:rsidP="001D70BB">
      <w:pPr>
        <w:pStyle w:val="ListParagraph"/>
        <w:numPr>
          <w:ilvl w:val="0"/>
          <w:numId w:val="56"/>
        </w:numPr>
      </w:pPr>
      <w:r>
        <w:t>Adoption of</w:t>
      </w:r>
      <w:r w:rsidR="001E26A8">
        <w:t xml:space="preserve"> </w:t>
      </w:r>
      <w:r w:rsidR="00E73357">
        <w:t>WCAG 2.1 Level AA standard.</w:t>
      </w:r>
    </w:p>
    <w:p w14:paraId="7FCFDC6A" w14:textId="5DE4DAD1" w:rsidR="00E73357" w:rsidRDefault="00E73357" w:rsidP="001D70BB">
      <w:pPr>
        <w:pStyle w:val="ListParagraph"/>
        <w:numPr>
          <w:ilvl w:val="0"/>
          <w:numId w:val="56"/>
        </w:numPr>
      </w:pPr>
      <w:r>
        <w:t xml:space="preserve">Plan to create a website to host </w:t>
      </w:r>
      <w:proofErr w:type="gramStart"/>
      <w:r>
        <w:t>all of</w:t>
      </w:r>
      <w:proofErr w:type="gramEnd"/>
      <w:r>
        <w:t xml:space="preserve"> the City of New York’s Digital Accessibility data and guidance. It will be the home for information such as audit data, bug reports and accessibility guidance. </w:t>
      </w:r>
    </w:p>
    <w:p w14:paraId="2FAB6795" w14:textId="77777777" w:rsidR="00E73357" w:rsidRDefault="00E73357" w:rsidP="00E73357"/>
    <w:p w14:paraId="3A13E675" w14:textId="1CB5384E" w:rsidR="009E4C61" w:rsidRDefault="009E4C61">
      <w:r>
        <w:t xml:space="preserve">Some </w:t>
      </w:r>
      <w:r w:rsidR="007833DC">
        <w:t xml:space="preserve">key insights </w:t>
      </w:r>
      <w:r>
        <w:t>include:</w:t>
      </w:r>
    </w:p>
    <w:p w14:paraId="74C9B76C" w14:textId="2DA6913F" w:rsidR="009E4C61" w:rsidRDefault="009E4C61" w:rsidP="001D70BB">
      <w:pPr>
        <w:pStyle w:val="ListParagraph"/>
        <w:numPr>
          <w:ilvl w:val="0"/>
          <w:numId w:val="44"/>
        </w:numPr>
      </w:pPr>
      <w:r>
        <w:t xml:space="preserve">Out of </w:t>
      </w:r>
      <w:r w:rsidR="004048F2">
        <w:t xml:space="preserve">675 </w:t>
      </w:r>
      <w:r>
        <w:t xml:space="preserve">images audited, </w:t>
      </w:r>
      <w:r w:rsidR="004048F2">
        <w:t>524</w:t>
      </w:r>
      <w:r>
        <w:t xml:space="preserve"> images have proper alt-</w:t>
      </w:r>
      <w:proofErr w:type="gramStart"/>
      <w:r>
        <w:t>text</w:t>
      </w:r>
      <w:proofErr w:type="gramEnd"/>
    </w:p>
    <w:p w14:paraId="56959799" w14:textId="11DDB339" w:rsidR="009E4C61" w:rsidRDefault="009E4C61" w:rsidP="001D70BB">
      <w:pPr>
        <w:pStyle w:val="ListParagraph"/>
        <w:numPr>
          <w:ilvl w:val="0"/>
          <w:numId w:val="44"/>
        </w:numPr>
      </w:pPr>
      <w:r>
        <w:t xml:space="preserve">Out of </w:t>
      </w:r>
      <w:r w:rsidR="004048F2">
        <w:t>2776</w:t>
      </w:r>
      <w:r>
        <w:t xml:space="preserve"> links audited, </w:t>
      </w:r>
      <w:r w:rsidR="004048F2">
        <w:t>2461</w:t>
      </w:r>
      <w:r>
        <w:t xml:space="preserve"> links have proper </w:t>
      </w:r>
      <w:proofErr w:type="gramStart"/>
      <w:r>
        <w:t>labels</w:t>
      </w:r>
      <w:proofErr w:type="gramEnd"/>
    </w:p>
    <w:p w14:paraId="039723C1" w14:textId="634395BA" w:rsidR="004E6479" w:rsidRDefault="004E6479" w:rsidP="001D70BB">
      <w:pPr>
        <w:pStyle w:val="ListParagraph"/>
        <w:numPr>
          <w:ilvl w:val="0"/>
          <w:numId w:val="44"/>
        </w:numPr>
      </w:pPr>
      <w:r>
        <w:lastRenderedPageBreak/>
        <w:t xml:space="preserve">1144 forms on nyc.gov have been enhanced for accessibility since 2017. 620 forms </w:t>
      </w:r>
      <w:r w:rsidR="007833DC">
        <w:t xml:space="preserve">were </w:t>
      </w:r>
      <w:r>
        <w:t>enhance</w:t>
      </w:r>
      <w:r w:rsidR="004048F2">
        <w:t>d</w:t>
      </w:r>
      <w:r>
        <w:t xml:space="preserve"> between </w:t>
      </w:r>
      <w:r w:rsidR="007833DC">
        <w:t xml:space="preserve">July </w:t>
      </w:r>
      <w:r>
        <w:t xml:space="preserve">2019 and </w:t>
      </w:r>
      <w:r w:rsidR="007833DC">
        <w:t xml:space="preserve">July </w:t>
      </w:r>
      <w:r>
        <w:t>2021</w:t>
      </w:r>
    </w:p>
    <w:p w14:paraId="4DE32280" w14:textId="5C1AA6BE" w:rsidR="009E4C61" w:rsidRDefault="009E4C61" w:rsidP="001D70BB">
      <w:pPr>
        <w:pStyle w:val="ListParagraph"/>
        <w:numPr>
          <w:ilvl w:val="0"/>
          <w:numId w:val="44"/>
        </w:numPr>
      </w:pPr>
      <w:r>
        <w:t>10</w:t>
      </w:r>
      <w:r w:rsidR="004048F2">
        <w:t>+</w:t>
      </w:r>
      <w:r>
        <w:t xml:space="preserve"> COVID-19 websites and apps were enhanced for </w:t>
      </w:r>
      <w:proofErr w:type="gramStart"/>
      <w:r>
        <w:t>accessibility</w:t>
      </w:r>
      <w:proofErr w:type="gramEnd"/>
    </w:p>
    <w:p w14:paraId="63A4D6A5" w14:textId="433A5C45" w:rsidR="009E4C61" w:rsidRDefault="004048F2" w:rsidP="001D70BB">
      <w:pPr>
        <w:pStyle w:val="ListParagraph"/>
        <w:numPr>
          <w:ilvl w:val="0"/>
          <w:numId w:val="44"/>
        </w:numPr>
      </w:pPr>
      <w:r>
        <w:t>90</w:t>
      </w:r>
      <w:r w:rsidR="009E4C61">
        <w:t xml:space="preserve"> websites were enhanced for accessibility since July </w:t>
      </w:r>
      <w:proofErr w:type="gramStart"/>
      <w:r w:rsidR="009E4C61">
        <w:t>2019</w:t>
      </w:r>
      <w:proofErr w:type="gramEnd"/>
    </w:p>
    <w:p w14:paraId="05F8C561" w14:textId="79521E6B" w:rsidR="009E4C61" w:rsidRDefault="009E4C61" w:rsidP="001D70BB">
      <w:pPr>
        <w:pStyle w:val="ListParagraph"/>
        <w:numPr>
          <w:ilvl w:val="0"/>
          <w:numId w:val="44"/>
        </w:numPr>
      </w:pPr>
      <w:r>
        <w:t xml:space="preserve">15 agencies were engaged in the audits for this </w:t>
      </w:r>
      <w:proofErr w:type="gramStart"/>
      <w:r>
        <w:t>report</w:t>
      </w:r>
      <w:proofErr w:type="gramEnd"/>
    </w:p>
    <w:p w14:paraId="5E65E2A2" w14:textId="0C8CFF01" w:rsidR="004B1F71" w:rsidRDefault="004B1F71" w:rsidP="001D70BB">
      <w:pPr>
        <w:pStyle w:val="ListParagraph"/>
        <w:numPr>
          <w:ilvl w:val="0"/>
          <w:numId w:val="44"/>
        </w:numPr>
      </w:pPr>
      <w:r>
        <w:t xml:space="preserve">21 agencies were trained by the Digital Accessibility Coordinator on several digital accessibility related topics including creating accessible content and accessible virtual meetings since July </w:t>
      </w:r>
      <w:proofErr w:type="gramStart"/>
      <w:r>
        <w:t>2019</w:t>
      </w:r>
      <w:proofErr w:type="gramEnd"/>
      <w:r>
        <w:t xml:space="preserve"> </w:t>
      </w:r>
    </w:p>
    <w:p w14:paraId="00779D08" w14:textId="5E3ECE5D" w:rsidR="009E4C61" w:rsidRDefault="004B1F71" w:rsidP="001D70BB">
      <w:pPr>
        <w:pStyle w:val="ListParagraph"/>
        <w:numPr>
          <w:ilvl w:val="0"/>
          <w:numId w:val="44"/>
        </w:numPr>
      </w:pPr>
      <w:r>
        <w:t>28</w:t>
      </w:r>
      <w:r w:rsidR="009E4C61">
        <w:t xml:space="preserve"> agencies were trained </w:t>
      </w:r>
      <w:r>
        <w:t xml:space="preserve">by DoITT </w:t>
      </w:r>
      <w:r w:rsidR="009E4C61">
        <w:t xml:space="preserve">on </w:t>
      </w:r>
      <w:r>
        <w:t xml:space="preserve">TeamSite </w:t>
      </w:r>
      <w:r w:rsidR="009E4C61">
        <w:t xml:space="preserve">accessibility since July </w:t>
      </w:r>
      <w:proofErr w:type="gramStart"/>
      <w:r w:rsidR="009E4C61">
        <w:t>201</w:t>
      </w:r>
      <w:r w:rsidR="008C2C1C">
        <w:t>9</w:t>
      </w:r>
      <w:proofErr w:type="gramEnd"/>
    </w:p>
    <w:p w14:paraId="4B74D3E5" w14:textId="498F3B03" w:rsidR="008C2C1C" w:rsidRDefault="008C2C1C" w:rsidP="001D70BB">
      <w:pPr>
        <w:pStyle w:val="ListParagraph"/>
        <w:numPr>
          <w:ilvl w:val="0"/>
          <w:numId w:val="44"/>
        </w:numPr>
      </w:pPr>
      <w:r>
        <w:t>10 agencies are posting on social media with alt-</w:t>
      </w:r>
      <w:proofErr w:type="gramStart"/>
      <w:r>
        <w:t>text</w:t>
      </w:r>
      <w:proofErr w:type="gramEnd"/>
    </w:p>
    <w:p w14:paraId="16D7BAA8" w14:textId="23AABA84" w:rsidR="008C2C1C" w:rsidRDefault="008C2C1C" w:rsidP="001D70BB">
      <w:pPr>
        <w:pStyle w:val="ListParagraph"/>
        <w:numPr>
          <w:ilvl w:val="0"/>
          <w:numId w:val="44"/>
        </w:numPr>
      </w:pPr>
      <w:r>
        <w:t xml:space="preserve">30 videos were created with audio description since </w:t>
      </w:r>
      <w:proofErr w:type="gramStart"/>
      <w:r>
        <w:t>2017</w:t>
      </w:r>
      <w:proofErr w:type="gramEnd"/>
    </w:p>
    <w:p w14:paraId="67C227CD" w14:textId="36F5D497" w:rsidR="00A07494" w:rsidRDefault="004B1F71" w:rsidP="001D70BB">
      <w:pPr>
        <w:pStyle w:val="ListParagraph"/>
        <w:numPr>
          <w:ilvl w:val="0"/>
          <w:numId w:val="44"/>
        </w:numPr>
      </w:pPr>
      <w:r>
        <w:t>131</w:t>
      </w:r>
      <w:r w:rsidR="00A07494">
        <w:t xml:space="preserve"> electronic documents were enhanced for accessibility</w:t>
      </w:r>
      <w:r>
        <w:t xml:space="preserve"> since July </w:t>
      </w:r>
      <w:proofErr w:type="gramStart"/>
      <w:r>
        <w:t>2019</w:t>
      </w:r>
      <w:proofErr w:type="gramEnd"/>
    </w:p>
    <w:p w14:paraId="030DA677" w14:textId="16BA65E5" w:rsidR="009E4C61" w:rsidRDefault="009E4C61" w:rsidP="009E4C61"/>
    <w:p w14:paraId="07E3C8A1" w14:textId="140F1678" w:rsidR="008C2C1C" w:rsidRDefault="008C2C1C" w:rsidP="009E4C61">
      <w:r>
        <w:t>To see the full details, refer to Appendix 3 NYC Accessibility Enhancements.</w:t>
      </w:r>
      <w:r w:rsidR="004048F2">
        <w:t xml:space="preserve"> Also, check out the tables in Part </w:t>
      </w:r>
      <w:r w:rsidR="002F390A">
        <w:t>5</w:t>
      </w:r>
      <w:r w:rsidR="004048F2">
        <w:t xml:space="preserve"> of this document.</w:t>
      </w:r>
    </w:p>
    <w:p w14:paraId="1DE81670" w14:textId="77777777" w:rsidR="008C2C1C" w:rsidRDefault="008C2C1C" w:rsidP="009E4C61"/>
    <w:p w14:paraId="4729F0D0" w14:textId="77777777" w:rsidR="00C70311" w:rsidRDefault="006065CF" w:rsidP="00C70311">
      <w:pPr>
        <w:pStyle w:val="Heading1"/>
      </w:pPr>
      <w:r>
        <w:t xml:space="preserve">Part 1: </w:t>
      </w:r>
      <w:r w:rsidR="00C70311">
        <w:t>Introduction</w:t>
      </w:r>
    </w:p>
    <w:p w14:paraId="2F0823DF" w14:textId="4885F28D" w:rsidR="00B1583D" w:rsidRDefault="009E4C61" w:rsidP="00690F7D">
      <w:r>
        <w:t xml:space="preserve">This is the third installment of the </w:t>
      </w:r>
      <w:hyperlink r:id="rId10" w:history="1">
        <w:r w:rsidR="004E733A" w:rsidRPr="00983F33">
          <w:rPr>
            <w:rStyle w:val="Hyperlink"/>
          </w:rPr>
          <w:t>City of New York</w:t>
        </w:r>
      </w:hyperlink>
      <w:r>
        <w:t>’s Digital Accessibility report</w:t>
      </w:r>
      <w:r w:rsidR="004E733A">
        <w:t xml:space="preserve"> required by </w:t>
      </w:r>
      <w:hyperlink r:id="rId11" w:history="1">
        <w:r w:rsidR="004E733A" w:rsidRPr="00983F33">
          <w:rPr>
            <w:rStyle w:val="Hyperlink"/>
          </w:rPr>
          <w:t>Local Law 26</w:t>
        </w:r>
      </w:hyperlink>
      <w:r w:rsidR="004E733A">
        <w:rPr>
          <w:rStyle w:val="Hyperlink"/>
        </w:rPr>
        <w:t xml:space="preserve"> (LL26)</w:t>
      </w:r>
      <w:r>
        <w:t xml:space="preserve">. </w:t>
      </w:r>
      <w:r w:rsidR="004E733A">
        <w:t xml:space="preserve">LL26 was passed in </w:t>
      </w:r>
      <w:r w:rsidR="00276849">
        <w:t xml:space="preserve">March of 2016, </w:t>
      </w:r>
      <w:r w:rsidR="004E733A">
        <w:t xml:space="preserve">which </w:t>
      </w:r>
      <w:r w:rsidR="00276849">
        <w:t xml:space="preserve">requires City agencies </w:t>
      </w:r>
      <w:r w:rsidR="004E733A">
        <w:t xml:space="preserve">to </w:t>
      </w:r>
      <w:r w:rsidR="00276849">
        <w:t>make a reasonable effort to make their websites accessible</w:t>
      </w:r>
      <w:r w:rsidR="00EC61E1">
        <w:t>,</w:t>
      </w:r>
      <w:r w:rsidR="00661863">
        <w:t xml:space="preserve"> appoint a designee, adopt </w:t>
      </w:r>
      <w:proofErr w:type="gramStart"/>
      <w:r w:rsidR="00661863">
        <w:t>standards</w:t>
      </w:r>
      <w:proofErr w:type="gramEnd"/>
      <w:r w:rsidR="00661863">
        <w:t xml:space="preserve"> and publish a web accessibility report every two years</w:t>
      </w:r>
      <w:r w:rsidR="00276849">
        <w:t xml:space="preserve">. </w:t>
      </w:r>
      <w:r w:rsidR="00B92862">
        <w:t>In the past four years</w:t>
      </w:r>
      <w:r w:rsidR="00276849">
        <w:t xml:space="preserve">, the City of New York has </w:t>
      </w:r>
      <w:r w:rsidR="00B1583D">
        <w:t>accomplished the following:</w:t>
      </w:r>
    </w:p>
    <w:p w14:paraId="6654E05A" w14:textId="38348A51" w:rsidR="00B1583D" w:rsidRDefault="004E733A" w:rsidP="001D70BB">
      <w:pPr>
        <w:pStyle w:val="ListParagraph"/>
        <w:numPr>
          <w:ilvl w:val="0"/>
          <w:numId w:val="21"/>
        </w:numPr>
      </w:pPr>
      <w:r>
        <w:t>Appointed a Digital Accessibility Coordinator to oversee implementation of LL26.</w:t>
      </w:r>
    </w:p>
    <w:p w14:paraId="612FBB54" w14:textId="42BF1925" w:rsidR="00B1583D" w:rsidRDefault="00B1583D" w:rsidP="001D70BB">
      <w:pPr>
        <w:pStyle w:val="ListParagraph"/>
        <w:numPr>
          <w:ilvl w:val="0"/>
          <w:numId w:val="21"/>
        </w:numPr>
      </w:pPr>
      <w:r>
        <w:t>R</w:t>
      </w:r>
      <w:r w:rsidR="00276849">
        <w:t xml:space="preserve">eleased </w:t>
      </w:r>
      <w:r w:rsidR="004E733A">
        <w:t xml:space="preserve">two digital </w:t>
      </w:r>
      <w:r>
        <w:t>accessibility report</w:t>
      </w:r>
      <w:r w:rsidR="004E733A">
        <w:t>s.</w:t>
      </w:r>
      <w:r>
        <w:t xml:space="preserve"> </w:t>
      </w:r>
      <w:r w:rsidR="004E733A">
        <w:t xml:space="preserve">The first was published </w:t>
      </w:r>
      <w:r>
        <w:t>in 2017</w:t>
      </w:r>
      <w:r w:rsidR="004E733A">
        <w:t xml:space="preserve"> and the second one was published in 2019.</w:t>
      </w:r>
    </w:p>
    <w:p w14:paraId="4CDF7C71" w14:textId="08AC7F64" w:rsidR="00B1583D" w:rsidRDefault="00B1583D" w:rsidP="001D70BB">
      <w:pPr>
        <w:pStyle w:val="ListParagraph"/>
        <w:numPr>
          <w:ilvl w:val="0"/>
          <w:numId w:val="21"/>
        </w:numPr>
      </w:pPr>
      <w:r>
        <w:t>Created a digital accessibility toolkit</w:t>
      </w:r>
      <w:r w:rsidR="004E733A">
        <w:t xml:space="preserve"> and continue to update it.</w:t>
      </w:r>
    </w:p>
    <w:p w14:paraId="34B5E154" w14:textId="773E1C61" w:rsidR="00B1583D" w:rsidRDefault="00B1583D" w:rsidP="001D70BB">
      <w:pPr>
        <w:pStyle w:val="ListParagraph"/>
        <w:numPr>
          <w:ilvl w:val="0"/>
          <w:numId w:val="21"/>
        </w:numPr>
      </w:pPr>
      <w:r>
        <w:t xml:space="preserve">Organized </w:t>
      </w:r>
      <w:r w:rsidR="00BD4719">
        <w:t>three</w:t>
      </w:r>
      <w:r>
        <w:t xml:space="preserve"> conferences on the topic of digital inclusion</w:t>
      </w:r>
      <w:r w:rsidR="00BD4719">
        <w:t xml:space="preserve"> called </w:t>
      </w:r>
      <w:hyperlink r:id="rId12" w:history="1">
        <w:proofErr w:type="spellStart"/>
        <w:r w:rsidR="00BD4719">
          <w:rPr>
            <w:rStyle w:val="Hyperlink"/>
          </w:rPr>
          <w:t>DiCon</w:t>
        </w:r>
        <w:proofErr w:type="spellEnd"/>
      </w:hyperlink>
    </w:p>
    <w:p w14:paraId="40922B08" w14:textId="585FC921" w:rsidR="00276849" w:rsidRDefault="0038282B" w:rsidP="001D70BB">
      <w:pPr>
        <w:pStyle w:val="ListParagraph"/>
        <w:numPr>
          <w:ilvl w:val="0"/>
          <w:numId w:val="21"/>
        </w:numPr>
      </w:pPr>
      <w:r>
        <w:t>E</w:t>
      </w:r>
      <w:r w:rsidR="00276849">
        <w:t>nhance</w:t>
      </w:r>
      <w:r w:rsidR="00A25602">
        <w:t>d</w:t>
      </w:r>
      <w:r w:rsidR="00276849">
        <w:t xml:space="preserve"> </w:t>
      </w:r>
      <w:r w:rsidR="00B1583D">
        <w:t xml:space="preserve">the accessibility of </w:t>
      </w:r>
      <w:r w:rsidR="00BE2F60">
        <w:t>131</w:t>
      </w:r>
      <w:r w:rsidR="00BD4719">
        <w:t xml:space="preserve"> </w:t>
      </w:r>
      <w:r w:rsidR="00B1583D">
        <w:t xml:space="preserve">electronic documents and multimedia </w:t>
      </w:r>
      <w:proofErr w:type="gramStart"/>
      <w:r w:rsidR="00276849">
        <w:t>content</w:t>
      </w:r>
      <w:proofErr w:type="gramEnd"/>
    </w:p>
    <w:p w14:paraId="4289B1BD" w14:textId="3250744E" w:rsidR="00C92CF5" w:rsidRDefault="00B92862" w:rsidP="001D70BB">
      <w:pPr>
        <w:pStyle w:val="ListParagraph"/>
        <w:numPr>
          <w:ilvl w:val="0"/>
          <w:numId w:val="21"/>
        </w:numPr>
      </w:pPr>
      <w:r>
        <w:lastRenderedPageBreak/>
        <w:t xml:space="preserve">Created ten </w:t>
      </w:r>
      <w:r w:rsidR="00C92CF5">
        <w:t xml:space="preserve">videos with captions and audio </w:t>
      </w:r>
      <w:proofErr w:type="gramStart"/>
      <w:r w:rsidR="00C92CF5">
        <w:t>descriptions</w:t>
      </w:r>
      <w:proofErr w:type="gramEnd"/>
    </w:p>
    <w:p w14:paraId="377485B7" w14:textId="0B4B7A62" w:rsidR="00C92CF5" w:rsidRDefault="00B92862" w:rsidP="001D70BB">
      <w:pPr>
        <w:pStyle w:val="ListParagraph"/>
        <w:numPr>
          <w:ilvl w:val="0"/>
          <w:numId w:val="21"/>
        </w:numPr>
      </w:pPr>
      <w:r>
        <w:t>M</w:t>
      </w:r>
      <w:r w:rsidR="00C92CF5">
        <w:t xml:space="preserve">ade </w:t>
      </w:r>
      <w:r w:rsidR="00BD4719">
        <w:t>seven</w:t>
      </w:r>
      <w:r w:rsidR="0038282B">
        <w:t xml:space="preserve"> </w:t>
      </w:r>
      <w:r w:rsidR="00C92CF5">
        <w:t xml:space="preserve">mobile apps </w:t>
      </w:r>
      <w:proofErr w:type="gramStart"/>
      <w:r w:rsidR="00C92CF5">
        <w:t>accessible</w:t>
      </w:r>
      <w:proofErr w:type="gramEnd"/>
    </w:p>
    <w:p w14:paraId="0C3A8018" w14:textId="24D3B824" w:rsidR="00C92CF5" w:rsidRDefault="00661863" w:rsidP="001D70BB">
      <w:pPr>
        <w:pStyle w:val="ListParagraph"/>
        <w:numPr>
          <w:ilvl w:val="0"/>
          <w:numId w:val="21"/>
        </w:numPr>
      </w:pPr>
      <w:r>
        <w:t>At least ten</w:t>
      </w:r>
      <w:r w:rsidR="0038282B">
        <w:t xml:space="preserve"> City agencies have begun posting on social media with alt-</w:t>
      </w:r>
      <w:proofErr w:type="gramStart"/>
      <w:r w:rsidR="0038282B">
        <w:t>text</w:t>
      </w:r>
      <w:proofErr w:type="gramEnd"/>
    </w:p>
    <w:p w14:paraId="694BFD24" w14:textId="2F407D24" w:rsidR="00BD4719" w:rsidRDefault="00B92862" w:rsidP="001D70BB">
      <w:pPr>
        <w:pStyle w:val="ListParagraph"/>
        <w:numPr>
          <w:ilvl w:val="0"/>
          <w:numId w:val="21"/>
        </w:numPr>
      </w:pPr>
      <w:r>
        <w:t xml:space="preserve">Built out accessible </w:t>
      </w:r>
      <w:r w:rsidR="00BD4719">
        <w:t xml:space="preserve">COVID-19 websites and other emergency public health </w:t>
      </w:r>
      <w:proofErr w:type="gramStart"/>
      <w:r w:rsidR="00BD4719">
        <w:t>communications</w:t>
      </w:r>
      <w:proofErr w:type="gramEnd"/>
    </w:p>
    <w:p w14:paraId="3B50DE8D" w14:textId="77777777" w:rsidR="00B1583D" w:rsidRDefault="00B1583D" w:rsidP="00690F7D"/>
    <w:p w14:paraId="2876AC27" w14:textId="55E81645" w:rsidR="00276849" w:rsidRDefault="00276849" w:rsidP="00690F7D">
      <w:r>
        <w:t xml:space="preserve">This is the </w:t>
      </w:r>
      <w:r w:rsidR="00BD4719">
        <w:t xml:space="preserve">third </w:t>
      </w:r>
      <w:r>
        <w:t>report required by Local Law 26. It will cover the following:</w:t>
      </w:r>
    </w:p>
    <w:p w14:paraId="6BB72157" w14:textId="6A51872A" w:rsidR="00B1583D" w:rsidRDefault="00B1583D" w:rsidP="001D70BB">
      <w:pPr>
        <w:pStyle w:val="ListParagraph"/>
        <w:numPr>
          <w:ilvl w:val="0"/>
          <w:numId w:val="18"/>
        </w:numPr>
      </w:pPr>
      <w:r>
        <w:t>Introduction to Local Law 26, WCAG 2.0 and City of New York auditing processes</w:t>
      </w:r>
      <w:r w:rsidR="0038282B">
        <w:t>.</w:t>
      </w:r>
    </w:p>
    <w:p w14:paraId="6B870A41" w14:textId="07F890BF" w:rsidR="00276849" w:rsidRDefault="00276849" w:rsidP="001D70BB">
      <w:pPr>
        <w:pStyle w:val="ListParagraph"/>
        <w:numPr>
          <w:ilvl w:val="0"/>
          <w:numId w:val="18"/>
        </w:numPr>
      </w:pPr>
      <w:r>
        <w:t xml:space="preserve">Progress reaching goals </w:t>
      </w:r>
      <w:r w:rsidR="0038282B">
        <w:t xml:space="preserve">established in </w:t>
      </w:r>
      <w:r w:rsidR="00920208">
        <w:t xml:space="preserve">previous </w:t>
      </w:r>
      <w:r>
        <w:t>report</w:t>
      </w:r>
      <w:r w:rsidR="00920208">
        <w:t>s</w:t>
      </w:r>
      <w:r>
        <w:t>.</w:t>
      </w:r>
    </w:p>
    <w:p w14:paraId="36A13EFF" w14:textId="4E39F725" w:rsidR="00276849" w:rsidRDefault="00276849" w:rsidP="001D70BB">
      <w:pPr>
        <w:pStyle w:val="ListParagraph"/>
        <w:numPr>
          <w:ilvl w:val="0"/>
          <w:numId w:val="18"/>
        </w:numPr>
      </w:pPr>
      <w:r>
        <w:t>Goals for the 202</w:t>
      </w:r>
      <w:r w:rsidR="00BD4719">
        <w:t>3</w:t>
      </w:r>
      <w:r>
        <w:t xml:space="preserve"> Digital accessibility report. </w:t>
      </w:r>
    </w:p>
    <w:p w14:paraId="62FA9F51" w14:textId="76F1D906" w:rsidR="00B1583D" w:rsidRDefault="00B1583D" w:rsidP="001D70BB">
      <w:pPr>
        <w:pStyle w:val="ListParagraph"/>
        <w:numPr>
          <w:ilvl w:val="0"/>
          <w:numId w:val="18"/>
        </w:numPr>
      </w:pPr>
      <w:r>
        <w:t xml:space="preserve">All accessibility </w:t>
      </w:r>
      <w:r w:rsidR="00C92CF5">
        <w:t xml:space="preserve">enhancements </w:t>
      </w:r>
      <w:r>
        <w:t>since the 201</w:t>
      </w:r>
      <w:r w:rsidR="00BD4719">
        <w:t>9</w:t>
      </w:r>
      <w:r>
        <w:t xml:space="preserve"> report including</w:t>
      </w:r>
      <w:r w:rsidR="0038282B">
        <w:t>:</w:t>
      </w:r>
      <w:r>
        <w:t xml:space="preserve"> websites, mobile apps, e-mails, electronic documents, social media posts, online training modules</w:t>
      </w:r>
      <w:r w:rsidR="0038282B">
        <w:t>,</w:t>
      </w:r>
      <w:r>
        <w:t xml:space="preserve"> and videos.</w:t>
      </w:r>
    </w:p>
    <w:p w14:paraId="43BEC8BB" w14:textId="77777777" w:rsidR="00B1583D" w:rsidRDefault="00B1583D" w:rsidP="001D70BB">
      <w:pPr>
        <w:pStyle w:val="ListParagraph"/>
        <w:numPr>
          <w:ilvl w:val="0"/>
          <w:numId w:val="18"/>
        </w:numPr>
      </w:pPr>
      <w:r>
        <w:t xml:space="preserve">Trainings, </w:t>
      </w:r>
      <w:proofErr w:type="gramStart"/>
      <w:r>
        <w:t>conferences</w:t>
      </w:r>
      <w:proofErr w:type="gramEnd"/>
      <w:r>
        <w:t xml:space="preserve"> and guidance materials that aim to foster a culture of accessibility within City agencies.</w:t>
      </w:r>
    </w:p>
    <w:p w14:paraId="4E5C73E9" w14:textId="77777777" w:rsidR="00276849" w:rsidRDefault="00276849" w:rsidP="00690F7D"/>
    <w:p w14:paraId="545471B3" w14:textId="3C6A839A" w:rsidR="00B32138" w:rsidRDefault="00B32138" w:rsidP="00EE4DE2">
      <w:pPr>
        <w:pStyle w:val="Heading2"/>
      </w:pPr>
      <w:r>
        <w:t>Appendixes</w:t>
      </w:r>
    </w:p>
    <w:p w14:paraId="20C20097" w14:textId="6287F905" w:rsidR="00B32138" w:rsidRDefault="00B32138" w:rsidP="00690F7D">
      <w:r>
        <w:t xml:space="preserve">This report is supplemented by </w:t>
      </w:r>
      <w:r w:rsidR="00B56AA7">
        <w:t xml:space="preserve">three </w:t>
      </w:r>
      <w:r>
        <w:t>Excel spreadsheets containing information on City of New York digital assets, accessibility audits and accessibility improvement activities. Each appendix is explained below.</w:t>
      </w:r>
    </w:p>
    <w:p w14:paraId="24D6688E" w14:textId="77777777" w:rsidR="00B32138" w:rsidRDefault="00B32138" w:rsidP="00690F7D"/>
    <w:p w14:paraId="6563EE62" w14:textId="63315AEE" w:rsidR="00B32138" w:rsidRDefault="00B32138" w:rsidP="00B32138">
      <w:pPr>
        <w:pStyle w:val="Heading3"/>
      </w:pPr>
      <w:r>
        <w:t>Appendix 1: Survey Tool</w:t>
      </w:r>
    </w:p>
    <w:p w14:paraId="7EFCBB06" w14:textId="4EC4B63E" w:rsidR="00B32138" w:rsidRDefault="00A82916" w:rsidP="00690F7D">
      <w:r>
        <w:t>12</w:t>
      </w:r>
      <w:r w:rsidR="00BD4719">
        <w:t xml:space="preserve"> </w:t>
      </w:r>
      <w:r w:rsidR="00B32138">
        <w:t xml:space="preserve">websites were audited for this report. The data for all audits conducted is contained in Appendix 1: Survey Tool. The City of New York </w:t>
      </w:r>
      <w:r w:rsidR="00031206">
        <w:t xml:space="preserve">Web Accessibility </w:t>
      </w:r>
      <w:r w:rsidR="00B32138">
        <w:t>Scoring Methodology was used to rate the websites audited. It is based on WCAG 2.</w:t>
      </w:r>
      <w:r w:rsidR="00BD4719">
        <w:t>1</w:t>
      </w:r>
      <w:r w:rsidR="00B32138">
        <w:t xml:space="preserve"> criteria. The methodology is explained in more detail in the “info” tab of the spreadsheet as well as in Part 3 of this report under the “City of New York </w:t>
      </w:r>
      <w:r w:rsidR="00031206">
        <w:t xml:space="preserve">Web Accessibility </w:t>
      </w:r>
      <w:r w:rsidR="00B32138">
        <w:t xml:space="preserve">Scoring Methodology” heading. </w:t>
      </w:r>
    </w:p>
    <w:p w14:paraId="1B8C1BD3" w14:textId="691439C7" w:rsidR="00BD4719" w:rsidRDefault="00BD4719" w:rsidP="00690F7D"/>
    <w:p w14:paraId="47F9761D" w14:textId="1C215FF5" w:rsidR="00BD4719" w:rsidRDefault="00BD4719" w:rsidP="00690F7D">
      <w:r>
        <w:lastRenderedPageBreak/>
        <w:t xml:space="preserve">For the 2021 report, the scoring methodology was updated to add WCAG 2.1 level AA. The existing WCAG 2.0 criteria was also updated based on our </w:t>
      </w:r>
      <w:r w:rsidR="00502445">
        <w:t>findings</w:t>
      </w:r>
      <w:r>
        <w:t xml:space="preserve"> </w:t>
      </w:r>
      <w:r w:rsidR="00B92862">
        <w:t>i</w:t>
      </w:r>
      <w:r>
        <w:t>n the past four years.</w:t>
      </w:r>
    </w:p>
    <w:p w14:paraId="66F9EE32" w14:textId="77777777" w:rsidR="00F319E1" w:rsidRDefault="00F319E1" w:rsidP="00690F7D"/>
    <w:p w14:paraId="129C55AB" w14:textId="0371B285" w:rsidR="00F319E1" w:rsidRDefault="008B6EAB" w:rsidP="00F319E1">
      <w:pPr>
        <w:pStyle w:val="Heading3"/>
      </w:pPr>
      <w:r>
        <w:t>Appendix 2: NYC Websites</w:t>
      </w:r>
    </w:p>
    <w:p w14:paraId="7E6D9184" w14:textId="34E47807" w:rsidR="008B6EAB" w:rsidRDefault="008B6EAB" w:rsidP="00690F7D">
      <w:r>
        <w:t xml:space="preserve">The Digital Accessibility Coordinator reached out to Disability Service Facilitators and Chief Information Officers across </w:t>
      </w:r>
      <w:r w:rsidR="00B92862">
        <w:t xml:space="preserve">many </w:t>
      </w:r>
      <w:r>
        <w:t xml:space="preserve">City agencies </w:t>
      </w:r>
      <w:proofErr w:type="gramStart"/>
      <w:r>
        <w:t>in order to</w:t>
      </w:r>
      <w:proofErr w:type="gramEnd"/>
      <w:r>
        <w:t xml:space="preserve"> put together a list of websites owned by or created on behalf of the City of New York. Appendix 2: NYC Websites contains the results of this research. It contains a list of websites using the “new”</w:t>
      </w:r>
      <w:r w:rsidR="00DB5D80">
        <w:t xml:space="preserve"> template, “old</w:t>
      </w:r>
      <w:r w:rsidR="00A358B2">
        <w:t>”</w:t>
      </w:r>
      <w:r w:rsidR="00DB5D80">
        <w:t xml:space="preserve"> template, non-</w:t>
      </w:r>
      <w:r w:rsidR="00604530">
        <w:t>templated,</w:t>
      </w:r>
      <w:r>
        <w:t xml:space="preserve"> and outside-hosted websites. These terms are defined in Part 4 of this report. Please note that the information gathered in this appendix is to the best knowledge of the Digital Accessibility Coordinator. It is not an official list of City of New York Websites.</w:t>
      </w:r>
    </w:p>
    <w:p w14:paraId="6F1B90A9" w14:textId="4C747767" w:rsidR="00B32138" w:rsidRDefault="00B32138" w:rsidP="00690F7D">
      <w:r>
        <w:t xml:space="preserve"> </w:t>
      </w:r>
    </w:p>
    <w:p w14:paraId="3DB55E62" w14:textId="65C4A82C" w:rsidR="008B6EAB" w:rsidRDefault="008B6EAB" w:rsidP="008B6EAB">
      <w:pPr>
        <w:pStyle w:val="Heading3"/>
      </w:pPr>
      <w:r>
        <w:t>Appendix 3: NYC Accessibility Enhancements</w:t>
      </w:r>
    </w:p>
    <w:p w14:paraId="63D222EF" w14:textId="0F3C7324" w:rsidR="008B6EAB" w:rsidRDefault="00793876" w:rsidP="00690F7D">
      <w:r>
        <w:t>This appendix contains efforts that the City of New York took to improve website accessibility across agencies. It includes:</w:t>
      </w:r>
    </w:p>
    <w:p w14:paraId="76D16C63" w14:textId="2F4010E0" w:rsidR="00793876" w:rsidRDefault="00793876" w:rsidP="001D70BB">
      <w:pPr>
        <w:pStyle w:val="ListParagraph"/>
        <w:numPr>
          <w:ilvl w:val="0"/>
          <w:numId w:val="41"/>
        </w:numPr>
      </w:pPr>
      <w:r>
        <w:t xml:space="preserve">Websites enhanced for </w:t>
      </w:r>
      <w:proofErr w:type="gramStart"/>
      <w:r>
        <w:t>accessibility</w:t>
      </w:r>
      <w:proofErr w:type="gramEnd"/>
    </w:p>
    <w:p w14:paraId="7A1418F3" w14:textId="03903F6D" w:rsidR="00793876" w:rsidRDefault="00793876" w:rsidP="001D70BB">
      <w:pPr>
        <w:pStyle w:val="ListParagraph"/>
        <w:numPr>
          <w:ilvl w:val="0"/>
          <w:numId w:val="41"/>
        </w:numPr>
      </w:pPr>
      <w:r>
        <w:t xml:space="preserve">Apps enhanced for </w:t>
      </w:r>
      <w:proofErr w:type="gramStart"/>
      <w:r>
        <w:t>accessibility</w:t>
      </w:r>
      <w:proofErr w:type="gramEnd"/>
    </w:p>
    <w:p w14:paraId="692E8F69" w14:textId="60266B2B" w:rsidR="00793876" w:rsidRDefault="00793876" w:rsidP="001D70BB">
      <w:pPr>
        <w:pStyle w:val="ListParagraph"/>
        <w:numPr>
          <w:ilvl w:val="0"/>
          <w:numId w:val="41"/>
        </w:numPr>
      </w:pPr>
      <w:r>
        <w:t xml:space="preserve">Digital Maps enhanced for </w:t>
      </w:r>
      <w:proofErr w:type="gramStart"/>
      <w:r>
        <w:t>accessibility</w:t>
      </w:r>
      <w:proofErr w:type="gramEnd"/>
    </w:p>
    <w:p w14:paraId="408D33B0" w14:textId="6C7C23BE" w:rsidR="00793876" w:rsidRDefault="00793876" w:rsidP="001D70BB">
      <w:pPr>
        <w:pStyle w:val="ListParagraph"/>
        <w:numPr>
          <w:ilvl w:val="0"/>
          <w:numId w:val="41"/>
        </w:numPr>
      </w:pPr>
      <w:r>
        <w:t xml:space="preserve">Videos enhanced for </w:t>
      </w:r>
      <w:proofErr w:type="gramStart"/>
      <w:r>
        <w:t>accessibility</w:t>
      </w:r>
      <w:proofErr w:type="gramEnd"/>
    </w:p>
    <w:p w14:paraId="32EB16B2" w14:textId="77777777" w:rsidR="00712605" w:rsidRDefault="00712605" w:rsidP="001D70BB">
      <w:pPr>
        <w:pStyle w:val="ListParagraph"/>
        <w:numPr>
          <w:ilvl w:val="0"/>
          <w:numId w:val="41"/>
        </w:numPr>
      </w:pPr>
      <w:r>
        <w:t xml:space="preserve">Electronic documents enhanced for </w:t>
      </w:r>
      <w:proofErr w:type="gramStart"/>
      <w:r>
        <w:t>accessibility</w:t>
      </w:r>
      <w:proofErr w:type="gramEnd"/>
      <w:r>
        <w:t xml:space="preserve"> </w:t>
      </w:r>
    </w:p>
    <w:p w14:paraId="70D48944" w14:textId="1241B091" w:rsidR="00712605" w:rsidRDefault="00712605" w:rsidP="001D70BB">
      <w:pPr>
        <w:pStyle w:val="ListParagraph"/>
        <w:numPr>
          <w:ilvl w:val="0"/>
          <w:numId w:val="41"/>
        </w:numPr>
      </w:pPr>
      <w:r>
        <w:t xml:space="preserve">Online training modules enhanced for </w:t>
      </w:r>
      <w:proofErr w:type="gramStart"/>
      <w:r>
        <w:t>accessibility</w:t>
      </w:r>
      <w:proofErr w:type="gramEnd"/>
    </w:p>
    <w:p w14:paraId="7332112C" w14:textId="7FD26F98" w:rsidR="00793876" w:rsidRDefault="00793876" w:rsidP="001D70BB">
      <w:pPr>
        <w:pStyle w:val="ListParagraph"/>
        <w:numPr>
          <w:ilvl w:val="0"/>
          <w:numId w:val="41"/>
        </w:numPr>
      </w:pPr>
      <w:r>
        <w:t>City agencies trained by the Digital Accessibility Coordinator</w:t>
      </w:r>
    </w:p>
    <w:p w14:paraId="23B29704" w14:textId="40AA2B6B" w:rsidR="00793876" w:rsidRDefault="00793876" w:rsidP="001D70BB">
      <w:pPr>
        <w:pStyle w:val="ListParagraph"/>
        <w:numPr>
          <w:ilvl w:val="0"/>
          <w:numId w:val="41"/>
        </w:numPr>
      </w:pPr>
      <w:r>
        <w:t>City agencies trained by the Web Strategies Team at DoITT</w:t>
      </w:r>
    </w:p>
    <w:p w14:paraId="0C246B92" w14:textId="03049557" w:rsidR="00793876" w:rsidRDefault="00793876" w:rsidP="001D70BB">
      <w:pPr>
        <w:pStyle w:val="ListParagraph"/>
        <w:numPr>
          <w:ilvl w:val="0"/>
          <w:numId w:val="41"/>
        </w:numPr>
      </w:pPr>
      <w:r>
        <w:t>City agencies that make their social media posts accessible by including alt-text for images</w:t>
      </w:r>
    </w:p>
    <w:p w14:paraId="3E6678C2" w14:textId="2DED0EC2" w:rsidR="00793876" w:rsidRDefault="00793876" w:rsidP="001D70BB">
      <w:pPr>
        <w:pStyle w:val="ListParagraph"/>
        <w:numPr>
          <w:ilvl w:val="0"/>
          <w:numId w:val="41"/>
        </w:numPr>
      </w:pPr>
      <w:r>
        <w:t>City of New York email blasts that include alt-</w:t>
      </w:r>
      <w:proofErr w:type="gramStart"/>
      <w:r>
        <w:t>text</w:t>
      </w:r>
      <w:proofErr w:type="gramEnd"/>
    </w:p>
    <w:p w14:paraId="25B803E5" w14:textId="77777777" w:rsidR="008B6EAB" w:rsidRDefault="008B6EAB" w:rsidP="00690F7D"/>
    <w:p w14:paraId="05417272" w14:textId="10BD6B3E" w:rsidR="003E2CFD" w:rsidRDefault="003E2CFD" w:rsidP="003E2CFD">
      <w:pPr>
        <w:pStyle w:val="Heading3"/>
      </w:pPr>
      <w:r>
        <w:t>Appendix 4 WCAG 2.1 Scoring Methodology Breakdown</w:t>
      </w:r>
    </w:p>
    <w:p w14:paraId="4DC7D6DB" w14:textId="1F4A1B42" w:rsidR="003E2CFD" w:rsidRDefault="003E2CFD" w:rsidP="003E2CFD">
      <w:r>
        <w:t>This Appendix contains a full break down of our testing and scoring methodology for measuring WCAG 2.1 Level AA compliance. Each criterion is explained and includes the following:</w:t>
      </w:r>
    </w:p>
    <w:p w14:paraId="79047C1A" w14:textId="7E9FA629" w:rsidR="003E2CFD" w:rsidRDefault="003E2CFD" w:rsidP="003E2CFD">
      <w:pPr>
        <w:pStyle w:val="ListParagraph"/>
        <w:numPr>
          <w:ilvl w:val="0"/>
          <w:numId w:val="62"/>
        </w:numPr>
      </w:pPr>
      <w:r>
        <w:lastRenderedPageBreak/>
        <w:t xml:space="preserve">A description of the criterion and what it </w:t>
      </w:r>
      <w:proofErr w:type="gramStart"/>
      <w:r>
        <w:t>means</w:t>
      </w:r>
      <w:proofErr w:type="gramEnd"/>
    </w:p>
    <w:p w14:paraId="4DB6665C" w14:textId="46923666" w:rsidR="003E2CFD" w:rsidRDefault="003E2CFD" w:rsidP="003E2CFD">
      <w:pPr>
        <w:pStyle w:val="ListParagraph"/>
        <w:numPr>
          <w:ilvl w:val="0"/>
          <w:numId w:val="62"/>
        </w:numPr>
      </w:pPr>
      <w:r>
        <w:t>Guidance from W3c’s Understanding WCAG Success Criterion website</w:t>
      </w:r>
    </w:p>
    <w:p w14:paraId="2DA49FF7" w14:textId="091AB8CF" w:rsidR="003E2CFD" w:rsidRDefault="003E2CFD" w:rsidP="003E2CFD">
      <w:pPr>
        <w:pStyle w:val="ListParagraph"/>
        <w:numPr>
          <w:ilvl w:val="0"/>
          <w:numId w:val="62"/>
        </w:numPr>
      </w:pPr>
      <w:r>
        <w:t>How to t</w:t>
      </w:r>
      <w:r w:rsidR="00C71284">
        <w:t>e</w:t>
      </w:r>
      <w:r>
        <w:t>st for each criterion</w:t>
      </w:r>
    </w:p>
    <w:p w14:paraId="57975D41" w14:textId="716B90E3" w:rsidR="003E2CFD" w:rsidRDefault="003E2CFD" w:rsidP="003E2CFD">
      <w:pPr>
        <w:pStyle w:val="ListParagraph"/>
        <w:numPr>
          <w:ilvl w:val="0"/>
          <w:numId w:val="62"/>
        </w:numPr>
      </w:pPr>
      <w:r>
        <w:t xml:space="preserve">How to score each criterion in the survey spreadsheet </w:t>
      </w:r>
    </w:p>
    <w:p w14:paraId="46A257F7" w14:textId="77777777" w:rsidR="003E2CFD" w:rsidRPr="003E2CFD" w:rsidRDefault="003E2CFD" w:rsidP="003E2CFD"/>
    <w:p w14:paraId="5B96C707" w14:textId="32FFE496" w:rsidR="003E2CFD" w:rsidRDefault="00C65456" w:rsidP="00690F7D">
      <w:r>
        <w:t xml:space="preserve">For the full breakdown of NYC’s scoring methodology for WCAG 2.1 Level AA, </w:t>
      </w:r>
      <w:r w:rsidR="003E2CFD">
        <w:t xml:space="preserve">refer to </w:t>
      </w:r>
      <w:r>
        <w:t>Appendix 4 WCAG 2.1 Scoring Methodology Breakdown.</w:t>
      </w:r>
    </w:p>
    <w:p w14:paraId="1DF10D96" w14:textId="43A2E4B8" w:rsidR="00C65456" w:rsidRDefault="00C65456" w:rsidP="00C71284">
      <w:pPr>
        <w:pStyle w:val="Header"/>
        <w:tabs>
          <w:tab w:val="clear" w:pos="4680"/>
          <w:tab w:val="clear" w:pos="9360"/>
        </w:tabs>
        <w:spacing w:after="200" w:line="276" w:lineRule="auto"/>
      </w:pPr>
    </w:p>
    <w:p w14:paraId="5B2D4DA5" w14:textId="0C40180E" w:rsidR="00C65456" w:rsidRDefault="00C65456" w:rsidP="00C65456">
      <w:pPr>
        <w:pStyle w:val="Heading3"/>
      </w:pPr>
      <w:r>
        <w:t>Appendix 5 Bug Reports</w:t>
      </w:r>
    </w:p>
    <w:p w14:paraId="56010026" w14:textId="77777777" w:rsidR="00C65456" w:rsidRDefault="00C65456" w:rsidP="00C71284">
      <w:proofErr w:type="gramStart"/>
      <w:r>
        <w:t>In an effort to</w:t>
      </w:r>
      <w:proofErr w:type="gramEnd"/>
      <w:r>
        <w:t xml:space="preserve"> increase transparency regarding accessibility efforts, bug reports have been included in this report. They contain websites that were enhanced in 2021. Each report contains:</w:t>
      </w:r>
    </w:p>
    <w:p w14:paraId="11E77C06" w14:textId="44AD963A" w:rsidR="00C65456" w:rsidRDefault="00C65456" w:rsidP="00C65456">
      <w:pPr>
        <w:pStyle w:val="ListParagraph"/>
        <w:numPr>
          <w:ilvl w:val="0"/>
          <w:numId w:val="63"/>
        </w:numPr>
      </w:pPr>
      <w:r>
        <w:t xml:space="preserve">Bug stats: resolved, partially resolved or </w:t>
      </w:r>
      <w:proofErr w:type="gramStart"/>
      <w:r>
        <w:t>unresolved</w:t>
      </w:r>
      <w:proofErr w:type="gramEnd"/>
    </w:p>
    <w:p w14:paraId="52690A68" w14:textId="7617A4A4" w:rsidR="00C65456" w:rsidRDefault="00C65456" w:rsidP="00C65456">
      <w:pPr>
        <w:pStyle w:val="ListParagraph"/>
        <w:numPr>
          <w:ilvl w:val="0"/>
          <w:numId w:val="63"/>
        </w:numPr>
      </w:pPr>
      <w:r>
        <w:t xml:space="preserve">Priority level: High, </w:t>
      </w:r>
      <w:proofErr w:type="gramStart"/>
      <w:r>
        <w:t>Medium</w:t>
      </w:r>
      <w:proofErr w:type="gramEnd"/>
      <w:r>
        <w:t xml:space="preserve"> or Low</w:t>
      </w:r>
    </w:p>
    <w:p w14:paraId="04140F6F" w14:textId="2D452702" w:rsidR="00C65456" w:rsidRDefault="00C65456" w:rsidP="00C65456">
      <w:pPr>
        <w:pStyle w:val="ListParagraph"/>
        <w:numPr>
          <w:ilvl w:val="0"/>
          <w:numId w:val="63"/>
        </w:numPr>
      </w:pPr>
      <w:r>
        <w:t xml:space="preserve">Issue description including the expected </w:t>
      </w:r>
      <w:proofErr w:type="gramStart"/>
      <w:r>
        <w:t>behavior</w:t>
      </w:r>
      <w:proofErr w:type="gramEnd"/>
    </w:p>
    <w:p w14:paraId="60F9F433" w14:textId="136A293B" w:rsidR="00C65456" w:rsidRDefault="00C65456" w:rsidP="00C65456">
      <w:pPr>
        <w:pStyle w:val="ListParagraph"/>
        <w:numPr>
          <w:ilvl w:val="0"/>
          <w:numId w:val="63"/>
        </w:numPr>
      </w:pPr>
      <w:r>
        <w:t xml:space="preserve">Proposed solution for each issue including links for </w:t>
      </w:r>
      <w:proofErr w:type="gramStart"/>
      <w:r>
        <w:t>guidance</w:t>
      </w:r>
      <w:proofErr w:type="gramEnd"/>
    </w:p>
    <w:p w14:paraId="6ABC77C7" w14:textId="67A095EB" w:rsidR="00C65456" w:rsidRDefault="00C65456" w:rsidP="00C65456">
      <w:pPr>
        <w:pStyle w:val="ListParagraph"/>
        <w:numPr>
          <w:ilvl w:val="0"/>
          <w:numId w:val="63"/>
        </w:numPr>
      </w:pPr>
      <w:r>
        <w:t xml:space="preserve">Detailed log of updates resolving each bug including </w:t>
      </w:r>
      <w:proofErr w:type="gramStart"/>
      <w:r>
        <w:t>dates</w:t>
      </w:r>
      <w:proofErr w:type="gramEnd"/>
    </w:p>
    <w:p w14:paraId="16A4592E" w14:textId="3D7E5C1D" w:rsidR="00C65456" w:rsidRDefault="00C65456" w:rsidP="00C71284">
      <w:pPr>
        <w:pStyle w:val="Header"/>
        <w:tabs>
          <w:tab w:val="clear" w:pos="4680"/>
          <w:tab w:val="clear" w:pos="9360"/>
        </w:tabs>
        <w:spacing w:after="200" w:line="276" w:lineRule="auto"/>
      </w:pPr>
    </w:p>
    <w:p w14:paraId="33A0A545" w14:textId="40D7A8A7" w:rsidR="00C65456" w:rsidRDefault="00C65456" w:rsidP="00C65456">
      <w:r>
        <w:t>To check out the bug reports, refer to Appendix 5 Bug reports.</w:t>
      </w:r>
    </w:p>
    <w:p w14:paraId="2C6DE07E" w14:textId="77777777" w:rsidR="00C65456" w:rsidRDefault="00C65456" w:rsidP="00C71284">
      <w:pPr>
        <w:pStyle w:val="Header"/>
        <w:tabs>
          <w:tab w:val="clear" w:pos="4680"/>
          <w:tab w:val="clear" w:pos="9360"/>
        </w:tabs>
        <w:spacing w:after="200" w:line="276" w:lineRule="auto"/>
      </w:pPr>
    </w:p>
    <w:p w14:paraId="4BD783D7" w14:textId="77777777" w:rsidR="00330F89" w:rsidRDefault="00330F89" w:rsidP="00EE4DE2">
      <w:pPr>
        <w:pStyle w:val="Heading2"/>
      </w:pPr>
      <w:r>
        <w:t>Important Notes</w:t>
      </w:r>
    </w:p>
    <w:p w14:paraId="25E9B2E9" w14:textId="11BEF5CD" w:rsidR="00A211EC" w:rsidRDefault="00A211EC" w:rsidP="00A211EC">
      <w:r>
        <w:t xml:space="preserve">Note, the websites audited in </w:t>
      </w:r>
      <w:r w:rsidR="00745ED4">
        <w:t xml:space="preserve">previous </w:t>
      </w:r>
      <w:r>
        <w:t>report</w:t>
      </w:r>
      <w:r w:rsidR="00745ED4">
        <w:t>s</w:t>
      </w:r>
      <w:r>
        <w:t xml:space="preserve"> were measured for </w:t>
      </w:r>
      <w:hyperlink r:id="rId13" w:history="1">
        <w:r>
          <w:rPr>
            <w:rStyle w:val="Hyperlink"/>
          </w:rPr>
          <w:t>WCAG 2.0</w:t>
        </w:r>
      </w:hyperlink>
      <w:r>
        <w:t xml:space="preserve"> Level AA standard. </w:t>
      </w:r>
      <w:r w:rsidR="00745ED4">
        <w:t xml:space="preserve">Since 2019 the </w:t>
      </w:r>
      <w:r>
        <w:t xml:space="preserve">City of New York </w:t>
      </w:r>
      <w:r w:rsidR="00745ED4">
        <w:t xml:space="preserve">has successfully transitioned to using the </w:t>
      </w:r>
      <w:hyperlink r:id="rId14" w:history="1">
        <w:r>
          <w:rPr>
            <w:rStyle w:val="Hyperlink"/>
          </w:rPr>
          <w:t>Web Content Accessibility Guidelines (WCAG) 2.1</w:t>
        </w:r>
      </w:hyperlink>
      <w:r w:rsidR="001F7C41">
        <w:t xml:space="preserve"> </w:t>
      </w:r>
      <w:r w:rsidR="00745ED4">
        <w:t xml:space="preserve">standard and it was used to audit websites for the 2021 report. </w:t>
      </w:r>
    </w:p>
    <w:p w14:paraId="11816C64" w14:textId="77777777" w:rsidR="00A211EC" w:rsidRDefault="00A211EC" w:rsidP="00690F7D"/>
    <w:p w14:paraId="2D27E057" w14:textId="40D3B097" w:rsidR="00330F89" w:rsidRDefault="00330F89" w:rsidP="00690F7D">
      <w:r>
        <w:t xml:space="preserve">Note: </w:t>
      </w:r>
      <w:r w:rsidR="00A358B2">
        <w:t>I</w:t>
      </w:r>
      <w:r w:rsidR="00745ED4">
        <w:t>n 2019, t</w:t>
      </w:r>
      <w:r>
        <w:t xml:space="preserve">he title of this report </w:t>
      </w:r>
      <w:r w:rsidR="00745ED4">
        <w:t xml:space="preserve">was </w:t>
      </w:r>
      <w:r>
        <w:t xml:space="preserve">changed from “web accessibility report” to “digital accessibility report” because it </w:t>
      </w:r>
      <w:r w:rsidR="00745ED4">
        <w:t xml:space="preserve">started to </w:t>
      </w:r>
      <w:r>
        <w:t>include information about the accessibility of e-mails, mob</w:t>
      </w:r>
      <w:r w:rsidR="00FA3EF9">
        <w:t xml:space="preserve">ile apps, social media posts, </w:t>
      </w:r>
      <w:proofErr w:type="gramStart"/>
      <w:r>
        <w:t>videos</w:t>
      </w:r>
      <w:proofErr w:type="gramEnd"/>
      <w:r>
        <w:t xml:space="preserve"> </w:t>
      </w:r>
      <w:r w:rsidR="00FA3EF9">
        <w:t>and other digital products</w:t>
      </w:r>
      <w:r w:rsidR="00AC6975">
        <w:t>,</w:t>
      </w:r>
      <w:r w:rsidR="00FA3EF9">
        <w:t xml:space="preserve"> </w:t>
      </w:r>
      <w:r>
        <w:t>in addition to websites.</w:t>
      </w:r>
    </w:p>
    <w:p w14:paraId="6DD6434B" w14:textId="77777777" w:rsidR="00330F89" w:rsidRDefault="00330F89" w:rsidP="00690F7D"/>
    <w:p w14:paraId="4FE07E58" w14:textId="77777777" w:rsidR="00A211EC" w:rsidRDefault="00A211EC" w:rsidP="00EE4DE2">
      <w:pPr>
        <w:pStyle w:val="Heading2"/>
      </w:pPr>
      <w:r>
        <w:lastRenderedPageBreak/>
        <w:t xml:space="preserve">What is </w:t>
      </w:r>
      <w:r w:rsidR="00330F89">
        <w:t xml:space="preserve">Digital </w:t>
      </w:r>
      <w:r>
        <w:t>Accessibility?</w:t>
      </w:r>
    </w:p>
    <w:p w14:paraId="725BD799" w14:textId="27A69645" w:rsidR="00E17C14" w:rsidRDefault="00690F7D" w:rsidP="00690F7D">
      <w:r>
        <w:t xml:space="preserve">The web is a platform </w:t>
      </w:r>
      <w:r w:rsidR="0026716B">
        <w:t>for applying for and accessing C</w:t>
      </w:r>
      <w:r>
        <w:t>ity services. It</w:t>
      </w:r>
      <w:r w:rsidR="0067016B">
        <w:t xml:space="preserve"> </w:t>
      </w:r>
      <w:r>
        <w:t>gi</w:t>
      </w:r>
      <w:r w:rsidR="0067016B">
        <w:t>ves</w:t>
      </w:r>
      <w:r>
        <w:t xml:space="preserve"> </w:t>
      </w:r>
      <w:r w:rsidR="0067016B">
        <w:t xml:space="preserve">the </w:t>
      </w:r>
      <w:proofErr w:type="gramStart"/>
      <w:r w:rsidR="0067016B">
        <w:t>City</w:t>
      </w:r>
      <w:proofErr w:type="gramEnd"/>
      <w:r w:rsidR="0067016B">
        <w:t xml:space="preserve"> </w:t>
      </w:r>
      <w:r>
        <w:t xml:space="preserve">the opportunity to reach more people. However, not everyone’s needs are the same. Almost one million New Yorkers have some form of disability. Design, whether </w:t>
      </w:r>
      <w:proofErr w:type="gramStart"/>
      <w:r>
        <w:t>it’s</w:t>
      </w:r>
      <w:proofErr w:type="gramEnd"/>
      <w:r>
        <w:t xml:space="preserve"> in physical architecture or an organization’s website, </w:t>
      </w:r>
      <w:r w:rsidR="0067016B">
        <w:t xml:space="preserve">can affect a person’s ability to access something they need. </w:t>
      </w:r>
      <w:r>
        <w:t xml:space="preserve">The disability community has assistive technology and other tools to access the web. </w:t>
      </w:r>
      <w:r w:rsidR="005D615B">
        <w:t>T</w:t>
      </w:r>
      <w:r>
        <w:t xml:space="preserve">he design and coding of the websites </w:t>
      </w:r>
      <w:r w:rsidR="005D615B">
        <w:t>that people with disabilities visit</w:t>
      </w:r>
      <w:r>
        <w:t xml:space="preserve"> </w:t>
      </w:r>
      <w:r w:rsidR="005D615B">
        <w:t xml:space="preserve">can determine whether users </w:t>
      </w:r>
      <w:r>
        <w:t xml:space="preserve">feel successful or frustrated in accomplishing their task. </w:t>
      </w:r>
    </w:p>
    <w:p w14:paraId="486AFC6C" w14:textId="4521417B" w:rsidR="00EE79C7" w:rsidRDefault="00690F7D" w:rsidP="00690F7D">
      <w:r>
        <w:t>Accessibility is the practice of designing or enhancing the physical, social</w:t>
      </w:r>
      <w:r w:rsidR="00AC4FF0">
        <w:t>,</w:t>
      </w:r>
      <w:r>
        <w:t xml:space="preserve"> or virtual environment so that people of all abilities </w:t>
      </w:r>
      <w:proofErr w:type="gramStart"/>
      <w:r>
        <w:t>are able to</w:t>
      </w:r>
      <w:proofErr w:type="gramEnd"/>
      <w:r>
        <w:t xml:space="preserve"> </w:t>
      </w:r>
      <w:r w:rsidR="00E17C14">
        <w:t xml:space="preserve">perceive and interact with </w:t>
      </w:r>
      <w:r>
        <w:t xml:space="preserve">them independently. </w:t>
      </w:r>
      <w:r w:rsidR="0054358E">
        <w:t xml:space="preserve">Since </w:t>
      </w:r>
      <w:r>
        <w:t xml:space="preserve">the disability community faces </w:t>
      </w:r>
      <w:r w:rsidR="00D81C55">
        <w:t xml:space="preserve">extra </w:t>
      </w:r>
      <w:r>
        <w:t xml:space="preserve">barriers, it is </w:t>
      </w:r>
      <w:r w:rsidR="0054358E">
        <w:t>the City’s</w:t>
      </w:r>
      <w:r>
        <w:t xml:space="preserve"> responsibility to help all New Yorkers access </w:t>
      </w:r>
      <w:r w:rsidR="0054358E">
        <w:t>City</w:t>
      </w:r>
      <w:r>
        <w:t xml:space="preserve"> services available through the web. </w:t>
      </w:r>
      <w:r w:rsidR="00346187">
        <w:t>The Americans with Disabilities Act</w:t>
      </w:r>
      <w:r w:rsidR="0054358E">
        <w:t xml:space="preserve"> </w:t>
      </w:r>
      <w:r w:rsidR="00346187">
        <w:t>(ADA) already requires government entities to make their service</w:t>
      </w:r>
      <w:r w:rsidR="00AC4FF0">
        <w:t xml:space="preserve">s and websites accessible. </w:t>
      </w:r>
      <w:r w:rsidR="00A358B2">
        <w:t>A</w:t>
      </w:r>
      <w:r w:rsidR="002A37C4">
        <w:t xml:space="preserve">s of March 14, 2016, </w:t>
      </w:r>
      <w:r w:rsidR="0054358E">
        <w:t xml:space="preserve">accessibility requirements were codified in </w:t>
      </w:r>
      <w:hyperlink r:id="rId15" w:history="1">
        <w:r w:rsidR="0054358E">
          <w:rPr>
            <w:rStyle w:val="Hyperlink"/>
          </w:rPr>
          <w:t>Local Law 26</w:t>
        </w:r>
      </w:hyperlink>
      <w:r w:rsidR="0054358E">
        <w:rPr>
          <w:rStyle w:val="Hyperlink"/>
        </w:rPr>
        <w:t>, which requires New York City to adopt a protocol for City websites relating to website accessibility for persons with disabilities</w:t>
      </w:r>
      <w:r w:rsidR="0054358E">
        <w:t>.</w:t>
      </w:r>
      <w:r w:rsidR="00EE79C7">
        <w:t xml:space="preserve"> </w:t>
      </w:r>
    </w:p>
    <w:p w14:paraId="4B628E2E" w14:textId="77777777" w:rsidR="00EE79C7" w:rsidRDefault="00EE79C7" w:rsidP="00690F7D"/>
    <w:p w14:paraId="1EF55779" w14:textId="77777777" w:rsidR="00330F89" w:rsidRDefault="00330F89" w:rsidP="00330F89">
      <w:r>
        <w:t>Digital accessibility pertains to all digital products used by the City of New York. Examples include:</w:t>
      </w:r>
    </w:p>
    <w:p w14:paraId="452991DA" w14:textId="77777777" w:rsidR="00330F89" w:rsidRDefault="00330F89" w:rsidP="001D70BB">
      <w:pPr>
        <w:pStyle w:val="ListParagraph"/>
        <w:numPr>
          <w:ilvl w:val="0"/>
          <w:numId w:val="19"/>
        </w:numPr>
      </w:pPr>
      <w:r>
        <w:t xml:space="preserve">Websites such as </w:t>
      </w:r>
      <w:hyperlink r:id="rId16" w:history="1">
        <w:r w:rsidR="00D425A4" w:rsidRPr="00D425A4">
          <w:rPr>
            <w:rStyle w:val="Hyperlink"/>
          </w:rPr>
          <w:t>NYC Hope</w:t>
        </w:r>
      </w:hyperlink>
      <w:r w:rsidR="00FA3EF9">
        <w:t xml:space="preserve"> from the </w:t>
      </w:r>
      <w:hyperlink r:id="rId17" w:history="1">
        <w:r w:rsidR="00FA3EF9" w:rsidRPr="00FA3EF9">
          <w:rPr>
            <w:rStyle w:val="Hyperlink"/>
          </w:rPr>
          <w:t>Mayor’s Office to End Domestic and Gender Based Violence</w:t>
        </w:r>
      </w:hyperlink>
      <w:r w:rsidR="00FA3EF9">
        <w:t xml:space="preserve"> (ENDGBV)</w:t>
      </w:r>
    </w:p>
    <w:p w14:paraId="66CD2A51" w14:textId="77777777" w:rsidR="00330F89" w:rsidRDefault="00330F89" w:rsidP="001D70BB">
      <w:pPr>
        <w:pStyle w:val="ListParagraph"/>
        <w:numPr>
          <w:ilvl w:val="0"/>
          <w:numId w:val="19"/>
        </w:numPr>
      </w:pPr>
      <w:r>
        <w:t xml:space="preserve">Mobile apps such as </w:t>
      </w:r>
      <w:hyperlink r:id="rId18" w:history="1">
        <w:r w:rsidRPr="00D425A4">
          <w:rPr>
            <w:rStyle w:val="Hyperlink"/>
          </w:rPr>
          <w:t>Notify NYC</w:t>
        </w:r>
      </w:hyperlink>
      <w:r w:rsidR="00D425A4">
        <w:t xml:space="preserve"> from </w:t>
      </w:r>
      <w:hyperlink r:id="rId19" w:history="1">
        <w:r w:rsidR="00FA3EF9" w:rsidRPr="00FA3EF9">
          <w:rPr>
            <w:rStyle w:val="Hyperlink"/>
          </w:rPr>
          <w:t>New York City Emergency Management</w:t>
        </w:r>
      </w:hyperlink>
      <w:r w:rsidR="00FA3EF9">
        <w:t xml:space="preserve"> (</w:t>
      </w:r>
      <w:r w:rsidR="00D425A4">
        <w:t>NYCEM</w:t>
      </w:r>
      <w:r w:rsidR="00FA3EF9">
        <w:t>)</w:t>
      </w:r>
    </w:p>
    <w:p w14:paraId="67DD4243" w14:textId="35A50BE1" w:rsidR="00330F89" w:rsidRDefault="00330F89" w:rsidP="001D70BB">
      <w:pPr>
        <w:pStyle w:val="ListParagraph"/>
        <w:numPr>
          <w:ilvl w:val="0"/>
          <w:numId w:val="19"/>
        </w:numPr>
      </w:pPr>
      <w:r>
        <w:t xml:space="preserve">Electronic Documents such as the </w:t>
      </w:r>
      <w:hyperlink r:id="rId20" w:history="1">
        <w:r w:rsidR="0067016B" w:rsidRPr="00C85CFE">
          <w:rPr>
            <w:rStyle w:val="Hyperlink"/>
          </w:rPr>
          <w:t xml:space="preserve">Truth in Broadband </w:t>
        </w:r>
        <w:r w:rsidR="00C85CFE" w:rsidRPr="00C85CFE">
          <w:rPr>
            <w:rStyle w:val="Hyperlink"/>
          </w:rPr>
          <w:t>R</w:t>
        </w:r>
        <w:r w:rsidR="0067016B" w:rsidRPr="00C85CFE">
          <w:rPr>
            <w:rStyle w:val="Hyperlink"/>
          </w:rPr>
          <w:t>eport</w:t>
        </w:r>
      </w:hyperlink>
      <w:r w:rsidR="00D425A4">
        <w:t xml:space="preserve"> from </w:t>
      </w:r>
      <w:r w:rsidR="00FA3EF9">
        <w:t xml:space="preserve">The </w:t>
      </w:r>
      <w:hyperlink r:id="rId21" w:history="1">
        <w:r w:rsidR="00FA3EF9" w:rsidRPr="00FA3EF9">
          <w:rPr>
            <w:rStyle w:val="Hyperlink"/>
          </w:rPr>
          <w:t>Mayor’s Office of the Chief Technology Officer</w:t>
        </w:r>
      </w:hyperlink>
      <w:r w:rsidR="00FA3EF9">
        <w:t xml:space="preserve"> </w:t>
      </w:r>
      <w:r w:rsidR="00E822B8">
        <w:t>(</w:t>
      </w:r>
      <w:r w:rsidR="00D425A4">
        <w:t>MOCTO</w:t>
      </w:r>
      <w:r w:rsidR="00E822B8">
        <w:t>)</w:t>
      </w:r>
    </w:p>
    <w:p w14:paraId="2E43E034" w14:textId="77777777" w:rsidR="00330F89" w:rsidRDefault="00D93E67" w:rsidP="001D70BB">
      <w:pPr>
        <w:pStyle w:val="ListParagraph"/>
        <w:numPr>
          <w:ilvl w:val="0"/>
          <w:numId w:val="19"/>
        </w:numPr>
      </w:pPr>
      <w:hyperlink r:id="rId22" w:history="1">
        <w:r w:rsidR="00330F89" w:rsidRPr="00FA3EF9">
          <w:rPr>
            <w:rStyle w:val="Hyperlink"/>
          </w:rPr>
          <w:t>Social media posts</w:t>
        </w:r>
      </w:hyperlink>
      <w:r w:rsidR="00330F89">
        <w:t xml:space="preserve"> from City agencies such as the </w:t>
      </w:r>
      <w:hyperlink r:id="rId23" w:history="1">
        <w:r w:rsidR="00330F89" w:rsidRPr="00D425A4">
          <w:rPr>
            <w:rStyle w:val="Hyperlink"/>
          </w:rPr>
          <w:t>Department of Transportation</w:t>
        </w:r>
      </w:hyperlink>
      <w:r w:rsidR="00FA3EF9">
        <w:t xml:space="preserve"> (DOT)</w:t>
      </w:r>
    </w:p>
    <w:p w14:paraId="7CFCF8E3" w14:textId="1F6F20F3" w:rsidR="00330F89" w:rsidRDefault="00330F89" w:rsidP="001D70BB">
      <w:pPr>
        <w:pStyle w:val="ListParagraph"/>
        <w:numPr>
          <w:ilvl w:val="0"/>
          <w:numId w:val="19"/>
        </w:numPr>
      </w:pPr>
      <w:r>
        <w:t xml:space="preserve">Email newsletters such as </w:t>
      </w:r>
      <w:r w:rsidR="00FA3EF9">
        <w:t xml:space="preserve">Work Well by </w:t>
      </w:r>
      <w:hyperlink r:id="rId24" w:history="1">
        <w:r w:rsidR="00FA3EF9" w:rsidRPr="00FA3EF9">
          <w:rPr>
            <w:rStyle w:val="Hyperlink"/>
          </w:rPr>
          <w:t>Office of Labor Relations</w:t>
        </w:r>
      </w:hyperlink>
      <w:r w:rsidR="00FA3EF9">
        <w:t xml:space="preserve"> </w:t>
      </w:r>
      <w:r w:rsidR="00E822B8">
        <w:t>(</w:t>
      </w:r>
      <w:r w:rsidR="00FA3EF9">
        <w:t>OLR</w:t>
      </w:r>
      <w:r w:rsidR="00E822B8">
        <w:t>)</w:t>
      </w:r>
    </w:p>
    <w:p w14:paraId="0FE5200B" w14:textId="4CDC70E3" w:rsidR="00330F89" w:rsidRDefault="00330F89" w:rsidP="001D70BB">
      <w:pPr>
        <w:pStyle w:val="ListParagraph"/>
        <w:numPr>
          <w:ilvl w:val="0"/>
          <w:numId w:val="19"/>
        </w:numPr>
      </w:pPr>
      <w:r>
        <w:t xml:space="preserve">Videos such as </w:t>
      </w:r>
      <w:r w:rsidR="00D425A4">
        <w:t xml:space="preserve">the </w:t>
      </w:r>
      <w:hyperlink r:id="rId25" w:history="1">
        <w:r w:rsidR="00E822B8">
          <w:rPr>
            <w:rStyle w:val="Hyperlink"/>
          </w:rPr>
          <w:t>anti-smoking Public Service Announcements</w:t>
        </w:r>
      </w:hyperlink>
      <w:r w:rsidR="00D425A4">
        <w:t xml:space="preserve"> by </w:t>
      </w:r>
      <w:r w:rsidR="00FA3EF9">
        <w:t xml:space="preserve">the </w:t>
      </w:r>
      <w:hyperlink r:id="rId26" w:history="1">
        <w:r w:rsidR="00FA3EF9" w:rsidRPr="00FA3EF9">
          <w:rPr>
            <w:rStyle w:val="Hyperlink"/>
          </w:rPr>
          <w:t>Department of Health and Mental Hygiene</w:t>
        </w:r>
      </w:hyperlink>
      <w:r w:rsidR="00FA3EF9">
        <w:t xml:space="preserve"> (</w:t>
      </w:r>
      <w:r w:rsidR="00D425A4">
        <w:t>DOHMH</w:t>
      </w:r>
      <w:r w:rsidR="00FA3EF9">
        <w:t>)</w:t>
      </w:r>
    </w:p>
    <w:p w14:paraId="640AF7F9" w14:textId="77777777" w:rsidR="00D425A4" w:rsidRDefault="00D425A4" w:rsidP="001D70BB">
      <w:pPr>
        <w:pStyle w:val="ListParagraph"/>
        <w:numPr>
          <w:ilvl w:val="0"/>
          <w:numId w:val="19"/>
        </w:numPr>
      </w:pPr>
      <w:r>
        <w:t xml:space="preserve">Online training modules such as the </w:t>
      </w:r>
      <w:hyperlink r:id="rId27" w:history="1">
        <w:r w:rsidRPr="00D425A4">
          <w:rPr>
            <w:rStyle w:val="Hyperlink"/>
          </w:rPr>
          <w:t>Sexual Harassment training</w:t>
        </w:r>
      </w:hyperlink>
      <w:r>
        <w:t xml:space="preserve"> from </w:t>
      </w:r>
      <w:r w:rsidR="00FA3EF9">
        <w:t xml:space="preserve">The </w:t>
      </w:r>
      <w:hyperlink r:id="rId28" w:history="1">
        <w:r w:rsidR="00FA3EF9" w:rsidRPr="00FA3EF9">
          <w:rPr>
            <w:rStyle w:val="Hyperlink"/>
          </w:rPr>
          <w:t>City Commission on Human Rights</w:t>
        </w:r>
      </w:hyperlink>
      <w:r w:rsidR="00FA3EF9">
        <w:t xml:space="preserve"> (</w:t>
      </w:r>
      <w:r>
        <w:t>CCHR</w:t>
      </w:r>
      <w:r w:rsidR="00FA3EF9">
        <w:t>)</w:t>
      </w:r>
    </w:p>
    <w:p w14:paraId="13D7EB38" w14:textId="77777777" w:rsidR="00330F89" w:rsidRDefault="00330F89" w:rsidP="00330F89"/>
    <w:p w14:paraId="5D677C10" w14:textId="77777777" w:rsidR="00690F7D" w:rsidRDefault="00690F7D" w:rsidP="00EE4DE2">
      <w:pPr>
        <w:pStyle w:val="Heading2"/>
      </w:pPr>
      <w:r>
        <w:t>Defining Disability</w:t>
      </w:r>
    </w:p>
    <w:p w14:paraId="76B8D61A" w14:textId="523E0DB4" w:rsidR="00690F7D" w:rsidRDefault="00690F7D" w:rsidP="00690F7D">
      <w:r>
        <w:t xml:space="preserve">For the purposes of </w:t>
      </w:r>
      <w:r w:rsidR="00B26C2F">
        <w:t xml:space="preserve">digital </w:t>
      </w:r>
      <w:r>
        <w:t xml:space="preserve">accessibility, </w:t>
      </w:r>
      <w:r w:rsidR="0081408D">
        <w:t>this report</w:t>
      </w:r>
      <w:r>
        <w:t xml:space="preserve"> will focus on disabilities that affect the eyes, ears, hands, and brain. Some examples are blindness, de</w:t>
      </w:r>
      <w:r w:rsidR="00AC4FF0">
        <w:t>afness, learning disabilities, c</w:t>
      </w:r>
      <w:r>
        <w:t>ognitive disabilities, motor-function disabilities, neurological disabilities</w:t>
      </w:r>
      <w:r w:rsidR="00AC4FF0">
        <w:t>,</w:t>
      </w:r>
      <w:r>
        <w:t xml:space="preserve"> or a combination of </w:t>
      </w:r>
      <w:r w:rsidR="00D81C55">
        <w:t>the above</w:t>
      </w:r>
      <w:r>
        <w:t xml:space="preserve">. </w:t>
      </w:r>
    </w:p>
    <w:p w14:paraId="2BFA8BE6" w14:textId="77777777" w:rsidR="00690F7D" w:rsidRDefault="00690F7D" w:rsidP="00690F7D"/>
    <w:p w14:paraId="45D5B21F" w14:textId="77777777" w:rsidR="009056CA" w:rsidRDefault="009056CA" w:rsidP="00EE4DE2">
      <w:pPr>
        <w:pStyle w:val="Heading2"/>
      </w:pPr>
      <w:r>
        <w:t>What is Assistive Technology?</w:t>
      </w:r>
    </w:p>
    <w:p w14:paraId="321F389D" w14:textId="5C04DF65" w:rsidR="009056CA" w:rsidRDefault="00B26C2F" w:rsidP="009056CA">
      <w:r>
        <w:t xml:space="preserve">Some folks with disabilities use assistive technologies. </w:t>
      </w:r>
      <w:hyperlink r:id="rId29" w:anchor="what-is-assistive-technology" w:history="1">
        <w:r w:rsidR="00244AEC" w:rsidRPr="00244AEC">
          <w:rPr>
            <w:rStyle w:val="Hyperlink"/>
          </w:rPr>
          <w:t>Assistive Technology</w:t>
        </w:r>
      </w:hyperlink>
      <w:r w:rsidR="009056CA">
        <w:t xml:space="preserve"> (AT) is any piece of equipment, product, or system that is used to maintain or improve the functional capacities of people with disabilities. Common examples include wheelchairs, hearing aids, crutches or even glasses and contact lenses.</w:t>
      </w:r>
      <w:r w:rsidR="002C018D">
        <w:t xml:space="preserve"> The following are examples of assistive technologies that </w:t>
      </w:r>
      <w:r w:rsidR="0081408D">
        <w:t>are used</w:t>
      </w:r>
      <w:r w:rsidR="002D4195">
        <w:t xml:space="preserve"> </w:t>
      </w:r>
      <w:r w:rsidR="0081408D">
        <w:t xml:space="preserve">by people with disabilities </w:t>
      </w:r>
      <w:r w:rsidR="002C018D">
        <w:t>to interact with websites.</w:t>
      </w:r>
    </w:p>
    <w:p w14:paraId="72CBA158" w14:textId="77777777" w:rsidR="00690F7D" w:rsidRDefault="00690F7D" w:rsidP="00690F7D"/>
    <w:p w14:paraId="08F9A3A9" w14:textId="77777777" w:rsidR="008B41AB" w:rsidRDefault="008B41AB" w:rsidP="008B41AB">
      <w:pPr>
        <w:pStyle w:val="Heading3"/>
      </w:pPr>
      <w:r>
        <w:t>Examples of Assistive Tech</w:t>
      </w:r>
    </w:p>
    <w:p w14:paraId="6C083314" w14:textId="77777777" w:rsidR="008B41AB" w:rsidRDefault="008B41AB" w:rsidP="00690F7D">
      <w:r>
        <w:t>There are many assistive technologies for a variety of disabilities. For members of the blind and low vision community, there are a few ways to access computers and websites.</w:t>
      </w:r>
    </w:p>
    <w:p w14:paraId="119C784F" w14:textId="77777777" w:rsidR="009056CA" w:rsidRDefault="009056CA" w:rsidP="00C012FA">
      <w:pPr>
        <w:pStyle w:val="Heading4"/>
      </w:pPr>
      <w:r>
        <w:t>Screen Readers</w:t>
      </w:r>
    </w:p>
    <w:p w14:paraId="3AC033DC" w14:textId="0671C5AB" w:rsidR="009056CA" w:rsidRDefault="009056CA" w:rsidP="009056CA">
      <w:r>
        <w:t xml:space="preserve">A </w:t>
      </w:r>
      <w:hyperlink r:id="rId30" w:history="1">
        <w:r w:rsidRPr="00244AEC">
          <w:rPr>
            <w:rStyle w:val="Hyperlink"/>
          </w:rPr>
          <w:t>screen reader</w:t>
        </w:r>
      </w:hyperlink>
      <w:r>
        <w:t xml:space="preserve"> is software that uses synthesized speech to read the screen’s contents </w:t>
      </w:r>
      <w:r w:rsidR="00A60D1A">
        <w:t xml:space="preserve">and structure </w:t>
      </w:r>
      <w:r>
        <w:t xml:space="preserve">out loud. The user interacts and navigates through the content by using touch gestures or keyboard commands. </w:t>
      </w:r>
    </w:p>
    <w:p w14:paraId="7A924B7F" w14:textId="77777777" w:rsidR="009056CA" w:rsidRDefault="009056CA" w:rsidP="00690F7D"/>
    <w:p w14:paraId="59673967" w14:textId="77777777" w:rsidR="009056CA" w:rsidRDefault="009056CA" w:rsidP="00C012FA">
      <w:pPr>
        <w:pStyle w:val="Heading4"/>
      </w:pPr>
      <w:r>
        <w:t>Screen Magnifiers</w:t>
      </w:r>
    </w:p>
    <w:p w14:paraId="6811FE68" w14:textId="77777777" w:rsidR="009056CA" w:rsidRDefault="009056CA" w:rsidP="009056CA">
      <w:r>
        <w:t xml:space="preserve">People with low vision use </w:t>
      </w:r>
      <w:hyperlink r:id="rId31" w:history="1">
        <w:r w:rsidRPr="009924AA">
          <w:rPr>
            <w:rStyle w:val="Hyperlink"/>
          </w:rPr>
          <w:t>screen magnifiers</w:t>
        </w:r>
      </w:hyperlink>
      <w:r>
        <w:t xml:space="preserve"> to enlarge the contents of the screen. Screen magnifiers can also change background and font colors for better contrast. </w:t>
      </w:r>
    </w:p>
    <w:p w14:paraId="1559BB65" w14:textId="77777777" w:rsidR="009056CA" w:rsidRDefault="009056CA" w:rsidP="00690F7D"/>
    <w:p w14:paraId="2E76BC7A" w14:textId="77777777" w:rsidR="00897CA6" w:rsidRDefault="00897CA6" w:rsidP="00690F7D">
      <w:r>
        <w:t xml:space="preserve">For those with motor-function disabilities, there are ways to control the computer through various means. </w:t>
      </w:r>
    </w:p>
    <w:p w14:paraId="1C29634C" w14:textId="77777777" w:rsidR="009056CA" w:rsidRPr="006F27AE" w:rsidRDefault="002C018D" w:rsidP="00C012FA">
      <w:pPr>
        <w:pStyle w:val="Heading4"/>
      </w:pPr>
      <w:r w:rsidRPr="006F27AE">
        <w:lastRenderedPageBreak/>
        <w:t>Hands-Free T</w:t>
      </w:r>
      <w:r w:rsidR="00E17C14" w:rsidRPr="006F27AE">
        <w:t>echnologies</w:t>
      </w:r>
    </w:p>
    <w:p w14:paraId="7AD31F51" w14:textId="77777777" w:rsidR="00E17C14" w:rsidRDefault="00897CA6" w:rsidP="00E17C14">
      <w:bookmarkStart w:id="0" w:name="OLE_LINK4"/>
      <w:bookmarkStart w:id="1" w:name="OLE_LINK3"/>
      <w:r>
        <w:t xml:space="preserve">Hands-free technologies include </w:t>
      </w:r>
      <w:r w:rsidR="00E17C14">
        <w:t xml:space="preserve">the use of </w:t>
      </w:r>
      <w:r w:rsidR="00DC2DF0">
        <w:t xml:space="preserve">voice commands, </w:t>
      </w:r>
      <w:r w:rsidR="00E17C14">
        <w:t>head wands, mouth sticks, switch controls</w:t>
      </w:r>
      <w:r w:rsidR="00D34C46">
        <w:t>,</w:t>
      </w:r>
      <w:r w:rsidR="00E17C14">
        <w:t xml:space="preserve"> and alternative keyboards. </w:t>
      </w:r>
    </w:p>
    <w:p w14:paraId="1A9DFD01" w14:textId="1BAD2673" w:rsidR="00E17C14" w:rsidRDefault="00D93E67" w:rsidP="00690F7D">
      <w:hyperlink r:id="rId32" w:history="1">
        <w:r w:rsidR="008336F7" w:rsidRPr="008336F7">
          <w:rPr>
            <w:rStyle w:val="Hyperlink"/>
          </w:rPr>
          <w:t>Read more about assistive technology for motor-function disabilities.</w:t>
        </w:r>
        <w:bookmarkEnd w:id="0"/>
        <w:bookmarkEnd w:id="1"/>
      </w:hyperlink>
    </w:p>
    <w:p w14:paraId="39FFC0AB" w14:textId="77777777" w:rsidR="003D588E" w:rsidRPr="00690F7D" w:rsidRDefault="003D588E" w:rsidP="00690F7D"/>
    <w:p w14:paraId="238F2788" w14:textId="77777777" w:rsidR="00C70311" w:rsidRDefault="006A3604" w:rsidP="006A3604">
      <w:pPr>
        <w:pStyle w:val="Heading1"/>
      </w:pPr>
      <w:r>
        <w:t xml:space="preserve">Part 2: </w:t>
      </w:r>
      <w:r w:rsidR="00C70311">
        <w:t>Local Law 26</w:t>
      </w:r>
    </w:p>
    <w:p w14:paraId="45EC43DA" w14:textId="77777777" w:rsidR="00DB5F06" w:rsidRDefault="00D34A99">
      <w:r>
        <w:t xml:space="preserve">Signed on March 14, 2016, </w:t>
      </w:r>
      <w:hyperlink r:id="rId33" w:history="1">
        <w:r>
          <w:rPr>
            <w:rStyle w:val="Hyperlink"/>
          </w:rPr>
          <w:t>Local Law 26</w:t>
        </w:r>
      </w:hyperlink>
      <w:r>
        <w:rPr>
          <w:rStyle w:val="Hyperlink"/>
        </w:rPr>
        <w:t xml:space="preserve"> adds a new section 23-802 to the Administrative Code</w:t>
      </w:r>
      <w:r>
        <w:t xml:space="preserve"> concerning the </w:t>
      </w:r>
      <w:r w:rsidR="00356157">
        <w:t xml:space="preserve">adoption of a protocol relating to the </w:t>
      </w:r>
      <w:r>
        <w:t>accessibility of websites managed by and on behalf of the City of New York. It requires:</w:t>
      </w:r>
      <w:r w:rsidR="00DB5F06">
        <w:t xml:space="preserve"> </w:t>
      </w:r>
    </w:p>
    <w:p w14:paraId="13F3EBEC" w14:textId="144B90B6" w:rsidR="00356157" w:rsidRDefault="00DB5F06" w:rsidP="00356157">
      <w:pPr>
        <w:pStyle w:val="ListParagraph"/>
        <w:numPr>
          <w:ilvl w:val="0"/>
          <w:numId w:val="1"/>
        </w:numPr>
      </w:pPr>
      <w:r>
        <w:t xml:space="preserve">The </w:t>
      </w:r>
      <w:proofErr w:type="gramStart"/>
      <w:r>
        <w:t>Mayor</w:t>
      </w:r>
      <w:proofErr w:type="gramEnd"/>
      <w:r>
        <w:t xml:space="preserve"> </w:t>
      </w:r>
      <w:r w:rsidR="00FE22EE">
        <w:t xml:space="preserve">must </w:t>
      </w:r>
      <w:r>
        <w:t xml:space="preserve">appoint a designee to </w:t>
      </w:r>
      <w:r w:rsidR="00630C55">
        <w:t xml:space="preserve">implement </w:t>
      </w:r>
      <w:r w:rsidR="00356157">
        <w:t xml:space="preserve">this </w:t>
      </w:r>
      <w:r>
        <w:t>law</w:t>
      </w:r>
      <w:r w:rsidR="00356157">
        <w:t>.</w:t>
      </w:r>
    </w:p>
    <w:p w14:paraId="0FAE7B87" w14:textId="0711147D" w:rsidR="00A032C1" w:rsidRPr="00356157" w:rsidRDefault="00DB5F06" w:rsidP="00356157">
      <w:pPr>
        <w:pStyle w:val="ListParagraph"/>
        <w:numPr>
          <w:ilvl w:val="0"/>
          <w:numId w:val="1"/>
        </w:numPr>
      </w:pPr>
      <w:r>
        <w:t xml:space="preserve">The City of New York </w:t>
      </w:r>
      <w:r w:rsidR="00FE22EE">
        <w:t xml:space="preserve">must </w:t>
      </w:r>
      <w:r>
        <w:t xml:space="preserve">adopt either the </w:t>
      </w:r>
      <w:hyperlink r:id="rId34" w:history="1">
        <w:r w:rsidRPr="00646087">
          <w:t>Web Content Accessibility Guidelines</w:t>
        </w:r>
      </w:hyperlink>
      <w:r>
        <w:t xml:space="preserve"> (WCAG) 2.0 AA standard or </w:t>
      </w:r>
      <w:hyperlink r:id="rId35" w:history="1">
        <w:r w:rsidR="00A032C1" w:rsidRPr="00646087">
          <w:t>Section 508</w:t>
        </w:r>
      </w:hyperlink>
      <w:r w:rsidR="00A032C1">
        <w:t xml:space="preserve"> federal standards</w:t>
      </w:r>
      <w:r w:rsidR="00FE22EE">
        <w:t xml:space="preserve"> codified at </w:t>
      </w:r>
      <w:r w:rsidR="00FE22EE" w:rsidRPr="00646087">
        <w:t>36 CFR 1194.22</w:t>
      </w:r>
      <w:r w:rsidR="00646087">
        <w:t xml:space="preserve"> </w:t>
      </w:r>
      <w:r w:rsidR="00A601E6">
        <w:t xml:space="preserve">or any successor standards </w:t>
      </w:r>
      <w:r w:rsidR="00646087" w:rsidRPr="00646087">
        <w:t>provided that the adopted protocol may differ from these standards in specific instances when the Mayor or Mayor's designee determines, after consulting with experts in website design and reasonable accommodations for people with disabilities, and the holding of a public hearing, that such differences will provide effective communication for people with disabilities, and that such differences are documented in such protocol.</w:t>
      </w:r>
    </w:p>
    <w:p w14:paraId="33C5A5C3" w14:textId="77777777" w:rsidR="00C70311" w:rsidRDefault="00A032C1" w:rsidP="00DB5F06">
      <w:pPr>
        <w:pStyle w:val="ListParagraph"/>
        <w:numPr>
          <w:ilvl w:val="0"/>
          <w:numId w:val="1"/>
        </w:numPr>
      </w:pPr>
      <w:r>
        <w:t xml:space="preserve">A report on the compliance of all websites managed by or on behalf of the City of New York </w:t>
      </w:r>
      <w:r w:rsidR="00B64F30">
        <w:t xml:space="preserve">that </w:t>
      </w:r>
      <w:r w:rsidR="002C018D">
        <w:t>must</w:t>
      </w:r>
      <w:r>
        <w:t xml:space="preserve"> be submitted no later than July 1, 2017</w:t>
      </w:r>
      <w:r w:rsidR="002C018D">
        <w:t>.</w:t>
      </w:r>
    </w:p>
    <w:p w14:paraId="4074FAC3" w14:textId="77777777" w:rsidR="00A032C1" w:rsidRDefault="004527F8" w:rsidP="00DB5F06">
      <w:pPr>
        <w:pStyle w:val="ListParagraph"/>
        <w:numPr>
          <w:ilvl w:val="0"/>
          <w:numId w:val="1"/>
        </w:numPr>
      </w:pPr>
      <w:r>
        <w:t xml:space="preserve">A subsequent report </w:t>
      </w:r>
      <w:r w:rsidR="002C018D">
        <w:t xml:space="preserve">must </w:t>
      </w:r>
      <w:r>
        <w:t xml:space="preserve">be submitted </w:t>
      </w:r>
      <w:r w:rsidR="002C018D">
        <w:t>every two</w:t>
      </w:r>
      <w:r w:rsidR="00A032C1">
        <w:t xml:space="preserve"> years </w:t>
      </w:r>
      <w:r w:rsidR="00FE22EE">
        <w:t>there</w:t>
      </w:r>
      <w:r w:rsidR="00A032C1">
        <w:t>after</w:t>
      </w:r>
      <w:r w:rsidR="002C018D">
        <w:t>.</w:t>
      </w:r>
    </w:p>
    <w:p w14:paraId="79A98C2A" w14:textId="77777777" w:rsidR="00416F95" w:rsidRDefault="00416F95" w:rsidP="00F35D13"/>
    <w:p w14:paraId="2B46F5DF" w14:textId="7724F2DE" w:rsidR="004527F8" w:rsidRDefault="00F35D13" w:rsidP="00F35D13">
      <w:r>
        <w:t>Note: The law also states, “This section does not require an agency to take any action that would result in a fundamental alteration in the nature of a service, program, or activity or in undue financial and administrative burdens.”</w:t>
      </w:r>
    </w:p>
    <w:p w14:paraId="5C5334D7" w14:textId="77777777" w:rsidR="004527F8" w:rsidRDefault="00E152AF" w:rsidP="00EE4DE2">
      <w:pPr>
        <w:pStyle w:val="Heading2"/>
      </w:pPr>
      <w:r>
        <w:lastRenderedPageBreak/>
        <w:t>Designee</w:t>
      </w:r>
    </w:p>
    <w:p w14:paraId="7F1F0B38" w14:textId="51432AEB" w:rsidR="00B76E29" w:rsidRDefault="00B76E29" w:rsidP="00B76E29">
      <w:r>
        <w:t xml:space="preserve">The </w:t>
      </w:r>
      <w:proofErr w:type="gramStart"/>
      <w:r>
        <w:t>Mayor’s</w:t>
      </w:r>
      <w:proofErr w:type="gramEnd"/>
      <w:r>
        <w:t xml:space="preserve"> designee is the Digital Accessibility Coordinator</w:t>
      </w:r>
      <w:r w:rsidR="00D8655B">
        <w:t>,</w:t>
      </w:r>
      <w:r>
        <w:t xml:space="preserve"> who is a </w:t>
      </w:r>
      <w:hyperlink r:id="rId36" w:history="1">
        <w:r w:rsidR="00A358B2">
          <w:rPr>
            <w:rStyle w:val="Hyperlink"/>
          </w:rPr>
          <w:t>Department of Information Technology and Telecommunications</w:t>
        </w:r>
      </w:hyperlink>
      <w:r w:rsidR="0045105D" w:rsidRPr="0045105D">
        <w:t xml:space="preserve"> </w:t>
      </w:r>
      <w:r w:rsidR="00D8655B">
        <w:t>(</w:t>
      </w:r>
      <w:r w:rsidR="00327266">
        <w:t>DoITT</w:t>
      </w:r>
      <w:r w:rsidR="002C018D">
        <w:t xml:space="preserve">) employee. </w:t>
      </w:r>
      <w:r w:rsidR="00290FA2">
        <w:t>Do</w:t>
      </w:r>
      <w:r w:rsidR="00327266">
        <w:t>ITT</w:t>
      </w:r>
      <w:r>
        <w:t xml:space="preserve"> partners with the </w:t>
      </w:r>
      <w:hyperlink r:id="rId37" w:history="1">
        <w:r w:rsidRPr="006923BA">
          <w:rPr>
            <w:rStyle w:val="Hyperlink"/>
          </w:rPr>
          <w:t>Mayor’s Office for People with Disabilities</w:t>
        </w:r>
      </w:hyperlink>
      <w:r w:rsidR="00445DE4" w:rsidRPr="00445DE4">
        <w:rPr>
          <w:rStyle w:val="Hyperlink"/>
          <w:u w:val="none"/>
        </w:rPr>
        <w:t xml:space="preserve"> </w:t>
      </w:r>
      <w:r>
        <w:t>(MOPD) in this effort</w:t>
      </w:r>
      <w:r w:rsidR="00E822B8">
        <w:t>.</w:t>
      </w:r>
      <w:r>
        <w:t xml:space="preserve"> </w:t>
      </w:r>
      <w:r w:rsidR="002C018D">
        <w:t xml:space="preserve">Other </w:t>
      </w:r>
      <w:r w:rsidR="0093521E">
        <w:t>City agencies</w:t>
      </w:r>
      <w:r>
        <w:t xml:space="preserve"> have contributed as needed.</w:t>
      </w:r>
    </w:p>
    <w:p w14:paraId="64FE71DB" w14:textId="77777777" w:rsidR="00FA3EF9" w:rsidRDefault="00FA3EF9" w:rsidP="004527F8"/>
    <w:p w14:paraId="3911D2A8" w14:textId="77777777" w:rsidR="00E152AF" w:rsidRDefault="00E152AF" w:rsidP="00EE4DE2">
      <w:pPr>
        <w:pStyle w:val="Heading2"/>
      </w:pPr>
      <w:bookmarkStart w:id="2" w:name="OLE_LINK97"/>
      <w:bookmarkStart w:id="3" w:name="OLE_LINK98"/>
      <w:r>
        <w:t>Standards</w:t>
      </w:r>
    </w:p>
    <w:p w14:paraId="7BCB37D7" w14:textId="083F08D2" w:rsidR="00E152AF" w:rsidRDefault="002C018D" w:rsidP="004527F8">
      <w:r>
        <w:t>The City of New York</w:t>
      </w:r>
      <w:r w:rsidR="00E152AF">
        <w:t xml:space="preserve"> has </w:t>
      </w:r>
      <w:r w:rsidR="003C4E98">
        <w:t xml:space="preserve">adopted </w:t>
      </w:r>
      <w:r w:rsidR="001611DF">
        <w:t xml:space="preserve">the </w:t>
      </w:r>
      <w:hyperlink r:id="rId38" w:history="1">
        <w:hyperlink r:id="rId39" w:history="1">
          <w:r w:rsidR="003C4E98">
            <w:rPr>
              <w:rStyle w:val="Hyperlink"/>
            </w:rPr>
            <w:t>Web Content Accessibility Guidelines (WCAG) 2.1</w:t>
          </w:r>
        </w:hyperlink>
        <w:r w:rsidR="003C4E98">
          <w:rPr>
            <w:rStyle w:val="Hyperlink"/>
          </w:rPr>
          <w:t xml:space="preserve"> </w:t>
        </w:r>
        <w:r w:rsidR="00B308F9" w:rsidRPr="00B308F9">
          <w:rPr>
            <w:rStyle w:val="Hyperlink"/>
          </w:rPr>
          <w:t>level AA</w:t>
        </w:r>
      </w:hyperlink>
      <w:r w:rsidR="00B308F9">
        <w:t xml:space="preserve"> standard</w:t>
      </w:r>
      <w:r w:rsidR="00E152AF">
        <w:t xml:space="preserve">. </w:t>
      </w:r>
      <w:r w:rsidR="003C4E98">
        <w:t xml:space="preserve">This standard is used by many </w:t>
      </w:r>
      <w:r w:rsidR="00845240">
        <w:t xml:space="preserve">other </w:t>
      </w:r>
      <w:r w:rsidR="003C4E98">
        <w:t xml:space="preserve">organizations </w:t>
      </w:r>
      <w:r w:rsidR="00845240">
        <w:t>worldwide</w:t>
      </w:r>
      <w:r w:rsidR="00E152AF">
        <w:t>.</w:t>
      </w:r>
      <w:r w:rsidR="00800E55">
        <w:t xml:space="preserve"> </w:t>
      </w:r>
      <w:r w:rsidR="003C4E98">
        <w:t xml:space="preserve">WCAG 2.1 adds to the existing WCAG 2.0 criteria. </w:t>
      </w:r>
      <w:r w:rsidR="00E17C14">
        <w:t xml:space="preserve">The guidelines were created by the </w:t>
      </w:r>
      <w:hyperlink r:id="rId40" w:history="1">
        <w:r w:rsidR="00E17C14" w:rsidRPr="00B308F9">
          <w:rPr>
            <w:rStyle w:val="Hyperlink"/>
          </w:rPr>
          <w:t>World Wide Web Consortium</w:t>
        </w:r>
      </w:hyperlink>
      <w:r w:rsidRPr="0096326D">
        <w:t xml:space="preserve"> </w:t>
      </w:r>
      <w:r w:rsidR="00E17C14">
        <w:t>(W3C).</w:t>
      </w:r>
      <w:r w:rsidR="00E152AF">
        <w:t xml:space="preserve"> </w:t>
      </w:r>
    </w:p>
    <w:p w14:paraId="3E2A37E1" w14:textId="3C24B0DD" w:rsidR="00BC7499" w:rsidRDefault="00E17C14" w:rsidP="00E17C14">
      <w:bookmarkStart w:id="4" w:name="OLE_LINK7"/>
      <w:bookmarkStart w:id="5" w:name="OLE_LINK6"/>
      <w:r>
        <w:t>The Web Content A</w:t>
      </w:r>
      <w:r w:rsidR="00FE22EE">
        <w:t>ccessibility Guidelines 2.</w:t>
      </w:r>
      <w:r w:rsidR="003C4E98">
        <w:t>1</w:t>
      </w:r>
      <w:r w:rsidR="00FE22EE">
        <w:t xml:space="preserve"> are based on </w:t>
      </w:r>
      <w:hyperlink r:id="rId41" w:history="1">
        <w:r w:rsidR="002C018D">
          <w:rPr>
            <w:rStyle w:val="Hyperlink"/>
          </w:rPr>
          <w:t>four</w:t>
        </w:r>
        <w:r w:rsidRPr="006923BA">
          <w:rPr>
            <w:rStyle w:val="Hyperlink"/>
          </w:rPr>
          <w:t xml:space="preserve"> principles</w:t>
        </w:r>
      </w:hyperlink>
      <w:r w:rsidR="00BC7499">
        <w:rPr>
          <w:rStyle w:val="Hyperlink"/>
        </w:rPr>
        <w:t xml:space="preserve"> of accessibility</w:t>
      </w:r>
      <w:r w:rsidR="00642CAC">
        <w:t xml:space="preserve">. </w:t>
      </w:r>
      <w:r w:rsidR="00BC7499">
        <w:t xml:space="preserve">These principles dictate the criteria a website must have </w:t>
      </w:r>
      <w:proofErr w:type="gramStart"/>
      <w:r w:rsidR="00BC7499">
        <w:t>in order to</w:t>
      </w:r>
      <w:proofErr w:type="gramEnd"/>
      <w:r w:rsidR="00BC7499">
        <w:t xml:space="preserve"> be accessible. Content must be:</w:t>
      </w:r>
    </w:p>
    <w:p w14:paraId="74AE877B" w14:textId="77777777" w:rsidR="00BC7499" w:rsidRDefault="00BC7499" w:rsidP="001D70BB">
      <w:pPr>
        <w:pStyle w:val="ListParagraph"/>
        <w:numPr>
          <w:ilvl w:val="0"/>
          <w:numId w:val="15"/>
        </w:numPr>
      </w:pPr>
      <w:r>
        <w:t>Perceivable</w:t>
      </w:r>
    </w:p>
    <w:p w14:paraId="6690643B" w14:textId="7C3B1E89" w:rsidR="00BC7499" w:rsidRDefault="00BC7499" w:rsidP="001D70BB">
      <w:pPr>
        <w:pStyle w:val="ListParagraph"/>
        <w:numPr>
          <w:ilvl w:val="0"/>
          <w:numId w:val="15"/>
        </w:numPr>
      </w:pPr>
      <w:r>
        <w:t>Operable</w:t>
      </w:r>
    </w:p>
    <w:p w14:paraId="4C6210A9" w14:textId="77777777" w:rsidR="00BC7499" w:rsidRDefault="00E17C14" w:rsidP="001D70BB">
      <w:pPr>
        <w:pStyle w:val="ListParagraph"/>
        <w:numPr>
          <w:ilvl w:val="0"/>
          <w:numId w:val="15"/>
        </w:numPr>
      </w:pPr>
      <w:r>
        <w:t>Understandable</w:t>
      </w:r>
    </w:p>
    <w:p w14:paraId="69260C71" w14:textId="24748E11" w:rsidR="00BC7499" w:rsidRDefault="00BC7499" w:rsidP="001D70BB">
      <w:pPr>
        <w:pStyle w:val="ListParagraph"/>
        <w:numPr>
          <w:ilvl w:val="0"/>
          <w:numId w:val="15"/>
        </w:numPr>
      </w:pPr>
      <w:r>
        <w:t>Robust</w:t>
      </w:r>
      <w:r w:rsidR="00EA2904">
        <w:t xml:space="preserve"> </w:t>
      </w:r>
    </w:p>
    <w:p w14:paraId="73B83E36" w14:textId="2D539E77" w:rsidR="00E17C14" w:rsidRDefault="00BC7499" w:rsidP="00BC7499">
      <w:r>
        <w:t xml:space="preserve">For purposes of </w:t>
      </w:r>
      <w:r w:rsidR="00DB5D80">
        <w:t>the audit conducted in this report</w:t>
      </w:r>
      <w:r>
        <w:t xml:space="preserve">, </w:t>
      </w:r>
      <w:r w:rsidR="00F70F61">
        <w:t xml:space="preserve">the criteria behind the principles laid out in </w:t>
      </w:r>
      <w:r w:rsidR="00EA2904">
        <w:t>WCAG 2.</w:t>
      </w:r>
      <w:r w:rsidR="003C4E98">
        <w:t>1</w:t>
      </w:r>
      <w:r w:rsidR="00EA2904">
        <w:t xml:space="preserve"> </w:t>
      </w:r>
      <w:r w:rsidR="00F70F61">
        <w:t xml:space="preserve">are used as </w:t>
      </w:r>
      <w:r w:rsidR="00EA2904">
        <w:t xml:space="preserve">a </w:t>
      </w:r>
      <w:hyperlink r:id="rId42" w:history="1">
        <w:r w:rsidR="00EA2904" w:rsidRPr="00FA1EF5">
          <w:rPr>
            <w:rStyle w:val="Hyperlink"/>
          </w:rPr>
          <w:t>checklist</w:t>
        </w:r>
      </w:hyperlink>
      <w:r w:rsidR="00EA2904">
        <w:t xml:space="preserve"> that pertain</w:t>
      </w:r>
      <w:r w:rsidR="00F314FD">
        <w:t>s</w:t>
      </w:r>
      <w:r w:rsidR="002C018D">
        <w:t xml:space="preserve"> to each of the four</w:t>
      </w:r>
      <w:r w:rsidR="00EA2904">
        <w:t xml:space="preserve"> principles. The checklist items have numbers associated with them. </w:t>
      </w:r>
    </w:p>
    <w:p w14:paraId="7E37A4C9" w14:textId="77777777" w:rsidR="00E17C14" w:rsidRDefault="00E17C14" w:rsidP="00E17C14">
      <w:pPr>
        <w:rPr>
          <w:b/>
          <w:bCs/>
        </w:rPr>
      </w:pPr>
    </w:p>
    <w:p w14:paraId="37B9A6EF" w14:textId="134D5E26" w:rsidR="00E17C14" w:rsidRDefault="00E17C14" w:rsidP="006F27AE">
      <w:pPr>
        <w:pStyle w:val="Heading3"/>
      </w:pPr>
      <w:r>
        <w:t>Perceivable</w:t>
      </w:r>
    </w:p>
    <w:p w14:paraId="6845F8A9" w14:textId="77777777" w:rsidR="00E17C14" w:rsidRDefault="00D7654A" w:rsidP="00E17C14">
      <w:r>
        <w:t xml:space="preserve">Website users </w:t>
      </w:r>
      <w:r w:rsidR="00E17C14">
        <w:t xml:space="preserve">must be able to perceive </w:t>
      </w:r>
      <w:proofErr w:type="gramStart"/>
      <w:r w:rsidR="00E17C14">
        <w:t>all of</w:t>
      </w:r>
      <w:proofErr w:type="gramEnd"/>
      <w:r w:rsidR="00E17C14">
        <w:t xml:space="preserve"> the information that is being presented regardless of the</w:t>
      </w:r>
      <w:r w:rsidR="0052783A">
        <w:t>ir</w:t>
      </w:r>
      <w:r w:rsidR="00E17C14">
        <w:t xml:space="preserve"> ability to see or hear.</w:t>
      </w:r>
      <w:r w:rsidR="00EA2904">
        <w:t xml:space="preserve"> This principle pertains to checklist items that start with the number 1. For example, 1.1, 1.2.1, 1.2.3</w:t>
      </w:r>
      <w:r w:rsidR="00642CAC">
        <w:t>,</w:t>
      </w:r>
      <w:r w:rsidR="00EA2904">
        <w:t xml:space="preserve"> etc.</w:t>
      </w:r>
      <w:r w:rsidR="00F314FD">
        <w:t xml:space="preserve"> </w:t>
      </w:r>
      <w:r w:rsidR="00642CAC">
        <w:t>Checklist items</w:t>
      </w:r>
      <w:r w:rsidR="00F314FD">
        <w:t xml:space="preserve"> include </w:t>
      </w:r>
      <w:bookmarkStart w:id="6" w:name="OLE_LINK5"/>
      <w:bookmarkStart w:id="7" w:name="OLE_LINK8"/>
      <w:r w:rsidR="00FA1EF5">
        <w:t>“</w:t>
      </w:r>
      <w:hyperlink r:id="rId43" w:history="1">
        <w:r w:rsidR="00844CB8">
          <w:rPr>
            <w:rStyle w:val="Hyperlink"/>
          </w:rPr>
          <w:t>1.1 Non-text content</w:t>
        </w:r>
      </w:hyperlink>
      <w:r w:rsidR="00F314FD">
        <w:t>,</w:t>
      </w:r>
      <w:r w:rsidR="00FA1EF5">
        <w:t>”</w:t>
      </w:r>
      <w:bookmarkEnd w:id="6"/>
      <w:bookmarkEnd w:id="7"/>
      <w:r w:rsidR="00F314FD">
        <w:t xml:space="preserve"> </w:t>
      </w:r>
      <w:bookmarkStart w:id="8" w:name="OLE_LINK14"/>
      <w:r w:rsidR="00FA1EF5">
        <w:t>“</w:t>
      </w:r>
      <w:hyperlink r:id="rId44" w:history="1">
        <w:r w:rsidR="00F314FD" w:rsidRPr="00005F16">
          <w:rPr>
            <w:rStyle w:val="Hyperlink"/>
          </w:rPr>
          <w:t>1.3.1 info and relationships</w:t>
        </w:r>
      </w:hyperlink>
      <w:r w:rsidR="00FA1EF5">
        <w:t>,”</w:t>
      </w:r>
      <w:bookmarkEnd w:id="8"/>
      <w:r w:rsidR="00F314FD">
        <w:t xml:space="preserve"> and </w:t>
      </w:r>
      <w:r w:rsidR="00FA1EF5">
        <w:t>“</w:t>
      </w:r>
      <w:hyperlink r:id="rId45" w:history="1">
        <w:r w:rsidR="00FA1EF5" w:rsidRPr="00005F16">
          <w:rPr>
            <w:rStyle w:val="Hyperlink"/>
          </w:rPr>
          <w:t xml:space="preserve">1.3.2 </w:t>
        </w:r>
        <w:r w:rsidR="00F314FD" w:rsidRPr="00005F16">
          <w:rPr>
            <w:rStyle w:val="Hyperlink"/>
          </w:rPr>
          <w:t>meaningful sequence</w:t>
        </w:r>
      </w:hyperlink>
      <w:r w:rsidR="00F314FD">
        <w:t>.</w:t>
      </w:r>
      <w:r w:rsidR="00FA1EF5">
        <w:t>”</w:t>
      </w:r>
    </w:p>
    <w:p w14:paraId="5F61636E" w14:textId="77777777" w:rsidR="00E17C14" w:rsidRDefault="00E17C14" w:rsidP="00E17C14"/>
    <w:p w14:paraId="36304C5A" w14:textId="77777777" w:rsidR="00E17C14" w:rsidRDefault="00E17C14" w:rsidP="006F27AE">
      <w:pPr>
        <w:pStyle w:val="Heading3"/>
      </w:pPr>
      <w:r>
        <w:lastRenderedPageBreak/>
        <w:t>Operable</w:t>
      </w:r>
    </w:p>
    <w:p w14:paraId="75EDE6EB" w14:textId="77777777" w:rsidR="00E17C14" w:rsidRDefault="00E17C14" w:rsidP="00E17C14">
      <w:r>
        <w:t xml:space="preserve">User interface components and navigation must be operable. </w:t>
      </w:r>
      <w:r w:rsidR="00790564">
        <w:t>T</w:t>
      </w:r>
      <w:r>
        <w:t>he interface should not require interaction that a user cannot perform.</w:t>
      </w:r>
      <w:r w:rsidR="00790564">
        <w:t xml:space="preserve"> This principle pertains to checklist items that start with the number 2. For example, 2.1.1, 2.1.2</w:t>
      </w:r>
      <w:r w:rsidR="00BB1FDC">
        <w:t>,</w:t>
      </w:r>
      <w:r w:rsidR="00790564">
        <w:t xml:space="preserve"> etc.</w:t>
      </w:r>
      <w:r w:rsidR="00F314FD">
        <w:t xml:space="preserve"> Checklist items include </w:t>
      </w:r>
      <w:r w:rsidR="00FA1EF5">
        <w:t>“</w:t>
      </w:r>
      <w:hyperlink r:id="rId46" w:history="1">
        <w:r w:rsidR="00F314FD" w:rsidRPr="00005F16">
          <w:rPr>
            <w:rStyle w:val="Hyperlink"/>
          </w:rPr>
          <w:t>2.1.1 Keyboard</w:t>
        </w:r>
      </w:hyperlink>
      <w:r w:rsidR="00F314FD">
        <w:t>,</w:t>
      </w:r>
      <w:r w:rsidR="00FA1EF5">
        <w:t>”</w:t>
      </w:r>
      <w:r w:rsidR="00F314FD">
        <w:t xml:space="preserve"> </w:t>
      </w:r>
      <w:r w:rsidR="009561C7">
        <w:t>“</w:t>
      </w:r>
      <w:hyperlink r:id="rId47" w:history="1">
        <w:r w:rsidR="009561C7">
          <w:rPr>
            <w:rStyle w:val="Hyperlink"/>
          </w:rPr>
          <w:t>2.1.2 no keyboard traps</w:t>
        </w:r>
      </w:hyperlink>
      <w:r w:rsidR="00FA1EF5">
        <w:t>,”</w:t>
      </w:r>
      <w:r w:rsidR="00F314FD">
        <w:t xml:space="preserve"> and </w:t>
      </w:r>
      <w:r w:rsidR="00FA1EF5">
        <w:t>“</w:t>
      </w:r>
      <w:hyperlink r:id="rId48" w:history="1">
        <w:r w:rsidR="006524F4" w:rsidRPr="006524F4">
          <w:rPr>
            <w:rStyle w:val="Hyperlink"/>
          </w:rPr>
          <w:t>2.2.1</w:t>
        </w:r>
        <w:r w:rsidR="00F314FD" w:rsidRPr="006524F4">
          <w:rPr>
            <w:rStyle w:val="Hyperlink"/>
          </w:rPr>
          <w:t xml:space="preserve"> </w:t>
        </w:r>
        <w:r w:rsidR="006524F4" w:rsidRPr="006524F4">
          <w:rPr>
            <w:rStyle w:val="Hyperlink"/>
          </w:rPr>
          <w:t>timing adjustable</w:t>
        </w:r>
      </w:hyperlink>
      <w:r w:rsidR="00F314FD">
        <w:t>.</w:t>
      </w:r>
      <w:r w:rsidR="00FA1EF5">
        <w:t>”</w:t>
      </w:r>
    </w:p>
    <w:p w14:paraId="42C0B77D" w14:textId="77777777" w:rsidR="00E17C14" w:rsidRDefault="00E17C14" w:rsidP="00E17C14"/>
    <w:p w14:paraId="764C0276" w14:textId="77777777" w:rsidR="00E17C14" w:rsidRDefault="00E17C14" w:rsidP="006F27AE">
      <w:pPr>
        <w:pStyle w:val="Heading3"/>
      </w:pPr>
      <w:r>
        <w:t>Understandable</w:t>
      </w:r>
    </w:p>
    <w:p w14:paraId="5D0750B7" w14:textId="77777777" w:rsidR="00E17C14" w:rsidRDefault="00E17C14" w:rsidP="00E17C14">
      <w:r>
        <w:t xml:space="preserve">The content and interface must be understandable. </w:t>
      </w:r>
      <w:r w:rsidR="00790564">
        <w:t>U</w:t>
      </w:r>
      <w:r>
        <w:t>sers must be able to understand the information as well as the operation of the user interface. The content or operation cannot be beyond their understanding.</w:t>
      </w:r>
      <w:r w:rsidR="00790564">
        <w:t xml:space="preserve"> This principle pertains to checklist items that start with the number 3. For example, 3.1.1, 3.1.2</w:t>
      </w:r>
      <w:r w:rsidR="00BB1FDC">
        <w:t>,</w:t>
      </w:r>
      <w:r w:rsidR="00790564">
        <w:t xml:space="preserve"> etc.</w:t>
      </w:r>
      <w:r w:rsidR="00F314FD">
        <w:t xml:space="preserve"> Checklist </w:t>
      </w:r>
      <w:r w:rsidR="00BB1FDC">
        <w:t>items</w:t>
      </w:r>
      <w:r w:rsidR="00F314FD">
        <w:t xml:space="preserve"> include </w:t>
      </w:r>
      <w:r w:rsidR="00D10DE9">
        <w:t>“</w:t>
      </w:r>
      <w:hyperlink r:id="rId49" w:history="1">
        <w:r w:rsidR="00F314FD" w:rsidRPr="00B7513E">
          <w:rPr>
            <w:rStyle w:val="Hyperlink"/>
          </w:rPr>
          <w:t>3.1.1 language of page</w:t>
        </w:r>
      </w:hyperlink>
      <w:r w:rsidR="00D10DE9">
        <w:t>”</w:t>
      </w:r>
      <w:r w:rsidR="00F314FD">
        <w:t xml:space="preserve"> and </w:t>
      </w:r>
      <w:r w:rsidR="00D10DE9">
        <w:t>“</w:t>
      </w:r>
      <w:hyperlink r:id="rId50" w:history="1">
        <w:r w:rsidR="00F314FD" w:rsidRPr="00B7513E">
          <w:rPr>
            <w:rStyle w:val="Hyperlink"/>
          </w:rPr>
          <w:t>3.1.2 language of parts</w:t>
        </w:r>
      </w:hyperlink>
      <w:r w:rsidR="00F314FD">
        <w:t>.</w:t>
      </w:r>
      <w:r w:rsidR="00D10DE9">
        <w:t>”</w:t>
      </w:r>
    </w:p>
    <w:p w14:paraId="7CB07363" w14:textId="77777777" w:rsidR="00E17C14" w:rsidRDefault="00E17C14" w:rsidP="00E17C14"/>
    <w:p w14:paraId="1847A749" w14:textId="77777777" w:rsidR="00E17C14" w:rsidRDefault="00E17C14" w:rsidP="006F27AE">
      <w:pPr>
        <w:pStyle w:val="Heading3"/>
      </w:pPr>
      <w:r>
        <w:t>Robust</w:t>
      </w:r>
    </w:p>
    <w:p w14:paraId="0FE95AFD" w14:textId="77777777" w:rsidR="00E17C14" w:rsidRDefault="00E17C14" w:rsidP="00E17C14">
      <w:r>
        <w:t>As technologies and user agents evolve, the content should remain accessible.</w:t>
      </w:r>
      <w:bookmarkEnd w:id="4"/>
      <w:bookmarkEnd w:id="5"/>
      <w:r w:rsidR="00790564">
        <w:t xml:space="preserve"> This principle pertains to checklist items that start with the number 4. For example, 4.1.1 and 4.1.2.</w:t>
      </w:r>
      <w:r w:rsidR="00F314FD">
        <w:t xml:space="preserve"> Checklist </w:t>
      </w:r>
      <w:r w:rsidR="00740DA6">
        <w:t>items</w:t>
      </w:r>
      <w:r w:rsidR="00F314FD">
        <w:t xml:space="preserve"> include </w:t>
      </w:r>
      <w:bookmarkStart w:id="9" w:name="OLE_LINK2"/>
      <w:r w:rsidR="00D10DE9">
        <w:t>“</w:t>
      </w:r>
      <w:hyperlink r:id="rId51" w:history="1">
        <w:r w:rsidR="00F314FD" w:rsidRPr="00B7513E">
          <w:rPr>
            <w:rStyle w:val="Hyperlink"/>
          </w:rPr>
          <w:t>4.1.1 parsing</w:t>
        </w:r>
      </w:hyperlink>
      <w:r w:rsidR="00D10DE9">
        <w:t>”</w:t>
      </w:r>
      <w:r w:rsidR="00F314FD">
        <w:t xml:space="preserve"> and </w:t>
      </w:r>
      <w:r w:rsidR="00D10DE9">
        <w:t>“</w:t>
      </w:r>
      <w:hyperlink r:id="rId52" w:history="1">
        <w:r w:rsidR="00F314FD" w:rsidRPr="00B7513E">
          <w:rPr>
            <w:rStyle w:val="Hyperlink"/>
          </w:rPr>
          <w:t>4.1.2 name, role, value</w:t>
        </w:r>
      </w:hyperlink>
      <w:r w:rsidR="00F314FD">
        <w:t>.</w:t>
      </w:r>
      <w:r w:rsidR="00D10DE9">
        <w:t>”</w:t>
      </w:r>
      <w:bookmarkEnd w:id="9"/>
    </w:p>
    <w:p w14:paraId="0654499F" w14:textId="77777777" w:rsidR="001F55B9" w:rsidRDefault="001F55B9" w:rsidP="004527F8"/>
    <w:p w14:paraId="6A990498" w14:textId="77777777" w:rsidR="00B369B0" w:rsidRDefault="00B369B0" w:rsidP="00EE4DE2">
      <w:pPr>
        <w:pStyle w:val="Heading2"/>
      </w:pPr>
      <w:r>
        <w:t>WCAG 2.1:</w:t>
      </w:r>
    </w:p>
    <w:p w14:paraId="7B32593D" w14:textId="77777777" w:rsidR="00151A3E" w:rsidRDefault="00CC4E9A" w:rsidP="004527F8">
      <w:r>
        <w:t>Since 2019</w:t>
      </w:r>
      <w:r w:rsidR="00B369B0">
        <w:t xml:space="preserve">, </w:t>
      </w:r>
      <w:r w:rsidR="001D02F2">
        <w:t>t</w:t>
      </w:r>
      <w:r w:rsidR="00B369B0">
        <w:t xml:space="preserve">he City of New York </w:t>
      </w:r>
      <w:r>
        <w:t xml:space="preserve">has adopted </w:t>
      </w:r>
      <w:hyperlink r:id="rId53" w:history="1">
        <w:r w:rsidR="00B369B0" w:rsidRPr="00B369B0">
          <w:rPr>
            <w:rStyle w:val="Hyperlink"/>
          </w:rPr>
          <w:t>WCAG 2.1</w:t>
        </w:r>
      </w:hyperlink>
      <w:r>
        <w:rPr>
          <w:rStyle w:val="Hyperlink"/>
        </w:rPr>
        <w:t>.</w:t>
      </w:r>
      <w:r w:rsidR="00B369B0">
        <w:t xml:space="preserve"> </w:t>
      </w:r>
      <w:r>
        <w:t xml:space="preserve">The standard adds 12 new A and AA criteria. The new criteria cover mobile accessibility, as well as low vision and cognitive accessibility. </w:t>
      </w:r>
    </w:p>
    <w:p w14:paraId="0614550F" w14:textId="77777777" w:rsidR="00151A3E" w:rsidRDefault="00151A3E" w:rsidP="004527F8"/>
    <w:p w14:paraId="6CBD508B" w14:textId="559667AE" w:rsidR="00151A3E" w:rsidRDefault="00151A3E" w:rsidP="004527F8">
      <w:r>
        <w:t>Below is a list of criteria that was added to NYC’s accessibility testing and auditing processes.</w:t>
      </w:r>
    </w:p>
    <w:p w14:paraId="50D41664" w14:textId="3DC87E05" w:rsidR="00151A3E" w:rsidRDefault="00D93E67" w:rsidP="001D70BB">
      <w:pPr>
        <w:pStyle w:val="ListParagraph"/>
        <w:numPr>
          <w:ilvl w:val="0"/>
          <w:numId w:val="45"/>
        </w:numPr>
      </w:pPr>
      <w:hyperlink r:id="rId54" w:history="1">
        <w:r w:rsidR="00151A3E" w:rsidRPr="00151A3E">
          <w:rPr>
            <w:rStyle w:val="Hyperlink"/>
          </w:rPr>
          <w:t>WCAG 1.3.4 Orientation</w:t>
        </w:r>
      </w:hyperlink>
    </w:p>
    <w:p w14:paraId="2480F09E" w14:textId="71C228C8" w:rsidR="00151A3E" w:rsidRDefault="00D93E67" w:rsidP="001D70BB">
      <w:pPr>
        <w:pStyle w:val="ListParagraph"/>
        <w:numPr>
          <w:ilvl w:val="0"/>
          <w:numId w:val="45"/>
        </w:numPr>
      </w:pPr>
      <w:hyperlink r:id="rId55" w:history="1">
        <w:r w:rsidR="00151A3E" w:rsidRPr="00151A3E">
          <w:rPr>
            <w:rStyle w:val="Hyperlink"/>
          </w:rPr>
          <w:t>WCAG 1.3.5 Identify Input Purpose</w:t>
        </w:r>
      </w:hyperlink>
    </w:p>
    <w:p w14:paraId="647AA96F" w14:textId="310E7DB5" w:rsidR="00151A3E" w:rsidRDefault="00D93E67" w:rsidP="001D70BB">
      <w:pPr>
        <w:pStyle w:val="ListParagraph"/>
        <w:numPr>
          <w:ilvl w:val="0"/>
          <w:numId w:val="45"/>
        </w:numPr>
      </w:pPr>
      <w:hyperlink r:id="rId56" w:history="1">
        <w:r w:rsidR="00151A3E" w:rsidRPr="00151A3E">
          <w:rPr>
            <w:rStyle w:val="Hyperlink"/>
          </w:rPr>
          <w:t>WCAG 1.4.10 Reflow</w:t>
        </w:r>
      </w:hyperlink>
    </w:p>
    <w:p w14:paraId="42B300E7" w14:textId="0C9C5CB5" w:rsidR="00151A3E" w:rsidRDefault="00D93E67" w:rsidP="001D70BB">
      <w:pPr>
        <w:pStyle w:val="ListParagraph"/>
        <w:numPr>
          <w:ilvl w:val="0"/>
          <w:numId w:val="45"/>
        </w:numPr>
      </w:pPr>
      <w:hyperlink r:id="rId57" w:history="1">
        <w:r w:rsidR="00151A3E" w:rsidRPr="00151A3E">
          <w:rPr>
            <w:rStyle w:val="Hyperlink"/>
          </w:rPr>
          <w:t>WCAG 1.4.11 Non-text Contrast</w:t>
        </w:r>
      </w:hyperlink>
    </w:p>
    <w:p w14:paraId="6B61F4E1" w14:textId="2F957D95" w:rsidR="00151A3E" w:rsidRDefault="00D93E67" w:rsidP="001D70BB">
      <w:pPr>
        <w:pStyle w:val="ListParagraph"/>
        <w:numPr>
          <w:ilvl w:val="0"/>
          <w:numId w:val="45"/>
        </w:numPr>
      </w:pPr>
      <w:hyperlink r:id="rId58" w:history="1">
        <w:r w:rsidR="00700E4E" w:rsidRPr="00700E4E">
          <w:rPr>
            <w:rStyle w:val="Hyperlink"/>
          </w:rPr>
          <w:t>WCAG 1.4.12 Text Spacing</w:t>
        </w:r>
      </w:hyperlink>
    </w:p>
    <w:p w14:paraId="36695A41" w14:textId="549E05E0" w:rsidR="00700E4E" w:rsidRDefault="00D93E67" w:rsidP="001D70BB">
      <w:pPr>
        <w:pStyle w:val="ListParagraph"/>
        <w:numPr>
          <w:ilvl w:val="0"/>
          <w:numId w:val="45"/>
        </w:numPr>
      </w:pPr>
      <w:hyperlink r:id="rId59" w:history="1">
        <w:r w:rsidR="00700E4E" w:rsidRPr="00700E4E">
          <w:rPr>
            <w:rStyle w:val="Hyperlink"/>
          </w:rPr>
          <w:t>WCAG 1.4.13 Content on Hover or Focus</w:t>
        </w:r>
      </w:hyperlink>
    </w:p>
    <w:p w14:paraId="2DD7B6C7" w14:textId="3926748A" w:rsidR="00700E4E" w:rsidRDefault="00D93E67" w:rsidP="001D70BB">
      <w:pPr>
        <w:pStyle w:val="ListParagraph"/>
        <w:numPr>
          <w:ilvl w:val="0"/>
          <w:numId w:val="45"/>
        </w:numPr>
      </w:pPr>
      <w:hyperlink r:id="rId60" w:history="1">
        <w:r w:rsidR="00700E4E" w:rsidRPr="00700E4E">
          <w:rPr>
            <w:rStyle w:val="Hyperlink"/>
          </w:rPr>
          <w:t>WCAG 2.1.4 Character Key Shortcuts</w:t>
        </w:r>
      </w:hyperlink>
    </w:p>
    <w:p w14:paraId="5A98FB96" w14:textId="06C18501" w:rsidR="00700E4E" w:rsidRDefault="00D93E67" w:rsidP="001D70BB">
      <w:pPr>
        <w:pStyle w:val="ListParagraph"/>
        <w:numPr>
          <w:ilvl w:val="0"/>
          <w:numId w:val="45"/>
        </w:numPr>
      </w:pPr>
      <w:hyperlink r:id="rId61" w:history="1">
        <w:r w:rsidR="00700E4E" w:rsidRPr="00700E4E">
          <w:rPr>
            <w:rStyle w:val="Hyperlink"/>
          </w:rPr>
          <w:t>WCAG 2.5.1 Pointer Gestures</w:t>
        </w:r>
      </w:hyperlink>
    </w:p>
    <w:p w14:paraId="4670C670" w14:textId="30B44CA5" w:rsidR="00700E4E" w:rsidRDefault="00D93E67" w:rsidP="001D70BB">
      <w:pPr>
        <w:pStyle w:val="ListParagraph"/>
        <w:numPr>
          <w:ilvl w:val="0"/>
          <w:numId w:val="45"/>
        </w:numPr>
      </w:pPr>
      <w:hyperlink r:id="rId62" w:history="1">
        <w:r w:rsidR="00700E4E" w:rsidRPr="00700E4E">
          <w:rPr>
            <w:rStyle w:val="Hyperlink"/>
          </w:rPr>
          <w:t>WCAG 2.5.2 Pointer Cancelations</w:t>
        </w:r>
      </w:hyperlink>
    </w:p>
    <w:p w14:paraId="1015DC9A" w14:textId="1B727D22" w:rsidR="00700E4E" w:rsidRDefault="00D93E67" w:rsidP="001D70BB">
      <w:pPr>
        <w:pStyle w:val="ListParagraph"/>
        <w:numPr>
          <w:ilvl w:val="0"/>
          <w:numId w:val="45"/>
        </w:numPr>
      </w:pPr>
      <w:hyperlink r:id="rId63" w:history="1">
        <w:r w:rsidR="00700E4E" w:rsidRPr="00700E4E">
          <w:rPr>
            <w:rStyle w:val="Hyperlink"/>
          </w:rPr>
          <w:t>WCAG 2.5.3 Label in Name</w:t>
        </w:r>
      </w:hyperlink>
    </w:p>
    <w:p w14:paraId="32AFD34C" w14:textId="00A7BACF" w:rsidR="00700E4E" w:rsidRDefault="00D93E67" w:rsidP="001D70BB">
      <w:pPr>
        <w:pStyle w:val="ListParagraph"/>
        <w:numPr>
          <w:ilvl w:val="0"/>
          <w:numId w:val="45"/>
        </w:numPr>
      </w:pPr>
      <w:hyperlink r:id="rId64" w:history="1">
        <w:r w:rsidR="00700E4E" w:rsidRPr="00700E4E">
          <w:rPr>
            <w:rStyle w:val="Hyperlink"/>
          </w:rPr>
          <w:t>WCAG 2.5.4 Motion Actuation</w:t>
        </w:r>
      </w:hyperlink>
    </w:p>
    <w:p w14:paraId="4C7BAB99" w14:textId="6BA4F6A4" w:rsidR="00700E4E" w:rsidRDefault="00D93E67" w:rsidP="001D70BB">
      <w:pPr>
        <w:pStyle w:val="ListParagraph"/>
        <w:numPr>
          <w:ilvl w:val="0"/>
          <w:numId w:val="45"/>
        </w:numPr>
      </w:pPr>
      <w:hyperlink r:id="rId65" w:history="1">
        <w:r w:rsidR="00700E4E" w:rsidRPr="00700E4E">
          <w:rPr>
            <w:rStyle w:val="Hyperlink"/>
          </w:rPr>
          <w:t>WCAG 4.1.3 Status Messages</w:t>
        </w:r>
      </w:hyperlink>
    </w:p>
    <w:p w14:paraId="0B521F07" w14:textId="2CC3DAEB" w:rsidR="00B369B0" w:rsidRDefault="00CC4E9A" w:rsidP="004527F8">
      <w:r>
        <w:t>Check</w:t>
      </w:r>
      <w:r w:rsidR="00A358B2">
        <w:t xml:space="preserve"> </w:t>
      </w:r>
      <w:r>
        <w:t xml:space="preserve">out </w:t>
      </w:r>
      <w:hyperlink r:id="rId66" w:history="1">
        <w:proofErr w:type="gramStart"/>
        <w:r w:rsidRPr="00CC4E9A">
          <w:rPr>
            <w:rStyle w:val="Hyperlink"/>
          </w:rPr>
          <w:t>What’s</w:t>
        </w:r>
        <w:proofErr w:type="gramEnd"/>
        <w:r w:rsidRPr="00CC4E9A">
          <w:rPr>
            <w:rStyle w:val="Hyperlink"/>
          </w:rPr>
          <w:t xml:space="preserve"> new in WCAG 2.1</w:t>
        </w:r>
      </w:hyperlink>
      <w:r>
        <w:t xml:space="preserve"> for more information.</w:t>
      </w:r>
    </w:p>
    <w:p w14:paraId="687D00EB" w14:textId="77777777" w:rsidR="006923BA" w:rsidRDefault="006923BA" w:rsidP="004527F8"/>
    <w:p w14:paraId="1E992C1D" w14:textId="77777777" w:rsidR="00015FF2" w:rsidRDefault="006A3604" w:rsidP="006A3604">
      <w:pPr>
        <w:pStyle w:val="Heading1"/>
      </w:pPr>
      <w:bookmarkStart w:id="10" w:name="_Hlk75284213"/>
      <w:r>
        <w:t xml:space="preserve">Part 3: </w:t>
      </w:r>
      <w:r w:rsidR="004137F5">
        <w:t>Testing M</w:t>
      </w:r>
      <w:r w:rsidR="00015FF2">
        <w:t>ethods</w:t>
      </w:r>
    </w:p>
    <w:p w14:paraId="753E07DC" w14:textId="4343A663" w:rsidR="00C05FA7" w:rsidRDefault="00790564" w:rsidP="004527F8">
      <w:r>
        <w:t>To measure compliance with WCAG 2.</w:t>
      </w:r>
      <w:r w:rsidR="00CC4E9A">
        <w:t>1</w:t>
      </w:r>
      <w:r>
        <w:t xml:space="preserve"> guidelines, testing was performed on various</w:t>
      </w:r>
      <w:r w:rsidR="002776AE">
        <w:t xml:space="preserve"> City of New York </w:t>
      </w:r>
      <w:r>
        <w:t>agency website</w:t>
      </w:r>
      <w:r w:rsidR="009410E2">
        <w:t>s</w:t>
      </w:r>
      <w:r>
        <w:t xml:space="preserve">. Testing involves </w:t>
      </w:r>
      <w:r w:rsidR="001A6CCD">
        <w:t>measuring</w:t>
      </w:r>
      <w:r>
        <w:t xml:space="preserve"> </w:t>
      </w:r>
      <w:proofErr w:type="gramStart"/>
      <w:r>
        <w:t>whether or not</w:t>
      </w:r>
      <w:proofErr w:type="gramEnd"/>
      <w:r>
        <w:t xml:space="preserve"> the elements and content that make up a webpage are </w:t>
      </w:r>
      <w:r w:rsidR="009410E2">
        <w:t xml:space="preserve">reflecting success criterion from </w:t>
      </w:r>
      <w:r>
        <w:t xml:space="preserve">the </w:t>
      </w:r>
      <w:hyperlink r:id="rId67" w:history="1">
        <w:r w:rsidR="005B5F08">
          <w:rPr>
            <w:rStyle w:val="Hyperlink"/>
          </w:rPr>
          <w:t>WCAG 2.1 checklist</w:t>
        </w:r>
      </w:hyperlink>
      <w:r>
        <w:t xml:space="preserve">. </w:t>
      </w:r>
      <w:r w:rsidR="00613FB2">
        <w:t>Success Crite</w:t>
      </w:r>
      <w:r w:rsidR="001D02F2">
        <w:t>ria</w:t>
      </w:r>
      <w:r w:rsidR="00613FB2">
        <w:t xml:space="preserve"> are the specific components that a webpage must adhere to </w:t>
      </w:r>
      <w:proofErr w:type="gramStart"/>
      <w:r w:rsidR="00D5513C">
        <w:t>in order to</w:t>
      </w:r>
      <w:proofErr w:type="gramEnd"/>
      <w:r w:rsidR="00D5513C">
        <w:t xml:space="preserve"> </w:t>
      </w:r>
      <w:r w:rsidR="00613FB2">
        <w:t xml:space="preserve">succeed for each of the criteria mentioned above. </w:t>
      </w:r>
      <w:r w:rsidR="00822FB6">
        <w:t xml:space="preserve">Websites were tested on some of the following: </w:t>
      </w:r>
    </w:p>
    <w:p w14:paraId="67C06D05" w14:textId="77777777" w:rsidR="00790564" w:rsidRDefault="00450FBB" w:rsidP="00450600">
      <w:pPr>
        <w:pStyle w:val="ListParagraph"/>
        <w:numPr>
          <w:ilvl w:val="0"/>
          <w:numId w:val="6"/>
        </w:numPr>
      </w:pPr>
      <w:r>
        <w:t>Color contrast:</w:t>
      </w:r>
      <w:r w:rsidR="00C05FA7">
        <w:t xml:space="preserve"> </w:t>
      </w:r>
      <w:r w:rsidR="00740C5D">
        <w:t>t</w:t>
      </w:r>
      <w:r w:rsidR="00C05FA7">
        <w:t>ext, background, links</w:t>
      </w:r>
      <w:r>
        <w:t>,</w:t>
      </w:r>
      <w:r w:rsidR="00C05FA7">
        <w:t xml:space="preserve"> and other significant areas</w:t>
      </w:r>
      <w:r>
        <w:t xml:space="preserve"> must meet the required color contrast ratio.</w:t>
      </w:r>
    </w:p>
    <w:p w14:paraId="5C233A72" w14:textId="2F1C11A5" w:rsidR="00C05FA7" w:rsidRDefault="00FC1FAE" w:rsidP="00450600">
      <w:pPr>
        <w:pStyle w:val="ListParagraph"/>
        <w:numPr>
          <w:ilvl w:val="0"/>
          <w:numId w:val="6"/>
        </w:numPr>
      </w:pPr>
      <w:r>
        <w:t>Text resizing: u</w:t>
      </w:r>
      <w:r w:rsidR="00C05FA7">
        <w:t>sers should be abl</w:t>
      </w:r>
      <w:r>
        <w:t>e to magnify the webpage up to two</w:t>
      </w:r>
      <w:r w:rsidR="00C05FA7">
        <w:t xml:space="preserve"> times.</w:t>
      </w:r>
    </w:p>
    <w:p w14:paraId="62DDBE62" w14:textId="09122B8D" w:rsidR="00427913" w:rsidRDefault="00427913" w:rsidP="00450600">
      <w:pPr>
        <w:pStyle w:val="ListParagraph"/>
        <w:numPr>
          <w:ilvl w:val="0"/>
          <w:numId w:val="6"/>
        </w:numPr>
      </w:pPr>
      <w:r>
        <w:t xml:space="preserve">Reflow: </w:t>
      </w:r>
      <w:r w:rsidR="0067199B" w:rsidRPr="0067199B">
        <w:t>Content should be responsive to the size of the viewport such that a user is only required to scroll vertically without loss of content or functionality.</w:t>
      </w:r>
    </w:p>
    <w:p w14:paraId="4E861B41" w14:textId="77777777" w:rsidR="00C05FA7" w:rsidRDefault="00C05FA7" w:rsidP="00450600">
      <w:pPr>
        <w:pStyle w:val="ListParagraph"/>
        <w:numPr>
          <w:ilvl w:val="0"/>
          <w:numId w:val="6"/>
        </w:numPr>
      </w:pPr>
      <w:r>
        <w:t xml:space="preserve">Alt-text: text descriptions </w:t>
      </w:r>
      <w:r w:rsidR="00FC1FAE">
        <w:t xml:space="preserve">should be included </w:t>
      </w:r>
      <w:r>
        <w:t>for images, logos</w:t>
      </w:r>
      <w:r w:rsidR="00740C5D">
        <w:t>,</w:t>
      </w:r>
      <w:r>
        <w:t xml:space="preserve"> and pictures. This </w:t>
      </w:r>
      <w:r w:rsidR="00DA6315">
        <w:t>text is</w:t>
      </w:r>
      <w:r>
        <w:t xml:space="preserve"> not visible on screen. It is </w:t>
      </w:r>
      <w:r w:rsidR="00F27850">
        <w:t xml:space="preserve">embedded </w:t>
      </w:r>
      <w:r>
        <w:t>for screen reading technologies</w:t>
      </w:r>
      <w:r w:rsidR="00F27850">
        <w:t xml:space="preserve"> to interpret for users</w:t>
      </w:r>
      <w:r w:rsidR="00FC1FAE">
        <w:t>.</w:t>
      </w:r>
    </w:p>
    <w:p w14:paraId="09D05F6A" w14:textId="77777777" w:rsidR="00E104F7" w:rsidRDefault="00E104F7" w:rsidP="00450600">
      <w:pPr>
        <w:pStyle w:val="ListParagraph"/>
        <w:numPr>
          <w:ilvl w:val="0"/>
          <w:numId w:val="6"/>
        </w:numPr>
      </w:pPr>
      <w:r>
        <w:t>Keyboard access: all links, buttons</w:t>
      </w:r>
      <w:r w:rsidR="00740C5D">
        <w:t>,</w:t>
      </w:r>
      <w:r>
        <w:t xml:space="preserve"> and other interact</w:t>
      </w:r>
      <w:r w:rsidR="00DA6315">
        <w:t>ive</w:t>
      </w:r>
      <w:r>
        <w:t xml:space="preserve"> controls should be navigable by pressing the tab key only</w:t>
      </w:r>
      <w:r w:rsidR="00FC1FAE">
        <w:t>.</w:t>
      </w:r>
    </w:p>
    <w:p w14:paraId="19E90DF9" w14:textId="1B21755F" w:rsidR="00C05FA7" w:rsidRDefault="00C05FA7" w:rsidP="00450600">
      <w:pPr>
        <w:pStyle w:val="ListParagraph"/>
        <w:numPr>
          <w:ilvl w:val="0"/>
          <w:numId w:val="6"/>
        </w:numPr>
      </w:pPr>
      <w:r>
        <w:t xml:space="preserve">Heading structures: </w:t>
      </w:r>
      <w:r w:rsidR="00C32F60">
        <w:t xml:space="preserve">Pages should be structured and </w:t>
      </w:r>
      <w:r>
        <w:t>the headings and sub-headings that make up a page should be properly formatted to work with assistive technologies.</w:t>
      </w:r>
    </w:p>
    <w:p w14:paraId="1CC9C03B" w14:textId="2CFF453F" w:rsidR="00C05FA7" w:rsidRDefault="00C05FA7" w:rsidP="00450600">
      <w:pPr>
        <w:pStyle w:val="ListParagraph"/>
        <w:numPr>
          <w:ilvl w:val="0"/>
          <w:numId w:val="6"/>
        </w:numPr>
      </w:pPr>
      <w:r>
        <w:t xml:space="preserve">Forms: </w:t>
      </w:r>
      <w:r w:rsidR="00FC1FAE">
        <w:t xml:space="preserve">all input fields </w:t>
      </w:r>
      <w:r w:rsidR="001611DF">
        <w:t>should</w:t>
      </w:r>
      <w:r>
        <w:t xml:space="preserve"> have text labels and </w:t>
      </w:r>
      <w:r w:rsidR="00FC1FAE">
        <w:t xml:space="preserve">validation </w:t>
      </w:r>
      <w:r>
        <w:t xml:space="preserve">errors </w:t>
      </w:r>
      <w:r w:rsidR="00D5513C">
        <w:t xml:space="preserve">that </w:t>
      </w:r>
      <w:r>
        <w:t xml:space="preserve">should be easy to perceive and </w:t>
      </w:r>
      <w:r w:rsidR="00FC1FAE">
        <w:t>correct</w:t>
      </w:r>
      <w:r>
        <w:t>.</w:t>
      </w:r>
    </w:p>
    <w:p w14:paraId="58103F40" w14:textId="10E691AA" w:rsidR="00700E4E" w:rsidRDefault="00700E4E" w:rsidP="00450600">
      <w:pPr>
        <w:pStyle w:val="ListParagraph"/>
        <w:numPr>
          <w:ilvl w:val="0"/>
          <w:numId w:val="6"/>
        </w:numPr>
      </w:pPr>
      <w:r>
        <w:lastRenderedPageBreak/>
        <w:t>Dynamic content: modal dialogues, accordions, status messages and other page changes that occur without loading a new page need to move focus to the proper area, automatically announce as well as hide and unhide relevant content.</w:t>
      </w:r>
    </w:p>
    <w:p w14:paraId="02E068CF" w14:textId="77777777" w:rsidR="00B353BA" w:rsidRDefault="00B353BA" w:rsidP="00450600">
      <w:pPr>
        <w:pStyle w:val="ListParagraph"/>
        <w:numPr>
          <w:ilvl w:val="0"/>
          <w:numId w:val="6"/>
        </w:numPr>
      </w:pPr>
      <w:r>
        <w:t>Content that plays automaticall</w:t>
      </w:r>
      <w:r w:rsidR="00FC1FAE">
        <w:t>y: content that is longer than three</w:t>
      </w:r>
      <w:r>
        <w:t xml:space="preserve"> seconds and can be played automatically should be easily disabled.</w:t>
      </w:r>
      <w:r w:rsidR="008F3DB2">
        <w:t xml:space="preserve"> </w:t>
      </w:r>
    </w:p>
    <w:p w14:paraId="76218AB6" w14:textId="77777777" w:rsidR="00B353BA" w:rsidRDefault="00FC1FAE" w:rsidP="00450600">
      <w:pPr>
        <w:pStyle w:val="ListParagraph"/>
        <w:numPr>
          <w:ilvl w:val="0"/>
          <w:numId w:val="6"/>
        </w:numPr>
      </w:pPr>
      <w:r>
        <w:t>Captions: captions should be provided f</w:t>
      </w:r>
      <w:r w:rsidR="00B353BA">
        <w:t xml:space="preserve">or video </w:t>
      </w:r>
      <w:r>
        <w:t>or</w:t>
      </w:r>
      <w:r w:rsidR="00B353BA">
        <w:t xml:space="preserve"> audio content</w:t>
      </w:r>
      <w:r>
        <w:t>.</w:t>
      </w:r>
    </w:p>
    <w:p w14:paraId="7FD36D30" w14:textId="77777777" w:rsidR="00B353BA" w:rsidRDefault="00B353BA" w:rsidP="00450600">
      <w:pPr>
        <w:pStyle w:val="ListParagraph"/>
        <w:numPr>
          <w:ilvl w:val="0"/>
          <w:numId w:val="6"/>
        </w:numPr>
      </w:pPr>
      <w:r>
        <w:t>Audio description: videos should have an audio track that verbally describes what is happening visually.</w:t>
      </w:r>
    </w:p>
    <w:p w14:paraId="6D10D221" w14:textId="13364C54" w:rsidR="00B353BA" w:rsidRDefault="00B353BA" w:rsidP="00450600">
      <w:pPr>
        <w:pStyle w:val="ListParagraph"/>
        <w:numPr>
          <w:ilvl w:val="0"/>
          <w:numId w:val="6"/>
        </w:numPr>
      </w:pPr>
      <w:r>
        <w:t xml:space="preserve">Video controls: all embedded videos should have accessible controls with </w:t>
      </w:r>
      <w:r w:rsidR="00C32F60">
        <w:t xml:space="preserve">accessible </w:t>
      </w:r>
      <w:r>
        <w:t>text labels and should not disappear once the video starts playing.</w:t>
      </w:r>
    </w:p>
    <w:p w14:paraId="395A3A65" w14:textId="77777777" w:rsidR="008F3DB2" w:rsidRDefault="008F3DB2" w:rsidP="00450600">
      <w:pPr>
        <w:pStyle w:val="ListParagraph"/>
        <w:numPr>
          <w:ilvl w:val="0"/>
          <w:numId w:val="6"/>
        </w:numPr>
      </w:pPr>
      <w:r>
        <w:t>Link labels: all links must have unique labels that are descriptive of the page they lead to.</w:t>
      </w:r>
    </w:p>
    <w:p w14:paraId="557EF8A6" w14:textId="5FDB69B2" w:rsidR="00FA124E" w:rsidRDefault="00FA124E" w:rsidP="00450600">
      <w:pPr>
        <w:pStyle w:val="ListParagraph"/>
        <w:numPr>
          <w:ilvl w:val="0"/>
          <w:numId w:val="6"/>
        </w:numPr>
      </w:pPr>
      <w:r>
        <w:t>And more (Refer to Appendix 1 under the “Info” sheet for a list of full criteria)</w:t>
      </w:r>
      <w:r w:rsidR="00266C0A">
        <w:t>.</w:t>
      </w:r>
    </w:p>
    <w:p w14:paraId="0315EED8" w14:textId="77777777" w:rsidR="00790564" w:rsidRDefault="00790564" w:rsidP="004527F8"/>
    <w:bookmarkEnd w:id="2"/>
    <w:bookmarkEnd w:id="3"/>
    <w:bookmarkEnd w:id="10"/>
    <w:p w14:paraId="7B789594" w14:textId="6C20BF13" w:rsidR="00B353BA" w:rsidRDefault="00B353BA" w:rsidP="004527F8">
      <w:r>
        <w:t>A combination of the</w:t>
      </w:r>
      <w:r w:rsidR="00DA6315">
        <w:t xml:space="preserve"> following</w:t>
      </w:r>
      <w:r>
        <w:t xml:space="preserve"> two methods </w:t>
      </w:r>
      <w:r w:rsidR="005C1C11">
        <w:t xml:space="preserve">was </w:t>
      </w:r>
      <w:r>
        <w:t>used to measure complian</w:t>
      </w:r>
      <w:r w:rsidR="00DA6315">
        <w:t>ce:</w:t>
      </w:r>
    </w:p>
    <w:p w14:paraId="5C0F490D" w14:textId="634FD06B" w:rsidR="00B353BA" w:rsidRDefault="00107322" w:rsidP="001D70BB">
      <w:pPr>
        <w:pStyle w:val="ListParagraph"/>
        <w:numPr>
          <w:ilvl w:val="0"/>
          <w:numId w:val="9"/>
        </w:numPr>
      </w:pPr>
      <w:r>
        <w:t>Automated testing: a</w:t>
      </w:r>
      <w:r w:rsidR="006A3604">
        <w:t xml:space="preserve">n automated tool is usually a </w:t>
      </w:r>
      <w:r w:rsidR="00B353BA">
        <w:t xml:space="preserve">web </w:t>
      </w:r>
      <w:r w:rsidR="006A3604">
        <w:t xml:space="preserve">browser </w:t>
      </w:r>
      <w:r w:rsidR="00B353BA">
        <w:t xml:space="preserve">add-on </w:t>
      </w:r>
      <w:r w:rsidR="006A3604">
        <w:t>that generate</w:t>
      </w:r>
      <w:r w:rsidR="00B353BA">
        <w:t>s</w:t>
      </w:r>
      <w:r w:rsidR="006A3604">
        <w:t xml:space="preserve"> a report when the user submits a webpage address. </w:t>
      </w:r>
      <w:r w:rsidR="00944C43">
        <w:t xml:space="preserve">Such a </w:t>
      </w:r>
      <w:r w:rsidR="00B353BA">
        <w:t xml:space="preserve">report </w:t>
      </w:r>
      <w:r w:rsidR="00944C43">
        <w:t>would contain</w:t>
      </w:r>
      <w:r w:rsidR="00B353BA">
        <w:t xml:space="preserve"> a list of errors. </w:t>
      </w:r>
      <w:r>
        <w:t>For example, a page might have three</w:t>
      </w:r>
      <w:r w:rsidR="00B353BA">
        <w:t xml:space="preserve"> images that are missing alt-text.</w:t>
      </w:r>
      <w:r w:rsidR="00C32F60">
        <w:t xml:space="preserve"> Note: automated testing is effective at detecting some but not all types of accessibility barriers.</w:t>
      </w:r>
      <w:r w:rsidR="00DA6315">
        <w:br/>
      </w:r>
    </w:p>
    <w:p w14:paraId="5172530F" w14:textId="49DAB710" w:rsidR="006A3604" w:rsidRDefault="00107322" w:rsidP="001D70BB">
      <w:pPr>
        <w:pStyle w:val="ListParagraph"/>
        <w:numPr>
          <w:ilvl w:val="0"/>
          <w:numId w:val="9"/>
        </w:numPr>
      </w:pPr>
      <w:r>
        <w:t>Manual testing: ma</w:t>
      </w:r>
      <w:r w:rsidR="006A3604">
        <w:t xml:space="preserve">nual testing </w:t>
      </w:r>
      <w:r w:rsidR="00944C43">
        <w:t xml:space="preserve">entails </w:t>
      </w:r>
      <w:r w:rsidR="006A3604">
        <w:t xml:space="preserve">a person visiting the website </w:t>
      </w:r>
      <w:r w:rsidR="00B353BA">
        <w:t xml:space="preserve">using assistive technology </w:t>
      </w:r>
      <w:r w:rsidR="006A3604">
        <w:t xml:space="preserve">and manually testing it by going through the contents to find accessibility barriers. </w:t>
      </w:r>
      <w:r w:rsidR="00B353BA">
        <w:t xml:space="preserve">For example, </w:t>
      </w:r>
      <w:r w:rsidR="001708D9">
        <w:t xml:space="preserve">a user might report that a page </w:t>
      </w:r>
      <w:r w:rsidR="006923BA">
        <w:t>has</w:t>
      </w:r>
      <w:r w:rsidR="0064223F">
        <w:t xml:space="preserve"> a pop-up dialogue that is not made available to assistive technology and keyboard users</w:t>
      </w:r>
      <w:r w:rsidR="001708D9">
        <w:t>.</w:t>
      </w:r>
    </w:p>
    <w:p w14:paraId="29E95066" w14:textId="77777777" w:rsidR="00E104F7" w:rsidRDefault="00E104F7" w:rsidP="004527F8"/>
    <w:p w14:paraId="76BE2CBF" w14:textId="3FBE6A94" w:rsidR="00E104F7" w:rsidRDefault="00281347" w:rsidP="00EE4DE2">
      <w:pPr>
        <w:pStyle w:val="Heading2"/>
      </w:pPr>
      <w:r>
        <w:t xml:space="preserve">Automated </w:t>
      </w:r>
      <w:r w:rsidR="00107322">
        <w:t>Testing T</w:t>
      </w:r>
      <w:r w:rsidR="00E104F7">
        <w:t>ools</w:t>
      </w:r>
    </w:p>
    <w:p w14:paraId="78C79777" w14:textId="0BCFF56F" w:rsidR="00015FF2" w:rsidRDefault="005877E2" w:rsidP="004527F8">
      <w:proofErr w:type="gramStart"/>
      <w:r>
        <w:t>A number of</w:t>
      </w:r>
      <w:proofErr w:type="gramEnd"/>
      <w:r>
        <w:t xml:space="preserve"> a</w:t>
      </w:r>
      <w:r w:rsidR="00015FF2">
        <w:t>utom</w:t>
      </w:r>
      <w:r w:rsidR="00C57C48">
        <w:t xml:space="preserve">ated tools </w:t>
      </w:r>
      <w:r>
        <w:t xml:space="preserve">were </w:t>
      </w:r>
      <w:r w:rsidR="00ED5540">
        <w:t>considered for the purposes of testing websites’ accessibility.</w:t>
      </w:r>
      <w:r>
        <w:t xml:space="preserve"> The tools </w:t>
      </w:r>
      <w:r w:rsidR="00C57C48">
        <w:t xml:space="preserve">include </w:t>
      </w:r>
      <w:hyperlink r:id="rId68" w:history="1">
        <w:proofErr w:type="spellStart"/>
        <w:r w:rsidR="00536517">
          <w:rPr>
            <w:rStyle w:val="Hyperlink"/>
          </w:rPr>
          <w:t>aXe</w:t>
        </w:r>
        <w:proofErr w:type="spellEnd"/>
      </w:hyperlink>
      <w:r w:rsidR="00015FF2">
        <w:t xml:space="preserve">, </w:t>
      </w:r>
      <w:hyperlink r:id="rId69" w:history="1">
        <w:r w:rsidR="00536517">
          <w:rPr>
            <w:rStyle w:val="Hyperlink"/>
          </w:rPr>
          <w:t>tota11y</w:t>
        </w:r>
      </w:hyperlink>
      <w:r w:rsidR="00015FF2">
        <w:t xml:space="preserve"> and </w:t>
      </w:r>
      <w:hyperlink r:id="rId70" w:history="1">
        <w:r w:rsidR="00536517">
          <w:rPr>
            <w:rStyle w:val="Hyperlink"/>
          </w:rPr>
          <w:t>WAVE</w:t>
        </w:r>
      </w:hyperlink>
      <w:r w:rsidR="00015FF2">
        <w:t>.</w:t>
      </w:r>
      <w:r>
        <w:t xml:space="preserve"> </w:t>
      </w:r>
      <w:r w:rsidR="00536517">
        <w:t>WAVE</w:t>
      </w:r>
      <w:r>
        <w:t xml:space="preserve"> was found to be </w:t>
      </w:r>
      <w:r w:rsidR="00E62E5C">
        <w:t xml:space="preserve">the </w:t>
      </w:r>
      <w:r>
        <w:t xml:space="preserve">most useful </w:t>
      </w:r>
      <w:r w:rsidR="00E62E5C">
        <w:t xml:space="preserve">to test for </w:t>
      </w:r>
      <w:r w:rsidR="000D1188">
        <w:t>color contrast</w:t>
      </w:r>
      <w:r>
        <w:t xml:space="preserve">, missing document </w:t>
      </w:r>
      <w:r>
        <w:lastRenderedPageBreak/>
        <w:t>language</w:t>
      </w:r>
      <w:r w:rsidR="00536517">
        <w:t>,</w:t>
      </w:r>
      <w:r>
        <w:t xml:space="preserve"> and duplicate labels</w:t>
      </w:r>
      <w:r w:rsidR="00015FF2">
        <w:t>.</w:t>
      </w:r>
      <w:r w:rsidR="00384E03">
        <w:t xml:space="preserve"> The </w:t>
      </w:r>
      <w:hyperlink r:id="rId71" w:history="1">
        <w:r w:rsidR="00384E03" w:rsidRPr="00384E03">
          <w:rPr>
            <w:rStyle w:val="Hyperlink"/>
          </w:rPr>
          <w:t>W3C Markup validation Service</w:t>
        </w:r>
      </w:hyperlink>
      <w:r w:rsidR="00384E03">
        <w:t xml:space="preserve"> was used to test for checklist item </w:t>
      </w:r>
      <w:r w:rsidR="004D35D5">
        <w:t>“</w:t>
      </w:r>
      <w:hyperlink r:id="rId72" w:history="1">
        <w:r w:rsidR="004D35D5">
          <w:rPr>
            <w:rStyle w:val="Hyperlink"/>
          </w:rPr>
          <w:t>4.1.1 parsing</w:t>
        </w:r>
      </w:hyperlink>
      <w:r w:rsidR="004D35D5">
        <w:t>”.”</w:t>
      </w:r>
    </w:p>
    <w:p w14:paraId="1C0AA8A5" w14:textId="77777777" w:rsidR="005877E2" w:rsidRDefault="005877E2" w:rsidP="004527F8"/>
    <w:p w14:paraId="5FF47185" w14:textId="77777777" w:rsidR="00E104F7" w:rsidRDefault="00740C5D" w:rsidP="00EE4DE2">
      <w:pPr>
        <w:pStyle w:val="Heading2"/>
      </w:pPr>
      <w:r>
        <w:t>Manual</w:t>
      </w:r>
      <w:r w:rsidR="000B4E96">
        <w:t xml:space="preserve"> </w:t>
      </w:r>
      <w:r>
        <w:t>Testing T</w:t>
      </w:r>
      <w:r w:rsidR="00E104F7">
        <w:t>ools</w:t>
      </w:r>
    </w:p>
    <w:p w14:paraId="3FB3E245" w14:textId="77777777" w:rsidR="00015FF2" w:rsidRDefault="00015FF2" w:rsidP="004527F8">
      <w:r>
        <w:t>Manual testing included using a combination of assistive technologies, web browsers</w:t>
      </w:r>
      <w:r w:rsidR="00144A4C">
        <w:t>,</w:t>
      </w:r>
      <w:r>
        <w:t xml:space="preserve"> and operating systems. </w:t>
      </w:r>
    </w:p>
    <w:p w14:paraId="72FC3A91" w14:textId="77777777" w:rsidR="005877E2" w:rsidRDefault="005877E2" w:rsidP="004527F8"/>
    <w:p w14:paraId="515FD425" w14:textId="57513A03" w:rsidR="00015FF2" w:rsidRDefault="00015FF2" w:rsidP="004527F8">
      <w:r>
        <w:t xml:space="preserve">Windows </w:t>
      </w:r>
      <w:r w:rsidR="00427913">
        <w:t xml:space="preserve">Ten </w:t>
      </w:r>
      <w:r>
        <w:t xml:space="preserve">version </w:t>
      </w:r>
      <w:r w:rsidR="00427913">
        <w:t>20h2</w:t>
      </w:r>
      <w:r w:rsidR="00B574EE">
        <w:t xml:space="preserve"> </w:t>
      </w:r>
      <w:r>
        <w:t>was used for testing. For this operating system, the following a</w:t>
      </w:r>
      <w:r w:rsidR="00DD0951">
        <w:t>ssistive technologies were used:</w:t>
      </w:r>
    </w:p>
    <w:p w14:paraId="645A78DD" w14:textId="230B42E4" w:rsidR="00015FF2" w:rsidRDefault="00C021AC" w:rsidP="00015FF2">
      <w:pPr>
        <w:pStyle w:val="ListParagraph"/>
        <w:numPr>
          <w:ilvl w:val="0"/>
          <w:numId w:val="2"/>
        </w:numPr>
      </w:pPr>
      <w:r>
        <w:t xml:space="preserve">JAWS version </w:t>
      </w:r>
      <w:r w:rsidR="00427913">
        <w:t>2021.2105.53</w:t>
      </w:r>
    </w:p>
    <w:p w14:paraId="7DDBA5ED" w14:textId="26800DDA" w:rsidR="00015FF2" w:rsidRDefault="00015FF2" w:rsidP="00015FF2">
      <w:pPr>
        <w:pStyle w:val="ListParagraph"/>
        <w:numPr>
          <w:ilvl w:val="0"/>
          <w:numId w:val="2"/>
        </w:numPr>
      </w:pPr>
      <w:r>
        <w:t xml:space="preserve">NVDA </w:t>
      </w:r>
      <w:r w:rsidR="004122FB">
        <w:t xml:space="preserve">version </w:t>
      </w:r>
      <w:r w:rsidR="00C021AC">
        <w:t>20</w:t>
      </w:r>
      <w:r w:rsidR="00826414">
        <w:t>20</w:t>
      </w:r>
      <w:r w:rsidR="00C021AC">
        <w:t>.</w:t>
      </w:r>
      <w:r w:rsidR="00826414">
        <w:t>4</w:t>
      </w:r>
    </w:p>
    <w:p w14:paraId="6E7967A9" w14:textId="77777777" w:rsidR="005877E2" w:rsidRDefault="005877E2" w:rsidP="00015FF2"/>
    <w:p w14:paraId="428AB442" w14:textId="77777777" w:rsidR="00015FF2" w:rsidRDefault="005877E2" w:rsidP="00015FF2">
      <w:r>
        <w:t>For Windows, the b</w:t>
      </w:r>
      <w:r w:rsidR="00015FF2">
        <w:t>row</w:t>
      </w:r>
      <w:r w:rsidR="00DD0951">
        <w:t xml:space="preserve">sers </w:t>
      </w:r>
      <w:r w:rsidR="00CC6436">
        <w:t>tested</w:t>
      </w:r>
      <w:r w:rsidR="00DD0951">
        <w:t xml:space="preserve"> include the following:</w:t>
      </w:r>
    </w:p>
    <w:p w14:paraId="5E32172D" w14:textId="08810C90" w:rsidR="00015FF2" w:rsidRDefault="00015FF2" w:rsidP="00015FF2">
      <w:pPr>
        <w:pStyle w:val="ListParagraph"/>
        <w:numPr>
          <w:ilvl w:val="0"/>
          <w:numId w:val="3"/>
        </w:numPr>
      </w:pPr>
      <w:r>
        <w:t>Google Chrome version</w:t>
      </w:r>
      <w:r w:rsidR="00C021AC">
        <w:t xml:space="preserve"> </w:t>
      </w:r>
      <w:r w:rsidR="00826414">
        <w:t>91</w:t>
      </w:r>
      <w:r w:rsidR="00C021AC">
        <w:t>.0.</w:t>
      </w:r>
      <w:r w:rsidR="00826414">
        <w:t>4472.77</w:t>
      </w:r>
    </w:p>
    <w:p w14:paraId="42AFF2F6" w14:textId="0FE97602" w:rsidR="00015FF2" w:rsidRDefault="00015FF2" w:rsidP="00015FF2">
      <w:pPr>
        <w:pStyle w:val="ListParagraph"/>
        <w:numPr>
          <w:ilvl w:val="0"/>
          <w:numId w:val="3"/>
        </w:numPr>
      </w:pPr>
      <w:r>
        <w:t>Mozilla Firefox version</w:t>
      </w:r>
      <w:r w:rsidR="00C021AC">
        <w:t xml:space="preserve"> </w:t>
      </w:r>
      <w:r w:rsidR="00826414">
        <w:t>78</w:t>
      </w:r>
      <w:r w:rsidR="00C021AC">
        <w:t>.</w:t>
      </w:r>
      <w:r w:rsidR="00826414">
        <w:t>11</w:t>
      </w:r>
      <w:r w:rsidR="00C021AC">
        <w:t xml:space="preserve"> Extended Support Release version</w:t>
      </w:r>
    </w:p>
    <w:p w14:paraId="7308AA7F" w14:textId="77777777" w:rsidR="005877E2" w:rsidRDefault="005877E2" w:rsidP="00015FF2"/>
    <w:p w14:paraId="2E81AFE4" w14:textId="3006BB99" w:rsidR="00015FF2" w:rsidRDefault="00015FF2" w:rsidP="00015FF2">
      <w:r>
        <w:t xml:space="preserve">Mac OS </w:t>
      </w:r>
      <w:r w:rsidR="002B5DC2">
        <w:t>1</w:t>
      </w:r>
      <w:r w:rsidR="009A652C">
        <w:t>1</w:t>
      </w:r>
      <w:r w:rsidR="002B5DC2">
        <w:t>.</w:t>
      </w:r>
      <w:r w:rsidR="009A652C">
        <w:t>2</w:t>
      </w:r>
      <w:r w:rsidR="002B5DC2">
        <w:t>.</w:t>
      </w:r>
      <w:r w:rsidR="009A652C">
        <w:t>3</w:t>
      </w:r>
      <w:r w:rsidR="00A81A55">
        <w:t xml:space="preserve"> </w:t>
      </w:r>
      <w:r>
        <w:t>was used for testing. For this operating system, the following browsers were used in conjunction with the built-in</w:t>
      </w:r>
      <w:r w:rsidR="00DD0951">
        <w:t xml:space="preserve"> screen reader called Voiceover:</w:t>
      </w:r>
    </w:p>
    <w:p w14:paraId="40458B14" w14:textId="0CC9024D" w:rsidR="00015FF2" w:rsidRDefault="00015FF2" w:rsidP="00015FF2">
      <w:pPr>
        <w:pStyle w:val="ListParagraph"/>
        <w:numPr>
          <w:ilvl w:val="0"/>
          <w:numId w:val="4"/>
        </w:numPr>
      </w:pPr>
      <w:r>
        <w:t>Safari version</w:t>
      </w:r>
      <w:r w:rsidR="00C021AC">
        <w:t xml:space="preserve"> 1</w:t>
      </w:r>
      <w:r w:rsidR="009A652C">
        <w:t>4</w:t>
      </w:r>
      <w:r w:rsidR="00C021AC">
        <w:t>.</w:t>
      </w:r>
      <w:r w:rsidR="009A652C">
        <w:t>0</w:t>
      </w:r>
      <w:r w:rsidR="00C021AC">
        <w:t>.</w:t>
      </w:r>
      <w:r w:rsidR="009A652C">
        <w:t>3</w:t>
      </w:r>
    </w:p>
    <w:p w14:paraId="46F56285" w14:textId="281295B1" w:rsidR="00015FF2" w:rsidRDefault="00015FF2" w:rsidP="00015FF2">
      <w:pPr>
        <w:pStyle w:val="ListParagraph"/>
        <w:numPr>
          <w:ilvl w:val="0"/>
          <w:numId w:val="4"/>
        </w:numPr>
      </w:pPr>
      <w:r>
        <w:t>Google Chrome version</w:t>
      </w:r>
      <w:r w:rsidR="00C021AC">
        <w:t xml:space="preserve"> </w:t>
      </w:r>
      <w:r w:rsidR="009A652C">
        <w:t>91</w:t>
      </w:r>
      <w:r w:rsidR="00C021AC">
        <w:t>.0.</w:t>
      </w:r>
      <w:r w:rsidR="009A652C">
        <w:t>4472</w:t>
      </w:r>
      <w:r w:rsidR="00C021AC">
        <w:t>.1</w:t>
      </w:r>
      <w:r w:rsidR="009A652C">
        <w:t>1</w:t>
      </w:r>
      <w:r w:rsidR="00D31B74">
        <w:t>4</w:t>
      </w:r>
    </w:p>
    <w:p w14:paraId="4ED16381" w14:textId="77777777" w:rsidR="009410E2" w:rsidRDefault="009410E2" w:rsidP="009410E2"/>
    <w:p w14:paraId="51E327E0" w14:textId="61BB6E0E" w:rsidR="00B369B0" w:rsidRDefault="00B369B0" w:rsidP="009410E2">
      <w:r w:rsidRPr="00B369B0">
        <w:rPr>
          <w:b/>
        </w:rPr>
        <w:t>Note</w:t>
      </w:r>
      <w:r>
        <w:t>: Testing with Internet Explorer was not included because that browser is no longer supported.</w:t>
      </w:r>
    </w:p>
    <w:p w14:paraId="127D9851" w14:textId="62514F96" w:rsidR="009410E2" w:rsidRPr="00535333" w:rsidRDefault="004F7A7B" w:rsidP="00EE4DE2">
      <w:pPr>
        <w:pStyle w:val="Heading2"/>
      </w:pPr>
      <w:r w:rsidRPr="00535333">
        <w:t>City of New York Web Accessibility</w:t>
      </w:r>
      <w:r w:rsidR="00020349" w:rsidRPr="00535333">
        <w:t xml:space="preserve"> Scoring M</w:t>
      </w:r>
      <w:r w:rsidR="009410E2" w:rsidRPr="00535333">
        <w:t>ethodology</w:t>
      </w:r>
    </w:p>
    <w:p w14:paraId="34E1904F" w14:textId="2E04F26D" w:rsidR="00243396" w:rsidRDefault="009410E2" w:rsidP="009410E2">
      <w:r>
        <w:t xml:space="preserve">The following methodology was created to measure accessibility based on the </w:t>
      </w:r>
      <w:hyperlink r:id="rId73" w:history="1">
        <w:r w:rsidR="007442BE">
          <w:rPr>
            <w:rStyle w:val="Hyperlink"/>
          </w:rPr>
          <w:t>WCAG 2.1 level AA</w:t>
        </w:r>
      </w:hyperlink>
      <w:r>
        <w:t xml:space="preserve"> standards that </w:t>
      </w:r>
      <w:r w:rsidR="004F7A7B">
        <w:t>the City of New York has chosen to adopt</w:t>
      </w:r>
      <w:r w:rsidR="00020349">
        <w:t>.</w:t>
      </w:r>
    </w:p>
    <w:p w14:paraId="0ED5007D" w14:textId="1C807A6D" w:rsidR="00243396" w:rsidRDefault="00243396" w:rsidP="009410E2"/>
    <w:p w14:paraId="07E57839" w14:textId="220EEBB6" w:rsidR="00243396" w:rsidRDefault="00243396" w:rsidP="009410E2">
      <w:r>
        <w:t xml:space="preserve">For every page tested, various techniques were used to measure WCAG criteria. Those criteria are then averaged together to create a score for that page. </w:t>
      </w:r>
      <w:r w:rsidR="00792861">
        <w:t>For each website, a minimum of five pages were tested and averaged together to create a City of New York Accessibility Score for that website.</w:t>
      </w:r>
      <w:r w:rsidR="00145081">
        <w:t xml:space="preserve"> Some websites had less than five pages such as </w:t>
      </w:r>
      <w:hyperlink r:id="rId74" w:history="1">
        <w:r w:rsidR="00145081" w:rsidRPr="00145081">
          <w:rPr>
            <w:rStyle w:val="Hyperlink"/>
          </w:rPr>
          <w:t>NYC External Vaccination Scheduler</w:t>
        </w:r>
      </w:hyperlink>
      <w:r w:rsidR="00145081">
        <w:t xml:space="preserve">. </w:t>
      </w:r>
    </w:p>
    <w:p w14:paraId="19B55F36" w14:textId="77777777" w:rsidR="00792861" w:rsidRDefault="00792861" w:rsidP="009410E2"/>
    <w:p w14:paraId="18812CDF" w14:textId="42F58D93" w:rsidR="00243396" w:rsidRDefault="00792861" w:rsidP="00792861">
      <w:pPr>
        <w:pStyle w:val="Heading3"/>
      </w:pPr>
      <w:r>
        <w:t xml:space="preserve">Measuring and </w:t>
      </w:r>
      <w:proofErr w:type="gramStart"/>
      <w:r>
        <w:t>Scoring</w:t>
      </w:r>
      <w:proofErr w:type="gramEnd"/>
      <w:r>
        <w:t xml:space="preserve"> for Specific WCAG Criteria</w:t>
      </w:r>
    </w:p>
    <w:p w14:paraId="77490A07" w14:textId="51F54F97" w:rsidR="009410E2" w:rsidRDefault="00020349" w:rsidP="009410E2">
      <w:r>
        <w:t>In Appendix 1</w:t>
      </w:r>
      <w:r w:rsidR="009410E2">
        <w:t xml:space="preserve">, each </w:t>
      </w:r>
      <w:r w:rsidR="00792861">
        <w:t xml:space="preserve">WCAG </w:t>
      </w:r>
      <w:r w:rsidR="009410E2">
        <w:t xml:space="preserve">checklist item is measured and given a score between 0 and 1. For example, </w:t>
      </w:r>
      <w:r w:rsidR="005B15D4">
        <w:t>“</w:t>
      </w:r>
      <w:hyperlink r:id="rId75" w:history="1">
        <w:r w:rsidR="002B5DC2">
          <w:rPr>
            <w:rStyle w:val="Hyperlink"/>
          </w:rPr>
          <w:t>1.1 non-text content</w:t>
        </w:r>
      </w:hyperlink>
      <w:r w:rsidR="005B15D4">
        <w:t xml:space="preserve">” </w:t>
      </w:r>
      <w:r w:rsidR="009410E2">
        <w:t xml:space="preserve">pertains to the number of images that appear on a page. To measure, all images on a page </w:t>
      </w:r>
      <w:r w:rsidR="008C0624">
        <w:t>were counted,</w:t>
      </w:r>
      <w:r w:rsidR="009410E2">
        <w:t xml:space="preserve"> </w:t>
      </w:r>
      <w:r w:rsidR="008C0624">
        <w:t>t</w:t>
      </w:r>
      <w:r w:rsidR="00B013B1">
        <w:t xml:space="preserve">hen the number </w:t>
      </w:r>
      <w:r w:rsidR="005B15D4">
        <w:t xml:space="preserve">of </w:t>
      </w:r>
      <w:r w:rsidR="008C0624">
        <w:t>instances of alt-text for each image wa</w:t>
      </w:r>
      <w:r w:rsidR="00B013B1">
        <w:t xml:space="preserve">s counted. </w:t>
      </w:r>
      <w:r w:rsidR="008C0624">
        <w:t>A</w:t>
      </w:r>
      <w:r w:rsidR="009410E2">
        <w:t>n avera</w:t>
      </w:r>
      <w:r w:rsidR="008C0624">
        <w:t>ge wa</w:t>
      </w:r>
      <w:r w:rsidR="00B166D9">
        <w:t>s calculated</w:t>
      </w:r>
      <w:r w:rsidR="008C0624">
        <w:t xml:space="preserve"> from those figures</w:t>
      </w:r>
      <w:r w:rsidR="00B166D9">
        <w:t xml:space="preserve">. </w:t>
      </w:r>
      <w:r w:rsidR="008C0624">
        <w:t>For example, if there we</w:t>
      </w:r>
      <w:r w:rsidR="00B166D9">
        <w:t xml:space="preserve">re </w:t>
      </w:r>
      <w:r w:rsidR="002B5DC2">
        <w:t xml:space="preserve">six </w:t>
      </w:r>
      <w:r w:rsidR="00B166D9">
        <w:t xml:space="preserve">images and </w:t>
      </w:r>
      <w:r w:rsidR="002B5DC2">
        <w:t xml:space="preserve">six </w:t>
      </w:r>
      <w:r w:rsidR="009410E2">
        <w:t>alt-texts</w:t>
      </w:r>
      <w:r w:rsidR="008C0624">
        <w:t>,</w:t>
      </w:r>
      <w:r w:rsidR="009410E2">
        <w:t xml:space="preserve"> the</w:t>
      </w:r>
      <w:r w:rsidR="008C0624">
        <w:t>n the score would be 1. If there we</w:t>
      </w:r>
      <w:r w:rsidR="00B166D9">
        <w:t>re six images and only three</w:t>
      </w:r>
      <w:r w:rsidR="009410E2">
        <w:t xml:space="preserve"> alt-texts, the score would be .5.</w:t>
      </w:r>
    </w:p>
    <w:p w14:paraId="414D69D1" w14:textId="77777777" w:rsidR="00243396" w:rsidRDefault="00243396" w:rsidP="009410E2"/>
    <w:p w14:paraId="4812ADFF" w14:textId="2EA31445" w:rsidR="009410E2" w:rsidRDefault="009410E2" w:rsidP="009410E2">
      <w:r>
        <w:t>Some checklist items were given a 0 or 1 score instead of an average. For example</w:t>
      </w:r>
      <w:r w:rsidR="00BB6AAA">
        <w:t>,</w:t>
      </w:r>
      <w:r>
        <w:t xml:space="preserve"> </w:t>
      </w:r>
      <w:r w:rsidR="00D35D71">
        <w:t xml:space="preserve">checklist item </w:t>
      </w:r>
      <w:r w:rsidR="009561C7">
        <w:t>“</w:t>
      </w:r>
      <w:hyperlink r:id="rId76" w:history="1">
        <w:r w:rsidR="009561C7">
          <w:rPr>
            <w:rStyle w:val="Hyperlink"/>
          </w:rPr>
          <w:t>2.1.2 no keyboard traps</w:t>
        </w:r>
      </w:hyperlink>
      <w:r w:rsidR="009561C7">
        <w:t>”</w:t>
      </w:r>
      <w:r w:rsidR="00AE2A71">
        <w:t xml:space="preserve"> wa</w:t>
      </w:r>
      <w:r>
        <w:t>s not useful to count. It either exists on the page o</w:t>
      </w:r>
      <w:r w:rsidR="00AE2A71">
        <w:t>r not. Therefore, scores given we</w:t>
      </w:r>
      <w:r>
        <w:t>re either 0 or 1.</w:t>
      </w:r>
    </w:p>
    <w:p w14:paraId="4B576736" w14:textId="77777777" w:rsidR="00243396" w:rsidRDefault="00243396" w:rsidP="009410E2"/>
    <w:p w14:paraId="0FA9E86E" w14:textId="6227E8D6" w:rsidR="009410E2" w:rsidRDefault="009410E2" w:rsidP="009410E2">
      <w:r>
        <w:t xml:space="preserve">In other cases, scores were rounded to the nearest quarter because of ambiguity. For example, </w:t>
      </w:r>
      <w:r w:rsidR="00D35D71">
        <w:t xml:space="preserve">the checklist item </w:t>
      </w:r>
      <w:r w:rsidR="009A219F">
        <w:t>“</w:t>
      </w:r>
      <w:hyperlink r:id="rId77" w:history="1">
        <w:r w:rsidR="009A219F">
          <w:rPr>
            <w:rStyle w:val="Hyperlink"/>
          </w:rPr>
          <w:t>1.3.1 info and relationships</w:t>
        </w:r>
      </w:hyperlink>
      <w:r w:rsidR="009A219F">
        <w:t>”</w:t>
      </w:r>
      <w:r>
        <w:t xml:space="preserve"> </w:t>
      </w:r>
      <w:r w:rsidR="00AE2A71">
        <w:t xml:space="preserve">pertains to </w:t>
      </w:r>
      <w:r>
        <w:t xml:space="preserve">proper syntax and heading structures. Since a heading structure that is not proper can still be useful, scores such as 0, .25, .5, .75 and 1 are given to pages regarding </w:t>
      </w:r>
      <w:proofErr w:type="gramStart"/>
      <w:r>
        <w:t>this criteria</w:t>
      </w:r>
      <w:proofErr w:type="gramEnd"/>
      <w:r>
        <w:t>.</w:t>
      </w:r>
      <w:r w:rsidR="00243396">
        <w:t xml:space="preserve"> For criteria where the score is rounded to the nearest quarter, specific definitions were created for each score. As an example, check</w:t>
      </w:r>
      <w:r w:rsidR="005C1C11">
        <w:t xml:space="preserve"> </w:t>
      </w:r>
      <w:r w:rsidR="00243396">
        <w:t>out the scoring definitions for 1.3.1 below.</w:t>
      </w:r>
    </w:p>
    <w:p w14:paraId="23243DD7" w14:textId="77777777" w:rsidR="00243396" w:rsidRDefault="00243396" w:rsidP="001D70BB">
      <w:pPr>
        <w:pStyle w:val="ListParagraph"/>
        <w:numPr>
          <w:ilvl w:val="0"/>
          <w:numId w:val="46"/>
        </w:numPr>
        <w:spacing w:line="360" w:lineRule="auto"/>
      </w:pPr>
      <w:bookmarkStart w:id="11" w:name="_Hlk73027270"/>
      <w:r>
        <w:t>Score 1 = All elements have proper formatting. Headings are headings, tables are used properly and have table headers, lists have tags, etc.</w:t>
      </w:r>
    </w:p>
    <w:p w14:paraId="40651F85" w14:textId="77777777" w:rsidR="00243396" w:rsidRDefault="00243396" w:rsidP="001D70BB">
      <w:pPr>
        <w:pStyle w:val="ListParagraph"/>
        <w:numPr>
          <w:ilvl w:val="0"/>
          <w:numId w:val="46"/>
        </w:numPr>
        <w:spacing w:line="360" w:lineRule="auto"/>
      </w:pPr>
      <w:r>
        <w:lastRenderedPageBreak/>
        <w:t>Score .75 = A few elements are missing correct formatting, tables missing header rows. No significant elements or required fields are inaccessible.</w:t>
      </w:r>
    </w:p>
    <w:p w14:paraId="027716EC" w14:textId="77777777" w:rsidR="00243396" w:rsidRDefault="00243396" w:rsidP="001D70BB">
      <w:pPr>
        <w:pStyle w:val="ListParagraph"/>
        <w:numPr>
          <w:ilvl w:val="0"/>
          <w:numId w:val="46"/>
        </w:numPr>
        <w:spacing w:line="360" w:lineRule="auto"/>
      </w:pPr>
      <w:r>
        <w:t>Score .5 = More than a few of the elements on the page have proper formatting. Significant elements or required fields are not accessible.</w:t>
      </w:r>
    </w:p>
    <w:p w14:paraId="2DB71AE6" w14:textId="77777777" w:rsidR="00243396" w:rsidRDefault="00243396" w:rsidP="001D70BB">
      <w:pPr>
        <w:pStyle w:val="ListParagraph"/>
        <w:numPr>
          <w:ilvl w:val="0"/>
          <w:numId w:val="46"/>
        </w:numPr>
        <w:spacing w:line="360" w:lineRule="auto"/>
      </w:pPr>
      <w:r>
        <w:t>Score .25 = Only a few elements on the page are properly formatted.</w:t>
      </w:r>
    </w:p>
    <w:p w14:paraId="648FC81D" w14:textId="77777777" w:rsidR="00243396" w:rsidRDefault="00243396" w:rsidP="001D70BB">
      <w:pPr>
        <w:pStyle w:val="ListParagraph"/>
        <w:numPr>
          <w:ilvl w:val="0"/>
          <w:numId w:val="46"/>
        </w:numPr>
        <w:spacing w:line="360" w:lineRule="auto"/>
      </w:pPr>
      <w:r>
        <w:t xml:space="preserve">Score 0 = No proper formatting. No headings, lists and form fields. Also, if a table is used for layout purposes. </w:t>
      </w:r>
    </w:p>
    <w:bookmarkEnd w:id="11"/>
    <w:p w14:paraId="169D957F" w14:textId="77777777" w:rsidR="00243396" w:rsidRDefault="00243396" w:rsidP="009410E2"/>
    <w:p w14:paraId="044680CF" w14:textId="731F661F" w:rsidR="009410E2" w:rsidRDefault="009410E2" w:rsidP="009410E2">
      <w:r>
        <w:t>Some checklist items are not applicable for all pages. For example</w:t>
      </w:r>
      <w:r w:rsidR="00EA2F82">
        <w:t>,</w:t>
      </w:r>
      <w:r w:rsidR="009828A7">
        <w:t xml:space="preserve"> </w:t>
      </w:r>
      <w:r w:rsidR="00D35D71">
        <w:t>checklist item</w:t>
      </w:r>
      <w:r>
        <w:t xml:space="preserve"> </w:t>
      </w:r>
      <w:r w:rsidR="00EA2F82">
        <w:t>“</w:t>
      </w:r>
      <w:hyperlink r:id="rId78" w:history="1">
        <w:r w:rsidRPr="009A219F">
          <w:rPr>
            <w:rStyle w:val="Hyperlink"/>
          </w:rPr>
          <w:t>1.2.1 audio only and video only pre-recorded media</w:t>
        </w:r>
      </w:hyperlink>
      <w:r w:rsidR="00EA2F82">
        <w:t>”</w:t>
      </w:r>
      <w:r>
        <w:t xml:space="preserve"> is not applicable if the page does not have media such as a video or podcast. When a checklist item was not applicable, </w:t>
      </w:r>
      <w:r w:rsidR="007442BE">
        <w:t xml:space="preserve">N/A was put into the score field and it </w:t>
      </w:r>
      <w:r>
        <w:t>was not counted towards the average checklist score for the page.</w:t>
      </w:r>
    </w:p>
    <w:p w14:paraId="661B73EE" w14:textId="4AFB45AC" w:rsidR="00243396" w:rsidRDefault="00243396" w:rsidP="009410E2"/>
    <w:p w14:paraId="34123CC1" w14:textId="7AC99DC2" w:rsidR="00792861" w:rsidRDefault="00792861" w:rsidP="00792861">
      <w:pPr>
        <w:pStyle w:val="Heading3"/>
      </w:pPr>
      <w:r>
        <w:t xml:space="preserve">Page and </w:t>
      </w:r>
      <w:r w:rsidR="005C1C11">
        <w:t>W</w:t>
      </w:r>
      <w:r>
        <w:t>ebsite Scoring</w:t>
      </w:r>
    </w:p>
    <w:p w14:paraId="43FF1B03" w14:textId="0AD261D5" w:rsidR="007442BE" w:rsidRDefault="00792861" w:rsidP="009410E2">
      <w:r>
        <w:t>As mentioned before, a</w:t>
      </w:r>
      <w:r w:rsidR="007442BE">
        <w:t xml:space="preserve">ll pages that were audited for a website are averaged together </w:t>
      </w:r>
      <w:r>
        <w:t xml:space="preserve">to calculate </w:t>
      </w:r>
      <w:r w:rsidR="007442BE">
        <w:t xml:space="preserve">an accessibility score for the entire website. </w:t>
      </w:r>
    </w:p>
    <w:p w14:paraId="4A066E6C" w14:textId="77777777" w:rsidR="007442BE" w:rsidRDefault="007442BE" w:rsidP="009410E2"/>
    <w:p w14:paraId="06C9BD6D" w14:textId="099E23B0" w:rsidR="00145081" w:rsidRDefault="003C0BC6" w:rsidP="009410E2">
      <w:r>
        <w:t xml:space="preserve">The scoring methodology is measuring overall WCAG 2.1 Level AA compliance. Therefore, full compliance would be a score of 100%. </w:t>
      </w:r>
      <w:r w:rsidR="00145081">
        <w:t xml:space="preserve">Previously, </w:t>
      </w:r>
      <w:r w:rsidR="00865A90">
        <w:t xml:space="preserve">the City of New York was aiming to reach a 75% accessibility score.  </w:t>
      </w:r>
      <w:r>
        <w:t xml:space="preserve">As of this report, the City of New York is striving to reach an accessibility score of </w:t>
      </w:r>
      <w:r w:rsidR="007442BE">
        <w:t xml:space="preserve">85%. </w:t>
      </w:r>
      <w:r>
        <w:t>This milestone will be raised in future reports to ensure a higher standard is reached.</w:t>
      </w:r>
    </w:p>
    <w:p w14:paraId="0BC675BE" w14:textId="77777777" w:rsidR="00145081" w:rsidRDefault="00145081" w:rsidP="009410E2"/>
    <w:p w14:paraId="1FC82532" w14:textId="65686DEB" w:rsidR="009410E2" w:rsidRDefault="002B039F" w:rsidP="009410E2">
      <w:r>
        <w:t>For more det</w:t>
      </w:r>
      <w:r w:rsidR="007345FD">
        <w:t>ails about scoring for each of the criteria</w:t>
      </w:r>
      <w:r>
        <w:t xml:space="preserve">, please refer to Appendix 1 under the </w:t>
      </w:r>
      <w:r w:rsidR="007E3ECB">
        <w:t>“</w:t>
      </w:r>
      <w:r>
        <w:t>Info</w:t>
      </w:r>
      <w:r w:rsidR="007E3ECB">
        <w:t>”</w:t>
      </w:r>
      <w:r>
        <w:t xml:space="preserve"> tab</w:t>
      </w:r>
      <w:r w:rsidR="00145081">
        <w:t xml:space="preserve"> or Appendix 4 WCAG Scoring Methodology Breakdown</w:t>
      </w:r>
      <w:r>
        <w:t>.</w:t>
      </w:r>
    </w:p>
    <w:p w14:paraId="5C47B825" w14:textId="77777777" w:rsidR="009410E2" w:rsidRDefault="009410E2" w:rsidP="009410E2"/>
    <w:p w14:paraId="46703A22" w14:textId="753EEBE3" w:rsidR="00F40DFB" w:rsidRDefault="00F40DFB" w:rsidP="00792861">
      <w:pPr>
        <w:pStyle w:val="Heading2"/>
      </w:pPr>
      <w:r>
        <w:lastRenderedPageBreak/>
        <w:t xml:space="preserve">Updates to </w:t>
      </w:r>
      <w:r w:rsidR="00792861">
        <w:t xml:space="preserve">Measuring and </w:t>
      </w:r>
      <w:r>
        <w:t>Scoring Methodology:</w:t>
      </w:r>
    </w:p>
    <w:p w14:paraId="5A730A42" w14:textId="26BA1DB0" w:rsidR="00F40DFB" w:rsidRDefault="00F40DFB" w:rsidP="009410E2">
      <w:bookmarkStart w:id="12" w:name="_Hlk74921876"/>
      <w:r>
        <w:t>Since the 201</w:t>
      </w:r>
      <w:r w:rsidR="007442BE">
        <w:t>9</w:t>
      </w:r>
      <w:r>
        <w:t xml:space="preserve"> report, </w:t>
      </w:r>
      <w:proofErr w:type="gramStart"/>
      <w:r w:rsidR="007442BE">
        <w:t xml:space="preserve">all </w:t>
      </w:r>
      <w:r>
        <w:t>of</w:t>
      </w:r>
      <w:proofErr w:type="gramEnd"/>
      <w:r>
        <w:t xml:space="preserve"> the scoring methodology was updated</w:t>
      </w:r>
      <w:r w:rsidR="007442BE">
        <w:t xml:space="preserve"> and 12 new WCAG criteria were added</w:t>
      </w:r>
      <w:r>
        <w:t xml:space="preserve">. </w:t>
      </w:r>
      <w:r w:rsidR="007442BE">
        <w:t>The new guidance includes:</w:t>
      </w:r>
    </w:p>
    <w:p w14:paraId="0A5D7300" w14:textId="3F853FB3" w:rsidR="00535333" w:rsidRDefault="007442BE" w:rsidP="001D70BB">
      <w:pPr>
        <w:pStyle w:val="ListParagraph"/>
        <w:numPr>
          <w:ilvl w:val="0"/>
          <w:numId w:val="17"/>
        </w:numPr>
      </w:pPr>
      <w:r>
        <w:t>A description for each criterion.</w:t>
      </w:r>
    </w:p>
    <w:p w14:paraId="75E99E66" w14:textId="3672C5DD" w:rsidR="007442BE" w:rsidRDefault="007442BE" w:rsidP="001D70BB">
      <w:pPr>
        <w:pStyle w:val="ListParagraph"/>
        <w:numPr>
          <w:ilvl w:val="0"/>
          <w:numId w:val="17"/>
        </w:numPr>
      </w:pPr>
      <w:r>
        <w:t>When to test for each criterion.</w:t>
      </w:r>
    </w:p>
    <w:p w14:paraId="6C1D7438" w14:textId="3D096E6A" w:rsidR="007442BE" w:rsidRDefault="007442BE" w:rsidP="001D70BB">
      <w:pPr>
        <w:pStyle w:val="ListParagraph"/>
        <w:numPr>
          <w:ilvl w:val="0"/>
          <w:numId w:val="17"/>
        </w:numPr>
      </w:pPr>
      <w:r>
        <w:t>A link to Understanding Success Criterion from the WCAG website.</w:t>
      </w:r>
    </w:p>
    <w:p w14:paraId="74F6BBA8" w14:textId="53CDE26E" w:rsidR="007442BE" w:rsidRDefault="007442BE" w:rsidP="001D70BB">
      <w:pPr>
        <w:pStyle w:val="ListParagraph"/>
        <w:numPr>
          <w:ilvl w:val="0"/>
          <w:numId w:val="17"/>
        </w:numPr>
      </w:pPr>
      <w:r>
        <w:t>How to test each criterion.</w:t>
      </w:r>
    </w:p>
    <w:p w14:paraId="1C747FFD" w14:textId="26F6D322" w:rsidR="007442BE" w:rsidRDefault="007442BE" w:rsidP="001D70BB">
      <w:pPr>
        <w:pStyle w:val="ListParagraph"/>
        <w:numPr>
          <w:ilvl w:val="0"/>
          <w:numId w:val="17"/>
        </w:numPr>
      </w:pPr>
      <w:r>
        <w:t>How to score each criterion in the survey spreadsheet.</w:t>
      </w:r>
    </w:p>
    <w:p w14:paraId="4393FDCA" w14:textId="09EC5C2E" w:rsidR="00901497" w:rsidRDefault="00901497" w:rsidP="009410E2"/>
    <w:bookmarkEnd w:id="12"/>
    <w:p w14:paraId="4B98F5CD" w14:textId="646A584D" w:rsidR="00792861" w:rsidRDefault="00302801" w:rsidP="009410E2">
      <w:r>
        <w:t xml:space="preserve">For a full breakdown of all 52 WCAG criteria, refer to Appendix </w:t>
      </w:r>
      <w:r w:rsidR="00A47182">
        <w:t>4: WCAG Scoring Methodology Breakdown</w:t>
      </w:r>
      <w:r>
        <w:t>.</w:t>
      </w:r>
    </w:p>
    <w:p w14:paraId="3171092A" w14:textId="77777777" w:rsidR="00E64F01" w:rsidRDefault="00E64F01" w:rsidP="00E64F01"/>
    <w:p w14:paraId="1F7C0D8B" w14:textId="5DBDBB9D" w:rsidR="00015FF2" w:rsidRDefault="006A3604" w:rsidP="006A3604">
      <w:pPr>
        <w:pStyle w:val="Heading1"/>
      </w:pPr>
      <w:bookmarkStart w:id="13" w:name="OLE_LINK99"/>
      <w:r>
        <w:t>Part 4:</w:t>
      </w:r>
      <w:r w:rsidR="002776AE">
        <w:t xml:space="preserve"> City of New York </w:t>
      </w:r>
      <w:r w:rsidR="00C41AE4">
        <w:t>W</w:t>
      </w:r>
      <w:r w:rsidR="00EE18E7">
        <w:t>ebsite</w:t>
      </w:r>
      <w:r w:rsidR="000A7319">
        <w:t>s</w:t>
      </w:r>
      <w:r w:rsidR="00B73760">
        <w:t xml:space="preserve"> Breakdown</w:t>
      </w:r>
    </w:p>
    <w:p w14:paraId="75205B32" w14:textId="77777777" w:rsidR="007E3E4B" w:rsidRDefault="007E3E4B" w:rsidP="002F23CD">
      <w:r>
        <w:t>A citywide outreach effort was made to compile a list of websites owned by the City of New York. The following website and page counts are based on that effort.</w:t>
      </w:r>
    </w:p>
    <w:p w14:paraId="755774DD" w14:textId="4079D7CB" w:rsidR="006806EC" w:rsidRDefault="00C41AE4" w:rsidP="002F23CD">
      <w:r>
        <w:t xml:space="preserve">The City of New York </w:t>
      </w:r>
      <w:r w:rsidR="00AE7800">
        <w:t>owns and manage</w:t>
      </w:r>
      <w:r>
        <w:t>s websites that are both public-</w:t>
      </w:r>
      <w:r w:rsidR="00AE7800">
        <w:t xml:space="preserve">facing and for </w:t>
      </w:r>
      <w:r w:rsidR="00DA6315">
        <w:t>City employee</w:t>
      </w:r>
      <w:r w:rsidR="00AE7800">
        <w:t xml:space="preserve"> use. </w:t>
      </w:r>
      <w:r w:rsidR="002F23CD">
        <w:t>Internal websites include</w:t>
      </w:r>
      <w:r>
        <w:t>,</w:t>
      </w:r>
      <w:r w:rsidR="002F23CD">
        <w:t xml:space="preserve"> </w:t>
      </w:r>
      <w:r>
        <w:t xml:space="preserve">for example, </w:t>
      </w:r>
      <w:r w:rsidR="002F23CD">
        <w:t xml:space="preserve">training modules </w:t>
      </w:r>
      <w:r>
        <w:t xml:space="preserve">and </w:t>
      </w:r>
      <w:r w:rsidR="002F23CD">
        <w:t xml:space="preserve">directories. </w:t>
      </w:r>
      <w:r w:rsidR="002C6782">
        <w:t>P</w:t>
      </w:r>
      <w:r w:rsidR="002776AE">
        <w:t>ublic-</w:t>
      </w:r>
      <w:r w:rsidR="00AE7800">
        <w:t xml:space="preserve">facing websites </w:t>
      </w:r>
      <w:r w:rsidR="002C6782">
        <w:t>we</w:t>
      </w:r>
      <w:r w:rsidR="002F23CD">
        <w:t xml:space="preserve">re the </w:t>
      </w:r>
      <w:proofErr w:type="gramStart"/>
      <w:r w:rsidR="002F23CD">
        <w:t>main focus</w:t>
      </w:r>
      <w:proofErr w:type="gramEnd"/>
      <w:r w:rsidR="002F23CD">
        <w:t xml:space="preserve"> </w:t>
      </w:r>
      <w:r w:rsidR="002C6782">
        <w:t xml:space="preserve">of this report </w:t>
      </w:r>
      <w:r w:rsidR="002F23CD">
        <w:t xml:space="preserve">because they are </w:t>
      </w:r>
      <w:r w:rsidR="001D02F2">
        <w:t xml:space="preserve">designed to be used </w:t>
      </w:r>
      <w:r w:rsidR="002F23CD">
        <w:t>by a wider audience.</w:t>
      </w:r>
    </w:p>
    <w:p w14:paraId="372B2B1C" w14:textId="626ACA99" w:rsidR="00EE18E7" w:rsidRDefault="000E52FF" w:rsidP="00015FF2">
      <w:r>
        <w:t xml:space="preserve">There </w:t>
      </w:r>
      <w:r w:rsidR="00B6387B">
        <w:t xml:space="preserve">were </w:t>
      </w:r>
      <w:r>
        <w:t>3</w:t>
      </w:r>
      <w:r w:rsidR="00B6387B">
        <w:t>1</w:t>
      </w:r>
      <w:r w:rsidR="001F40A1">
        <w:t>6</w:t>
      </w:r>
      <w:r>
        <w:t xml:space="preserve"> websites that were counted as part of research done for this report. </w:t>
      </w:r>
      <w:r w:rsidR="00EE18E7">
        <w:t xml:space="preserve">There are two </w:t>
      </w:r>
      <w:r w:rsidR="00825D87">
        <w:t xml:space="preserve">types </w:t>
      </w:r>
      <w:r w:rsidR="00EE18E7">
        <w:t xml:space="preserve">of </w:t>
      </w:r>
      <w:r w:rsidR="002776AE">
        <w:t>public-facing</w:t>
      </w:r>
      <w:r w:rsidR="00EE18E7">
        <w:t xml:space="preserve"> websites. The first are websites </w:t>
      </w:r>
      <w:r w:rsidR="0093521E">
        <w:t xml:space="preserve">that </w:t>
      </w:r>
      <w:r w:rsidR="00762D78">
        <w:t xml:space="preserve">reside on the </w:t>
      </w:r>
      <w:r w:rsidR="004C62EF">
        <w:t>NYC.gov</w:t>
      </w:r>
      <w:r w:rsidR="00B104AE">
        <w:t xml:space="preserve"> server</w:t>
      </w:r>
      <w:r w:rsidR="00EE18E7">
        <w:t xml:space="preserve">. </w:t>
      </w:r>
      <w:r w:rsidR="00825D87">
        <w:t xml:space="preserve">For the purposes of this report, these websites will be referred to as </w:t>
      </w:r>
      <w:r w:rsidR="004C62EF">
        <w:t>NYC.gov</w:t>
      </w:r>
      <w:r w:rsidR="00B104AE">
        <w:t xml:space="preserve"> server</w:t>
      </w:r>
      <w:r w:rsidR="00762D78">
        <w:t>-</w:t>
      </w:r>
      <w:r w:rsidR="00825D87">
        <w:t xml:space="preserve">hosted websites. </w:t>
      </w:r>
      <w:r w:rsidR="00EE18E7">
        <w:t xml:space="preserve">Within this </w:t>
      </w:r>
      <w:r w:rsidR="00825D87">
        <w:t>type</w:t>
      </w:r>
      <w:r w:rsidR="00EE18E7">
        <w:t>, there are two templates used to cre</w:t>
      </w:r>
      <w:r w:rsidR="0093521E">
        <w:t>ate websites for City agencies</w:t>
      </w:r>
      <w:r w:rsidR="00DA6315">
        <w:t>:</w:t>
      </w:r>
      <w:r w:rsidR="004A34B5">
        <w:t xml:space="preserve"> </w:t>
      </w:r>
      <w:r w:rsidR="00DA6315">
        <w:t>t</w:t>
      </w:r>
      <w:r w:rsidR="00EE18E7">
        <w:t xml:space="preserve">he “old” and “new” templates. </w:t>
      </w:r>
      <w:r w:rsidR="00762D78">
        <w:t xml:space="preserve">There are also some websites on </w:t>
      </w:r>
      <w:r w:rsidR="004C62EF">
        <w:t>NYC.gov</w:t>
      </w:r>
      <w:r w:rsidR="00762D78">
        <w:t xml:space="preserve"> that are “non-templated,” </w:t>
      </w:r>
      <w:r w:rsidR="00374F08">
        <w:t xml:space="preserve">which means that they were </w:t>
      </w:r>
      <w:r w:rsidR="00762D78">
        <w:t xml:space="preserve">built with static HTML. </w:t>
      </w:r>
      <w:r w:rsidR="00B013B1">
        <w:t xml:space="preserve">The second </w:t>
      </w:r>
      <w:r w:rsidR="00825D87">
        <w:t xml:space="preserve">type </w:t>
      </w:r>
      <w:r w:rsidR="00B013B1">
        <w:t xml:space="preserve">of websites </w:t>
      </w:r>
      <w:r w:rsidR="00825D87">
        <w:t xml:space="preserve">are </w:t>
      </w:r>
      <w:r w:rsidR="00B013B1">
        <w:t xml:space="preserve">ones </w:t>
      </w:r>
      <w:r w:rsidR="00762D78">
        <w:t xml:space="preserve">hosted </w:t>
      </w:r>
      <w:r w:rsidR="0093521E">
        <w:t xml:space="preserve">outside </w:t>
      </w:r>
      <w:r w:rsidR="00762D78">
        <w:t xml:space="preserve">of </w:t>
      </w:r>
      <w:r w:rsidR="00F17573">
        <w:t xml:space="preserve">the </w:t>
      </w:r>
      <w:r w:rsidR="004C62EF">
        <w:t>NYC.gov</w:t>
      </w:r>
      <w:r w:rsidR="00B104AE">
        <w:t xml:space="preserve"> server</w:t>
      </w:r>
      <w:r w:rsidR="00B013B1">
        <w:t>.</w:t>
      </w:r>
      <w:r w:rsidR="00825D87">
        <w:t xml:space="preserve"> For the purposes of this report, they will be referred to as </w:t>
      </w:r>
      <w:r w:rsidR="008E68AB">
        <w:t>outside-hosted</w:t>
      </w:r>
      <w:r w:rsidR="00825D87">
        <w:t xml:space="preserve"> websites.</w:t>
      </w:r>
    </w:p>
    <w:p w14:paraId="0E21AF83" w14:textId="77777777" w:rsidR="006806EC" w:rsidRDefault="006806EC" w:rsidP="00015FF2"/>
    <w:p w14:paraId="3D56DC01" w14:textId="7EEC8058" w:rsidR="006806EC" w:rsidRDefault="004C62EF" w:rsidP="00EE4DE2">
      <w:pPr>
        <w:pStyle w:val="Heading2"/>
      </w:pPr>
      <w:r>
        <w:lastRenderedPageBreak/>
        <w:t>NYC.gov</w:t>
      </w:r>
      <w:r w:rsidR="00B104AE">
        <w:t xml:space="preserve"> server</w:t>
      </w:r>
      <w:r w:rsidR="0007269E">
        <w:t>-Hosted Websites</w:t>
      </w:r>
    </w:p>
    <w:p w14:paraId="4842DAAB" w14:textId="1F4CEF94" w:rsidR="006806EC" w:rsidRDefault="00346490" w:rsidP="00015FF2">
      <w:r>
        <w:t>There are 2</w:t>
      </w:r>
      <w:r w:rsidR="00B6387B">
        <w:t>36</w:t>
      </w:r>
      <w:r>
        <w:t xml:space="preserve"> websites hosted on the NYC.gov server. The following section will break down the difference between “new” template, “old” template and non-templated websites that are hosted on the NYC.gov server</w:t>
      </w:r>
      <w:r w:rsidR="006806EC">
        <w:t>.</w:t>
      </w:r>
    </w:p>
    <w:p w14:paraId="47CBB6D3" w14:textId="77777777" w:rsidR="006806EC" w:rsidRDefault="006806EC" w:rsidP="00015FF2"/>
    <w:p w14:paraId="6D319B49" w14:textId="77777777" w:rsidR="00EE18E7" w:rsidRDefault="00EE18E7" w:rsidP="006F27AE">
      <w:pPr>
        <w:pStyle w:val="Heading3"/>
      </w:pPr>
      <w:bookmarkStart w:id="14" w:name="_Hlk76033033"/>
      <w:r>
        <w:t>Old</w:t>
      </w:r>
      <w:r w:rsidR="007777A8">
        <w:t xml:space="preserve"> </w:t>
      </w:r>
      <w:r w:rsidR="00333A01">
        <w:t>T</w:t>
      </w:r>
      <w:r>
        <w:t>emplate</w:t>
      </w:r>
      <w:r w:rsidR="00333A01">
        <w:t xml:space="preserve"> W</w:t>
      </w:r>
      <w:r>
        <w:t>ebsites</w:t>
      </w:r>
    </w:p>
    <w:p w14:paraId="2C3722E4" w14:textId="22162CA3" w:rsidR="001F40A1" w:rsidRDefault="00B369B0" w:rsidP="00015FF2">
      <w:r>
        <w:t>In the 2017 web accessibility report, t</w:t>
      </w:r>
      <w:r w:rsidR="00EE18E7">
        <w:t xml:space="preserve">here </w:t>
      </w:r>
      <w:r>
        <w:t xml:space="preserve">were </w:t>
      </w:r>
      <w:r w:rsidR="00B7245A">
        <w:t>72</w:t>
      </w:r>
      <w:r w:rsidR="00EE18E7">
        <w:t xml:space="preserve"> websites </w:t>
      </w:r>
      <w:r w:rsidR="0001195C">
        <w:t xml:space="preserve">on the </w:t>
      </w:r>
      <w:r w:rsidR="004C62EF">
        <w:t>NYC.gov</w:t>
      </w:r>
      <w:r w:rsidR="00B104AE">
        <w:t xml:space="preserve"> server</w:t>
      </w:r>
      <w:r w:rsidR="0001195C">
        <w:t xml:space="preserve"> </w:t>
      </w:r>
      <w:r w:rsidR="00EE18E7">
        <w:t>that use</w:t>
      </w:r>
      <w:r w:rsidR="00D62BD8">
        <w:t>d</w:t>
      </w:r>
      <w:r w:rsidR="00EE18E7">
        <w:t xml:space="preserve"> the </w:t>
      </w:r>
      <w:r w:rsidR="00333A01">
        <w:t>“</w:t>
      </w:r>
      <w:r w:rsidR="00EE18E7">
        <w:t>old</w:t>
      </w:r>
      <w:r w:rsidR="00333A01">
        <w:t>”</w:t>
      </w:r>
      <w:r w:rsidR="00EE18E7">
        <w:t xml:space="preserve"> template. </w:t>
      </w:r>
      <w:r w:rsidR="0001195C">
        <w:t xml:space="preserve">This template </w:t>
      </w:r>
      <w:r w:rsidR="00EE18E7">
        <w:t xml:space="preserve">offers </w:t>
      </w:r>
      <w:r w:rsidR="00DA6315">
        <w:t>fewer</w:t>
      </w:r>
      <w:r w:rsidR="00EE18E7">
        <w:t xml:space="preserve"> accessibility features than the “new” template. </w:t>
      </w:r>
      <w:r>
        <w:t xml:space="preserve">Since the 2017 report, </w:t>
      </w:r>
      <w:r w:rsidR="001F40A1">
        <w:t xml:space="preserve">more than </w:t>
      </w:r>
      <w:r w:rsidR="007A6EB1">
        <w:t xml:space="preserve">50 </w:t>
      </w:r>
      <w:r>
        <w:t>websites that were using the “old” template were transitioned over to the “new” template</w:t>
      </w:r>
      <w:r w:rsidR="001F40A1">
        <w:t>.</w:t>
      </w:r>
      <w:r w:rsidR="007A6EB1">
        <w:t xml:space="preserve"> </w:t>
      </w:r>
      <w:r w:rsidR="001F40A1">
        <w:t xml:space="preserve">As of the 2019 report, </w:t>
      </w:r>
      <w:r w:rsidR="005C1C11">
        <w:t>e</w:t>
      </w:r>
      <w:r w:rsidR="007345FD">
        <w:t xml:space="preserve">leven websites </w:t>
      </w:r>
      <w:r w:rsidR="001F40A1">
        <w:t xml:space="preserve">were </w:t>
      </w:r>
      <w:r w:rsidR="007345FD">
        <w:t>still using the “old”</w:t>
      </w:r>
      <w:r>
        <w:t xml:space="preserve"> </w:t>
      </w:r>
      <w:r w:rsidR="00DD7C36">
        <w:t xml:space="preserve">template. </w:t>
      </w:r>
      <w:r w:rsidR="001F40A1">
        <w:t>According to the current count, there are only four websites that are still on the “Old” template. For a list, refer to Appendix 2 under the “Old” template tab.</w:t>
      </w:r>
    </w:p>
    <w:p w14:paraId="3F75D4F3" w14:textId="77777777" w:rsidR="001F40A1" w:rsidRDefault="001F40A1" w:rsidP="00015FF2"/>
    <w:p w14:paraId="231F292C" w14:textId="6DB3DB3D" w:rsidR="00EE18E7" w:rsidRDefault="005C1C11" w:rsidP="00015FF2">
      <w:r>
        <w:t xml:space="preserve">For this report, only one </w:t>
      </w:r>
      <w:r w:rsidR="00D046BC">
        <w:t xml:space="preserve">“old” templated website </w:t>
      </w:r>
      <w:r>
        <w:t xml:space="preserve">was </w:t>
      </w:r>
      <w:r w:rsidR="00D046BC">
        <w:t>audited</w:t>
      </w:r>
      <w:r>
        <w:t xml:space="preserve">. The other three websites are using </w:t>
      </w:r>
      <w:r w:rsidR="00D62BD8">
        <w:t xml:space="preserve">the same template </w:t>
      </w:r>
      <w:r>
        <w:t xml:space="preserve">and would score similarly. </w:t>
      </w:r>
      <w:r w:rsidR="00D046BC">
        <w:t xml:space="preserve"> </w:t>
      </w:r>
      <w:r w:rsidR="00D62BD8">
        <w:t xml:space="preserve">The </w:t>
      </w:r>
      <w:hyperlink r:id="rId79" w:history="1">
        <w:r w:rsidR="00D62BD8" w:rsidRPr="00D62BD8">
          <w:rPr>
            <w:rStyle w:val="Hyperlink"/>
          </w:rPr>
          <w:t>Workforce Development website</w:t>
        </w:r>
      </w:hyperlink>
      <w:r w:rsidR="00D62BD8">
        <w:t xml:space="preserve"> received an accessibility score of 70%. This makes it 15% away from </w:t>
      </w:r>
      <w:r w:rsidR="006421EA">
        <w:t xml:space="preserve">our 85% goal </w:t>
      </w:r>
      <w:r w:rsidR="00D62BD8">
        <w:t>which is why we have phased out this template.</w:t>
      </w:r>
      <w:r w:rsidR="00B73760">
        <w:t xml:space="preserve"> Please note, as of the release of this report, the Workforce Development Website was </w:t>
      </w:r>
      <w:r w:rsidR="004523A4">
        <w:t>upgraded</w:t>
      </w:r>
      <w:r w:rsidR="00B73760">
        <w:t xml:space="preserve"> to the “New” template. It is no longer using the “Old” template.</w:t>
      </w:r>
      <w:r w:rsidR="004523A4">
        <w:t xml:space="preserve"> Moving forward “Old” templated websites will not be audited because they are being phased out </w:t>
      </w:r>
      <w:proofErr w:type="gramStart"/>
      <w:r w:rsidR="004523A4">
        <w:t>for the reason that</w:t>
      </w:r>
      <w:proofErr w:type="gramEnd"/>
      <w:r w:rsidR="004523A4">
        <w:t xml:space="preserve"> they no longer fulfil the City of New York’s standards.</w:t>
      </w:r>
    </w:p>
    <w:bookmarkEnd w:id="14"/>
    <w:p w14:paraId="7D7B34F4" w14:textId="77777777" w:rsidR="0054712B" w:rsidRDefault="0054712B" w:rsidP="00015FF2"/>
    <w:p w14:paraId="7AAB68C7" w14:textId="77777777" w:rsidR="00EE18E7" w:rsidRDefault="00B7245A" w:rsidP="006F27AE">
      <w:pPr>
        <w:pStyle w:val="Heading3"/>
      </w:pPr>
      <w:r>
        <w:t xml:space="preserve">New </w:t>
      </w:r>
      <w:r w:rsidR="00333A01">
        <w:t>T</w:t>
      </w:r>
      <w:r w:rsidR="00EE18E7">
        <w:t>emplate</w:t>
      </w:r>
      <w:r w:rsidR="00333A01">
        <w:t xml:space="preserve"> W</w:t>
      </w:r>
      <w:r w:rsidR="00EE18E7">
        <w:t>ebsites</w:t>
      </w:r>
    </w:p>
    <w:p w14:paraId="643A9782" w14:textId="77777777" w:rsidR="00F70557" w:rsidRDefault="00556774" w:rsidP="00015FF2">
      <w:r>
        <w:t>In the 2019 report</w:t>
      </w:r>
      <w:r w:rsidR="000F7103">
        <w:t xml:space="preserve">, there </w:t>
      </w:r>
      <w:r>
        <w:t xml:space="preserve">were </w:t>
      </w:r>
      <w:r w:rsidR="000F7103">
        <w:t>21</w:t>
      </w:r>
      <w:r w:rsidR="00312A00">
        <w:t>0</w:t>
      </w:r>
      <w:r w:rsidR="00BE5676">
        <w:t xml:space="preserve"> websites on the </w:t>
      </w:r>
      <w:r w:rsidR="004C62EF">
        <w:t>NYC.gov</w:t>
      </w:r>
      <w:r w:rsidR="00B104AE">
        <w:t xml:space="preserve"> server</w:t>
      </w:r>
      <w:r w:rsidR="006113F3">
        <w:t xml:space="preserve"> that use</w:t>
      </w:r>
      <w:r w:rsidR="00D62BD8">
        <w:t>d</w:t>
      </w:r>
      <w:r w:rsidR="006113F3">
        <w:t xml:space="preserve"> the “new” template. </w:t>
      </w:r>
      <w:r w:rsidR="00B6387B">
        <w:t>As of the 2021 report</w:t>
      </w:r>
      <w:r>
        <w:t xml:space="preserve">, there are </w:t>
      </w:r>
      <w:r w:rsidR="00B6387B">
        <w:t xml:space="preserve">211 </w:t>
      </w:r>
      <w:r>
        <w:t xml:space="preserve">websites on the “New” template. </w:t>
      </w:r>
      <w:r w:rsidR="00DD7C36">
        <w:t xml:space="preserve">The </w:t>
      </w:r>
      <w:r w:rsidR="00EE18E7">
        <w:t xml:space="preserve">template </w:t>
      </w:r>
      <w:r>
        <w:t xml:space="preserve">supports </w:t>
      </w:r>
      <w:r w:rsidR="00C60123">
        <w:t xml:space="preserve">more </w:t>
      </w:r>
      <w:r>
        <w:t xml:space="preserve">accessibility features </w:t>
      </w:r>
      <w:r w:rsidR="00EE18E7">
        <w:t xml:space="preserve">than the “old” template. </w:t>
      </w:r>
    </w:p>
    <w:p w14:paraId="627424FB" w14:textId="77777777" w:rsidR="00F70557" w:rsidRDefault="00F70557" w:rsidP="00015FF2"/>
    <w:p w14:paraId="560776B8" w14:textId="7F94DC4E" w:rsidR="00F70557" w:rsidRDefault="00F70557" w:rsidP="00015FF2">
      <w:r>
        <w:t xml:space="preserve">In this report, four websites were audited that use the “new” template. </w:t>
      </w:r>
      <w:r w:rsidR="006113F3">
        <w:t>T</w:t>
      </w:r>
      <w:r w:rsidR="00346490">
        <w:t xml:space="preserve">he average score </w:t>
      </w:r>
      <w:r>
        <w:t>was 79</w:t>
      </w:r>
      <w:r w:rsidR="00D046BC">
        <w:t>.</w:t>
      </w:r>
      <w:r>
        <w:t>25</w:t>
      </w:r>
      <w:r w:rsidR="00346490">
        <w:t xml:space="preserve">%. </w:t>
      </w:r>
      <w:r>
        <w:t xml:space="preserve">During our audits, we identified </w:t>
      </w:r>
      <w:proofErr w:type="gramStart"/>
      <w:r>
        <w:t xml:space="preserve">a number </w:t>
      </w:r>
      <w:r w:rsidR="000A7319">
        <w:t>of</w:t>
      </w:r>
      <w:proofErr w:type="gramEnd"/>
      <w:r w:rsidR="000A7319">
        <w:t xml:space="preserve"> </w:t>
      </w:r>
      <w:r>
        <w:lastRenderedPageBreak/>
        <w:t xml:space="preserve">template changes that will be implemented in the future to reach the goal of 85%. </w:t>
      </w:r>
    </w:p>
    <w:p w14:paraId="114DC7F2" w14:textId="77777777" w:rsidR="00F70557" w:rsidRDefault="00F70557" w:rsidP="00015FF2"/>
    <w:p w14:paraId="1CDF891D" w14:textId="1708608D" w:rsidR="005C435D" w:rsidRDefault="00EE18E7" w:rsidP="00015FF2">
      <w:r>
        <w:t xml:space="preserve">For a list of websites that use the “new” template, please refer </w:t>
      </w:r>
      <w:r w:rsidR="00E73F32">
        <w:t xml:space="preserve">to </w:t>
      </w:r>
      <w:r w:rsidR="00DB027F">
        <w:t>Appendix 2: NYC Websites</w:t>
      </w:r>
      <w:r w:rsidR="00DD7C36">
        <w:t>.</w:t>
      </w:r>
      <w:r w:rsidR="000A7319">
        <w:t xml:space="preserve"> The audit scores for each website can be found in Part 5 of this document or Appendix 1.</w:t>
      </w:r>
    </w:p>
    <w:p w14:paraId="469BE9E3" w14:textId="77777777" w:rsidR="00E07C5E" w:rsidRDefault="00E07C5E" w:rsidP="00015FF2"/>
    <w:p w14:paraId="666886D3" w14:textId="77777777" w:rsidR="00D361DA" w:rsidRDefault="00D361DA" w:rsidP="006F27AE">
      <w:pPr>
        <w:pStyle w:val="Heading3"/>
      </w:pPr>
      <w:bookmarkStart w:id="15" w:name="_Hlk76033058"/>
      <w:r>
        <w:t>“Non-Templated" Websites</w:t>
      </w:r>
    </w:p>
    <w:p w14:paraId="20066C06" w14:textId="294619E7" w:rsidR="004523A4" w:rsidRDefault="00DD7C36" w:rsidP="00015FF2">
      <w:r>
        <w:t xml:space="preserve">As of </w:t>
      </w:r>
      <w:r w:rsidR="00556774">
        <w:t>the 2019</w:t>
      </w:r>
      <w:r w:rsidR="002E606E">
        <w:t xml:space="preserve"> </w:t>
      </w:r>
      <w:r>
        <w:t>report, there we</w:t>
      </w:r>
      <w:r w:rsidR="00D361DA">
        <w:t xml:space="preserve">re </w:t>
      </w:r>
      <w:r w:rsidR="00556774">
        <w:t>18</w:t>
      </w:r>
      <w:r w:rsidR="00D361DA">
        <w:t xml:space="preserve"> websites on the </w:t>
      </w:r>
      <w:r w:rsidR="004C62EF">
        <w:t>NYC.gov</w:t>
      </w:r>
      <w:r w:rsidR="00B104AE">
        <w:t xml:space="preserve"> server</w:t>
      </w:r>
      <w:r w:rsidR="00D361DA">
        <w:t xml:space="preserve"> that are not </w:t>
      </w:r>
      <w:proofErr w:type="gramStart"/>
      <w:r w:rsidR="00D361DA">
        <w:t xml:space="preserve">templated, </w:t>
      </w:r>
      <w:r w:rsidR="0053481B">
        <w:t>and</w:t>
      </w:r>
      <w:proofErr w:type="gramEnd"/>
      <w:r w:rsidR="0053481B">
        <w:t xml:space="preserve"> are </w:t>
      </w:r>
      <w:r w:rsidR="00D361DA">
        <w:t xml:space="preserve">built with static HTML. </w:t>
      </w:r>
      <w:r w:rsidR="00556774">
        <w:t>According to data collection</w:t>
      </w:r>
      <w:r w:rsidR="002C5513">
        <w:t xml:space="preserve">, there are </w:t>
      </w:r>
      <w:r w:rsidR="00B6387B">
        <w:t>21</w:t>
      </w:r>
      <w:r>
        <w:t xml:space="preserve"> n</w:t>
      </w:r>
      <w:r w:rsidR="00B104AE">
        <w:t xml:space="preserve">on-templated websites on the </w:t>
      </w:r>
      <w:r w:rsidR="004C62EF">
        <w:t>NYC.gov</w:t>
      </w:r>
      <w:r w:rsidR="00B104AE">
        <w:t xml:space="preserve"> server</w:t>
      </w:r>
      <w:r>
        <w:t xml:space="preserve">. </w:t>
      </w:r>
      <w:r w:rsidR="000A7319">
        <w:t xml:space="preserve">Only one non-templated website was audited for this report. </w:t>
      </w:r>
      <w:bookmarkStart w:id="16" w:name="_Hlk76038865"/>
      <w:r w:rsidR="004523A4">
        <w:t>During the auditing process for this report, Vaccine websites were prioritized which resulted in less time to audit non-templated websites. Moving forward auditing non-templated websites will be prioritized so that the City of New York has better insights into how accessible the non-templated websites are.</w:t>
      </w:r>
    </w:p>
    <w:bookmarkEnd w:id="16"/>
    <w:p w14:paraId="6B1799C0" w14:textId="77777777" w:rsidR="004523A4" w:rsidRDefault="004523A4" w:rsidP="00015FF2"/>
    <w:p w14:paraId="530932EE" w14:textId="2BE718C1" w:rsidR="00D361DA" w:rsidRPr="008A54EA" w:rsidRDefault="00D93E67" w:rsidP="00015FF2">
      <w:hyperlink r:id="rId80" w:history="1">
        <w:r w:rsidR="000A7319" w:rsidRPr="00DE3A6B">
          <w:rPr>
            <w:rStyle w:val="Hyperlink"/>
          </w:rPr>
          <w:t>Vision Zero</w:t>
        </w:r>
      </w:hyperlink>
      <w:r w:rsidR="000A7319">
        <w:t xml:space="preserve"> was audited and it received a score of 92%. </w:t>
      </w:r>
      <w:r w:rsidR="00D361DA">
        <w:t>For a list of websites that are not templ</w:t>
      </w:r>
      <w:r w:rsidR="00020349">
        <w:t xml:space="preserve">ated, please refer to </w:t>
      </w:r>
      <w:r w:rsidR="00DB027F">
        <w:t>Appendix 2: NYC Websites</w:t>
      </w:r>
      <w:r w:rsidR="00DD7C36">
        <w:t>.</w:t>
      </w:r>
      <w:r w:rsidR="008A54EA">
        <w:t xml:space="preserve"> The audit scores for each website can be found in Part 5 of this document or Appendix 1.</w:t>
      </w:r>
    </w:p>
    <w:bookmarkEnd w:id="15"/>
    <w:p w14:paraId="22F3ABFB" w14:textId="77777777" w:rsidR="00D361DA" w:rsidRDefault="00D361DA" w:rsidP="00015FF2"/>
    <w:p w14:paraId="791975A7" w14:textId="77777777" w:rsidR="00E07C5E" w:rsidRDefault="00333A01" w:rsidP="006F27AE">
      <w:pPr>
        <w:pStyle w:val="Heading3"/>
      </w:pPr>
      <w:bookmarkStart w:id="17" w:name="_Hlk74926630"/>
      <w:r>
        <w:t>Differences Between the “Old” and “New” T</w:t>
      </w:r>
      <w:r w:rsidR="00E07C5E">
        <w:t>emplates</w:t>
      </w:r>
    </w:p>
    <w:p w14:paraId="60C36DB8" w14:textId="0EC86B49" w:rsidR="00E07C5E" w:rsidRDefault="00E07C5E" w:rsidP="00015FF2">
      <w:r>
        <w:t>There are many differences between the templates that make the “new” template more accessible than the “old</w:t>
      </w:r>
      <w:r w:rsidR="00C858B2">
        <w:t>”</w:t>
      </w:r>
      <w:r>
        <w:t xml:space="preserve"> template. From a foundation</w:t>
      </w:r>
      <w:r w:rsidR="00C858B2">
        <w:t>al</w:t>
      </w:r>
      <w:r>
        <w:t xml:space="preserve"> perspective, the “new” template uses HTML 5</w:t>
      </w:r>
      <w:r w:rsidR="005F4049">
        <w:t xml:space="preserve"> while the “old” template uses </w:t>
      </w:r>
      <w:r>
        <w:t>HTML</w:t>
      </w:r>
      <w:r w:rsidR="005F4049">
        <w:t xml:space="preserve"> 4</w:t>
      </w:r>
      <w:r>
        <w:t xml:space="preserve">. It is considered </w:t>
      </w:r>
      <w:r w:rsidR="00ED5111">
        <w:t xml:space="preserve">an accessibility </w:t>
      </w:r>
      <w:r>
        <w:t>best practic</w:t>
      </w:r>
      <w:r w:rsidR="00ED5111">
        <w:t xml:space="preserve">e </w:t>
      </w:r>
      <w:r>
        <w:t>to use HTML 5.</w:t>
      </w:r>
      <w:r w:rsidR="006113F3">
        <w:t xml:space="preserve"> The audit results for this report show that the average accessibility score for “new” template websites is 92.0% while the average accessibility score for “old” template websites is 61.6%.</w:t>
      </w:r>
    </w:p>
    <w:p w14:paraId="445514F8" w14:textId="77777777" w:rsidR="00ED5111" w:rsidRDefault="00ED5111" w:rsidP="00015FF2"/>
    <w:p w14:paraId="0F1241DE" w14:textId="77777777" w:rsidR="00ED5111" w:rsidRDefault="00ED5111" w:rsidP="00015FF2">
      <w:r>
        <w:lastRenderedPageBreak/>
        <w:t xml:space="preserve">Furthermore, the “new” template </w:t>
      </w:r>
      <w:r w:rsidR="005F4049">
        <w:t xml:space="preserve">allows for better implementation of </w:t>
      </w:r>
      <w:r w:rsidR="00EA2F82">
        <w:t>the following features:</w:t>
      </w:r>
    </w:p>
    <w:p w14:paraId="4A7597F9" w14:textId="77777777" w:rsidR="00ED5111" w:rsidRDefault="00ED5111" w:rsidP="001D70BB">
      <w:pPr>
        <w:pStyle w:val="ListParagraph"/>
        <w:numPr>
          <w:ilvl w:val="0"/>
          <w:numId w:val="10"/>
        </w:numPr>
      </w:pPr>
      <w:r>
        <w:t>Heading structures</w:t>
      </w:r>
    </w:p>
    <w:p w14:paraId="1C53F963" w14:textId="77777777" w:rsidR="00ED5111" w:rsidRDefault="00ED5111" w:rsidP="001D70BB">
      <w:pPr>
        <w:pStyle w:val="ListParagraph"/>
        <w:numPr>
          <w:ilvl w:val="0"/>
          <w:numId w:val="10"/>
        </w:numPr>
      </w:pPr>
      <w:r>
        <w:t>Alt-text for images</w:t>
      </w:r>
    </w:p>
    <w:p w14:paraId="5C92FAD8" w14:textId="77777777" w:rsidR="00ED5111" w:rsidRDefault="00ED5111" w:rsidP="001D70BB">
      <w:pPr>
        <w:pStyle w:val="ListParagraph"/>
        <w:numPr>
          <w:ilvl w:val="0"/>
          <w:numId w:val="10"/>
        </w:numPr>
      </w:pPr>
      <w:r>
        <w:t>Labels for form fields</w:t>
      </w:r>
    </w:p>
    <w:p w14:paraId="0DAE0CEF" w14:textId="77777777" w:rsidR="00ED5111" w:rsidRDefault="00ED5111" w:rsidP="001D70BB">
      <w:pPr>
        <w:pStyle w:val="ListParagraph"/>
        <w:numPr>
          <w:ilvl w:val="0"/>
          <w:numId w:val="10"/>
        </w:numPr>
      </w:pPr>
      <w:r>
        <w:t>Accessible error reporting for forms</w:t>
      </w:r>
    </w:p>
    <w:p w14:paraId="6932E5D8" w14:textId="77777777" w:rsidR="00ED5111" w:rsidRDefault="00ED5111" w:rsidP="001D70BB">
      <w:pPr>
        <w:pStyle w:val="ListParagraph"/>
        <w:numPr>
          <w:ilvl w:val="0"/>
          <w:numId w:val="10"/>
        </w:numPr>
      </w:pPr>
      <w:r>
        <w:t>Keyboard access</w:t>
      </w:r>
    </w:p>
    <w:p w14:paraId="60A87213" w14:textId="77777777" w:rsidR="00ED5111" w:rsidRDefault="00ED5111" w:rsidP="001D70BB">
      <w:pPr>
        <w:pStyle w:val="ListParagraph"/>
        <w:numPr>
          <w:ilvl w:val="0"/>
          <w:numId w:val="10"/>
        </w:numPr>
      </w:pPr>
      <w:r>
        <w:t>Color contrast</w:t>
      </w:r>
    </w:p>
    <w:p w14:paraId="392D1E3E" w14:textId="77777777" w:rsidR="00ED5111" w:rsidRDefault="00ED5111" w:rsidP="001D70BB">
      <w:pPr>
        <w:pStyle w:val="ListParagraph"/>
        <w:numPr>
          <w:ilvl w:val="0"/>
          <w:numId w:val="10"/>
        </w:numPr>
      </w:pPr>
      <w:r>
        <w:t>Accessible Captchas</w:t>
      </w:r>
    </w:p>
    <w:p w14:paraId="12EDF41D" w14:textId="77777777" w:rsidR="0043156C" w:rsidRDefault="0043156C" w:rsidP="001D70BB">
      <w:pPr>
        <w:pStyle w:val="ListParagraph"/>
        <w:numPr>
          <w:ilvl w:val="0"/>
          <w:numId w:val="10"/>
        </w:numPr>
      </w:pPr>
      <w:r>
        <w:t>Larger base font</w:t>
      </w:r>
      <w:r w:rsidR="00ED197F">
        <w:t xml:space="preserve"> </w:t>
      </w:r>
      <w:r>
        <w:t>(16 pixels)</w:t>
      </w:r>
    </w:p>
    <w:p w14:paraId="4DBAA9DE" w14:textId="78FA4616" w:rsidR="00ED5111" w:rsidRDefault="00ED5111" w:rsidP="001D70BB">
      <w:pPr>
        <w:pStyle w:val="ListParagraph"/>
        <w:numPr>
          <w:ilvl w:val="0"/>
          <w:numId w:val="10"/>
        </w:numPr>
      </w:pPr>
      <w:r>
        <w:t xml:space="preserve">Rotating </w:t>
      </w:r>
      <w:r w:rsidR="00B15057">
        <w:t>banner</w:t>
      </w:r>
    </w:p>
    <w:bookmarkEnd w:id="13"/>
    <w:p w14:paraId="5C5C5308" w14:textId="77777777" w:rsidR="00022480" w:rsidRDefault="00022480" w:rsidP="00015FF2"/>
    <w:bookmarkEnd w:id="17"/>
    <w:p w14:paraId="5CEA39E3" w14:textId="77777777" w:rsidR="006806EC" w:rsidRDefault="002A28BE" w:rsidP="00EE4DE2">
      <w:pPr>
        <w:pStyle w:val="Heading2"/>
      </w:pPr>
      <w:r>
        <w:t>Outside-</w:t>
      </w:r>
      <w:r w:rsidR="00C30907">
        <w:t xml:space="preserve">Hosted </w:t>
      </w:r>
      <w:r w:rsidR="00D90ECB">
        <w:t>W</w:t>
      </w:r>
      <w:r w:rsidR="00460F93">
        <w:t>ebsites</w:t>
      </w:r>
    </w:p>
    <w:p w14:paraId="20BBAD75" w14:textId="4517D9F0" w:rsidR="00460F93" w:rsidRDefault="008E30A9" w:rsidP="00015FF2">
      <w:r>
        <w:t xml:space="preserve">In the last report, </w:t>
      </w:r>
      <w:r w:rsidR="00B15057">
        <w:t>t</w:t>
      </w:r>
      <w:r w:rsidR="00EA2F82">
        <w:t xml:space="preserve">here </w:t>
      </w:r>
      <w:r>
        <w:t xml:space="preserve">were </w:t>
      </w:r>
      <w:r w:rsidR="00556774">
        <w:t>74</w:t>
      </w:r>
      <w:r w:rsidR="00460F93">
        <w:t xml:space="preserve"> </w:t>
      </w:r>
      <w:r w:rsidR="002A28BE">
        <w:t xml:space="preserve">websites hosted </w:t>
      </w:r>
      <w:r w:rsidR="00460F93">
        <w:t>outside</w:t>
      </w:r>
      <w:r w:rsidR="002A28BE">
        <w:t xml:space="preserve"> of the </w:t>
      </w:r>
      <w:r w:rsidR="004C62EF">
        <w:t>NYC.gov</w:t>
      </w:r>
      <w:r w:rsidR="00B104AE">
        <w:t xml:space="preserve"> server</w:t>
      </w:r>
      <w:r w:rsidR="002A28BE">
        <w:t xml:space="preserve">, which may still be hosted by the </w:t>
      </w:r>
      <w:proofErr w:type="gramStart"/>
      <w:r w:rsidR="002A28BE">
        <w:t>City</w:t>
      </w:r>
      <w:proofErr w:type="gramEnd"/>
      <w:r w:rsidR="002A28BE">
        <w:t>. An example is</w:t>
      </w:r>
      <w:r w:rsidR="006A2B64" w:rsidRPr="006A2B64">
        <w:t xml:space="preserve"> </w:t>
      </w:r>
      <w:hyperlink r:id="rId81" w:history="1">
        <w:r w:rsidR="005B238C">
          <w:rPr>
            <w:rStyle w:val="Hyperlink"/>
          </w:rPr>
          <w:t>Growing up NYC</w:t>
        </w:r>
      </w:hyperlink>
      <w:r w:rsidR="002A28BE">
        <w:t xml:space="preserve">. </w:t>
      </w:r>
      <w:r w:rsidR="00556774">
        <w:t xml:space="preserve">For the 2021 report, we counted </w:t>
      </w:r>
      <w:r w:rsidR="00B6387B">
        <w:t xml:space="preserve">80 </w:t>
      </w:r>
      <w:r>
        <w:t xml:space="preserve">websites on outside-hosted servers. Outside-hosted websites refer to websites that are not hosted on the </w:t>
      </w:r>
      <w:r w:rsidR="004C62EF">
        <w:t>NYC.gov</w:t>
      </w:r>
      <w:r w:rsidR="00B104AE">
        <w:t xml:space="preserve"> server</w:t>
      </w:r>
      <w:r>
        <w:t xml:space="preserve"> and have either been created by a vendor or created by an agency. </w:t>
      </w:r>
      <w:r w:rsidR="00EA13F4">
        <w:t xml:space="preserve">Four outside-hosted websites were audited for this report. </w:t>
      </w:r>
      <w:r w:rsidR="006113F3">
        <w:t xml:space="preserve">The average accessibility score for outside-hosted websites is </w:t>
      </w:r>
      <w:r w:rsidR="007833DC">
        <w:t>8</w:t>
      </w:r>
      <w:r w:rsidR="003747B3">
        <w:t>1.</w:t>
      </w:r>
      <w:r w:rsidR="007833DC">
        <w:t>2</w:t>
      </w:r>
      <w:r w:rsidR="006421EA">
        <w:t>5</w:t>
      </w:r>
      <w:r w:rsidR="006113F3">
        <w:t xml:space="preserve">%. </w:t>
      </w:r>
      <w:r w:rsidR="00460F93">
        <w:t>For a list</w:t>
      </w:r>
      <w:r w:rsidR="006113F3">
        <w:t xml:space="preserve"> of outside-hosted websites</w:t>
      </w:r>
      <w:r w:rsidR="00C30907">
        <w:t>,</w:t>
      </w:r>
      <w:r w:rsidR="00460F93">
        <w:t xml:space="preserve"> please refer to </w:t>
      </w:r>
      <w:r w:rsidR="00DB027F">
        <w:t>Appendix 2: NYC Websites</w:t>
      </w:r>
      <w:r>
        <w:t>.</w:t>
      </w:r>
      <w:r w:rsidR="00EA13F4">
        <w:t xml:space="preserve"> The audit scores for each website can be found in Part 5 of this document or Appendix 1.</w:t>
      </w:r>
    </w:p>
    <w:p w14:paraId="5AFA1BDF" w14:textId="77777777" w:rsidR="003165A9" w:rsidRDefault="003165A9" w:rsidP="00015FF2"/>
    <w:p w14:paraId="480C26F5" w14:textId="77777777" w:rsidR="00460F93" w:rsidRDefault="00D90ECB" w:rsidP="00EE4DE2">
      <w:pPr>
        <w:pStyle w:val="Heading2"/>
      </w:pPr>
      <w:r>
        <w:t>Scope/Pages T</w:t>
      </w:r>
      <w:r w:rsidR="00460F93">
        <w:t>ested</w:t>
      </w:r>
    </w:p>
    <w:p w14:paraId="5A61CB27" w14:textId="19057F9B" w:rsidR="001175B0" w:rsidRDefault="008E30A9" w:rsidP="00015FF2">
      <w:r>
        <w:t xml:space="preserve">In this report, </w:t>
      </w:r>
      <w:r w:rsidR="009D7805">
        <w:t xml:space="preserve">a sample of </w:t>
      </w:r>
      <w:r w:rsidR="003E36DF">
        <w:t>63</w:t>
      </w:r>
      <w:r w:rsidR="00B472AB">
        <w:t xml:space="preserve"> </w:t>
      </w:r>
      <w:r w:rsidR="00E6223C">
        <w:t xml:space="preserve">pages from </w:t>
      </w:r>
      <w:r w:rsidR="009D7805">
        <w:t>1</w:t>
      </w:r>
      <w:r w:rsidR="003747B3">
        <w:t>1</w:t>
      </w:r>
      <w:r w:rsidR="009D7805">
        <w:t xml:space="preserve"> </w:t>
      </w:r>
      <w:r>
        <w:t xml:space="preserve">websites were audited in total representing both </w:t>
      </w:r>
      <w:r w:rsidR="004C62EF">
        <w:t>NYC.gov</w:t>
      </w:r>
      <w:r w:rsidR="00B104AE">
        <w:t xml:space="preserve"> server</w:t>
      </w:r>
      <w:r>
        <w:t xml:space="preserve"> hosted and outside-hosted websites. </w:t>
      </w:r>
      <w:r w:rsidR="001175B0">
        <w:t>The breakdown is as follows:</w:t>
      </w:r>
    </w:p>
    <w:p w14:paraId="578918C6" w14:textId="59C67828" w:rsidR="001175B0" w:rsidRDefault="001175B0" w:rsidP="001175B0">
      <w:pPr>
        <w:pStyle w:val="ListParagraph"/>
        <w:numPr>
          <w:ilvl w:val="0"/>
          <w:numId w:val="57"/>
        </w:numPr>
      </w:pPr>
      <w:r>
        <w:t>4 “new” template websites</w:t>
      </w:r>
    </w:p>
    <w:p w14:paraId="2DFC8CB2" w14:textId="55619683" w:rsidR="001175B0" w:rsidRDefault="001175B0" w:rsidP="001175B0">
      <w:pPr>
        <w:pStyle w:val="ListParagraph"/>
        <w:numPr>
          <w:ilvl w:val="0"/>
          <w:numId w:val="57"/>
        </w:numPr>
      </w:pPr>
      <w:r>
        <w:t>1 “old” template website</w:t>
      </w:r>
    </w:p>
    <w:p w14:paraId="1BD8068B" w14:textId="5263468E" w:rsidR="001175B0" w:rsidRDefault="00EA13F4" w:rsidP="001175B0">
      <w:pPr>
        <w:pStyle w:val="ListParagraph"/>
        <w:numPr>
          <w:ilvl w:val="0"/>
          <w:numId w:val="57"/>
        </w:numPr>
      </w:pPr>
      <w:r>
        <w:t>2</w:t>
      </w:r>
      <w:r w:rsidR="001175B0">
        <w:t xml:space="preserve"> non-templated websites</w:t>
      </w:r>
    </w:p>
    <w:p w14:paraId="58B2CF52" w14:textId="0A692D9C" w:rsidR="001175B0" w:rsidRDefault="001175B0" w:rsidP="001175B0">
      <w:pPr>
        <w:pStyle w:val="ListParagraph"/>
        <w:numPr>
          <w:ilvl w:val="0"/>
          <w:numId w:val="57"/>
        </w:numPr>
      </w:pPr>
      <w:r>
        <w:t>2 outside hosted websites</w:t>
      </w:r>
    </w:p>
    <w:p w14:paraId="00076B34" w14:textId="08F7FA42" w:rsidR="001175B0" w:rsidRDefault="001175B0" w:rsidP="001175B0">
      <w:pPr>
        <w:pStyle w:val="ListParagraph"/>
        <w:numPr>
          <w:ilvl w:val="0"/>
          <w:numId w:val="57"/>
        </w:numPr>
      </w:pPr>
      <w:r>
        <w:t>3 web applications</w:t>
      </w:r>
    </w:p>
    <w:p w14:paraId="3E94997C" w14:textId="73138B4C" w:rsidR="001175B0" w:rsidRDefault="001175B0" w:rsidP="001175B0">
      <w:pPr>
        <w:pStyle w:val="ListParagraph"/>
        <w:numPr>
          <w:ilvl w:val="0"/>
          <w:numId w:val="57"/>
        </w:numPr>
      </w:pPr>
      <w:r>
        <w:t>1 internal website</w:t>
      </w:r>
    </w:p>
    <w:p w14:paraId="4FD3D5B3" w14:textId="77777777" w:rsidR="001175B0" w:rsidRDefault="001175B0" w:rsidP="001175B0"/>
    <w:p w14:paraId="153F62E4" w14:textId="02FD162F" w:rsidR="008E30A9" w:rsidRDefault="00A42405" w:rsidP="00015FF2">
      <w:r>
        <w:t xml:space="preserve">The average accessibility score for all websites tested is </w:t>
      </w:r>
      <w:r w:rsidR="00EA13F4">
        <w:t>80</w:t>
      </w:r>
      <w:r>
        <w:t>.</w:t>
      </w:r>
      <w:r w:rsidR="009663EF">
        <w:t>3</w:t>
      </w:r>
      <w:r w:rsidR="003F7573">
        <w:t>6</w:t>
      </w:r>
      <w:r>
        <w:t>%.</w:t>
      </w:r>
    </w:p>
    <w:p w14:paraId="3BC18F28" w14:textId="77777777" w:rsidR="008E30A9" w:rsidRDefault="008E30A9" w:rsidP="00015FF2"/>
    <w:p w14:paraId="0B9DD291" w14:textId="2D551EDB" w:rsidR="000E7235" w:rsidRDefault="00DA6315" w:rsidP="00015FF2">
      <w:r>
        <w:t xml:space="preserve">For </w:t>
      </w:r>
      <w:r w:rsidR="008E30A9">
        <w:t>websites that were audited</w:t>
      </w:r>
      <w:r w:rsidR="008E68AB">
        <w:t xml:space="preserve">, </w:t>
      </w:r>
      <w:r w:rsidR="008E30A9">
        <w:t>a sample</w:t>
      </w:r>
      <w:r>
        <w:t xml:space="preserve"> </w:t>
      </w:r>
      <w:r w:rsidR="008E30A9">
        <w:t>of pages was</w:t>
      </w:r>
      <w:r>
        <w:t xml:space="preserve"> used for testing purposes. The samples </w:t>
      </w:r>
      <w:r w:rsidRPr="00DA6315">
        <w:t xml:space="preserve">included </w:t>
      </w:r>
      <w:r w:rsidR="00E6223C">
        <w:t xml:space="preserve">but were not limited to </w:t>
      </w:r>
      <w:r w:rsidRPr="00DA6315">
        <w:t xml:space="preserve">the </w:t>
      </w:r>
      <w:r w:rsidR="000E7235">
        <w:t>following:</w:t>
      </w:r>
    </w:p>
    <w:p w14:paraId="40A3C0C5" w14:textId="77777777" w:rsidR="000E7235" w:rsidRDefault="00B277B0" w:rsidP="001D70BB">
      <w:pPr>
        <w:pStyle w:val="ListParagraph"/>
        <w:numPr>
          <w:ilvl w:val="0"/>
          <w:numId w:val="13"/>
        </w:numPr>
      </w:pPr>
      <w:r>
        <w:t>Select</w:t>
      </w:r>
      <w:r w:rsidR="000E7235">
        <w:t xml:space="preserve"> </w:t>
      </w:r>
      <w:proofErr w:type="gramStart"/>
      <w:r w:rsidR="00DA6315" w:rsidRPr="00DA6315">
        <w:t>homepage</w:t>
      </w:r>
      <w:r w:rsidR="000E7235">
        <w:t>s;</w:t>
      </w:r>
      <w:proofErr w:type="gramEnd"/>
    </w:p>
    <w:p w14:paraId="652712F7" w14:textId="77777777" w:rsidR="000E7235" w:rsidRDefault="000E7235" w:rsidP="001D70BB">
      <w:pPr>
        <w:pStyle w:val="ListParagraph"/>
        <w:numPr>
          <w:ilvl w:val="0"/>
          <w:numId w:val="13"/>
        </w:numPr>
      </w:pPr>
      <w:r>
        <w:t>Select</w:t>
      </w:r>
      <w:r w:rsidR="004A34B5">
        <w:t xml:space="preserve"> </w:t>
      </w:r>
      <w:r w:rsidR="007112CC">
        <w:t xml:space="preserve">“About” </w:t>
      </w:r>
      <w:proofErr w:type="gramStart"/>
      <w:r w:rsidR="007112CC">
        <w:t>page</w:t>
      </w:r>
      <w:r w:rsidR="009A219F">
        <w:t>s;</w:t>
      </w:r>
      <w:proofErr w:type="gramEnd"/>
    </w:p>
    <w:p w14:paraId="270F7FEC" w14:textId="77777777" w:rsidR="000E7235" w:rsidRDefault="000E7235" w:rsidP="001D70BB">
      <w:pPr>
        <w:pStyle w:val="ListParagraph"/>
        <w:numPr>
          <w:ilvl w:val="0"/>
          <w:numId w:val="13"/>
        </w:numPr>
      </w:pPr>
      <w:r>
        <w:t xml:space="preserve">Select </w:t>
      </w:r>
      <w:r w:rsidR="007112CC">
        <w:t xml:space="preserve">“Contact” </w:t>
      </w:r>
      <w:proofErr w:type="gramStart"/>
      <w:r w:rsidR="007112CC">
        <w:t>page</w:t>
      </w:r>
      <w:r>
        <w:t>s;</w:t>
      </w:r>
      <w:proofErr w:type="gramEnd"/>
    </w:p>
    <w:p w14:paraId="18AB53AF" w14:textId="345DCF45" w:rsidR="000E7235" w:rsidRDefault="000E7235" w:rsidP="001D70BB">
      <w:pPr>
        <w:pStyle w:val="ListParagraph"/>
        <w:numPr>
          <w:ilvl w:val="0"/>
          <w:numId w:val="13"/>
        </w:numPr>
      </w:pPr>
      <w:r>
        <w:t xml:space="preserve">Select </w:t>
      </w:r>
      <w:r w:rsidR="002B039F">
        <w:t>“E-mail the Commissioner” pages; and</w:t>
      </w:r>
    </w:p>
    <w:p w14:paraId="0DE5536D" w14:textId="2824587B" w:rsidR="002E606E" w:rsidRDefault="002E606E" w:rsidP="001D70BB">
      <w:pPr>
        <w:pStyle w:val="ListParagraph"/>
        <w:numPr>
          <w:ilvl w:val="0"/>
          <w:numId w:val="13"/>
        </w:numPr>
      </w:pPr>
      <w:r>
        <w:t>Select disability and accessibility pages.</w:t>
      </w:r>
    </w:p>
    <w:p w14:paraId="37BFDFA2" w14:textId="77777777" w:rsidR="007112CC" w:rsidRDefault="007112CC" w:rsidP="00015FF2"/>
    <w:p w14:paraId="56F32197" w14:textId="77777777" w:rsidR="007112CC" w:rsidRDefault="007112CC" w:rsidP="006F27AE">
      <w:pPr>
        <w:pStyle w:val="Heading3"/>
      </w:pPr>
      <w:r>
        <w:t>Reasoning</w:t>
      </w:r>
    </w:p>
    <w:p w14:paraId="485C9298" w14:textId="13CDC2F0" w:rsidR="00407E90" w:rsidRDefault="00316165" w:rsidP="00015FF2">
      <w:r>
        <w:t>A sample of the three types of pages were chosen for the following reasons</w:t>
      </w:r>
      <w:r w:rsidR="00D90ECB">
        <w:t>:</w:t>
      </w:r>
      <w:r w:rsidR="007112CC">
        <w:t xml:space="preserve"> </w:t>
      </w:r>
    </w:p>
    <w:p w14:paraId="2270AAE9" w14:textId="77777777" w:rsidR="00407E90" w:rsidRDefault="007112CC" w:rsidP="001D70BB">
      <w:pPr>
        <w:pStyle w:val="ListParagraph"/>
        <w:numPr>
          <w:ilvl w:val="0"/>
          <w:numId w:val="11"/>
        </w:numPr>
      </w:pPr>
      <w:r>
        <w:t>The homepages tend to be unique from the re</w:t>
      </w:r>
      <w:r w:rsidR="00D90ECB">
        <w:t>st of the pages on each website.</w:t>
      </w:r>
      <w:r>
        <w:t xml:space="preserve"> </w:t>
      </w:r>
    </w:p>
    <w:p w14:paraId="57597061" w14:textId="77777777" w:rsidR="00407E90" w:rsidRDefault="007112CC" w:rsidP="001D70BB">
      <w:pPr>
        <w:pStyle w:val="ListParagraph"/>
        <w:numPr>
          <w:ilvl w:val="0"/>
          <w:numId w:val="11"/>
        </w:numPr>
      </w:pPr>
      <w:r>
        <w:t xml:space="preserve">The </w:t>
      </w:r>
      <w:r w:rsidR="002A5658">
        <w:t>“</w:t>
      </w:r>
      <w:r w:rsidR="00D90ECB">
        <w:t>A</w:t>
      </w:r>
      <w:r>
        <w:t>bout</w:t>
      </w:r>
      <w:r w:rsidR="00D90ECB">
        <w:t>”</w:t>
      </w:r>
      <w:r>
        <w:t xml:space="preserve"> pages </w:t>
      </w:r>
      <w:r w:rsidR="002A5658">
        <w:t xml:space="preserve">are consistently included on websites and </w:t>
      </w:r>
      <w:r>
        <w:t xml:space="preserve">tend to have </w:t>
      </w:r>
      <w:r w:rsidR="002A5658">
        <w:t>similar</w:t>
      </w:r>
      <w:r>
        <w:t xml:space="preserve"> layouts </w:t>
      </w:r>
      <w:r w:rsidR="002A5658">
        <w:t xml:space="preserve">to </w:t>
      </w:r>
      <w:r w:rsidR="000B489C">
        <w:t xml:space="preserve">those of </w:t>
      </w:r>
      <w:r w:rsidR="00407E90">
        <w:t>other pages</w:t>
      </w:r>
      <w:r w:rsidR="00D90ECB">
        <w:t>.</w:t>
      </w:r>
    </w:p>
    <w:p w14:paraId="1D391ADF" w14:textId="77777777" w:rsidR="007112CC" w:rsidRDefault="00407E90" w:rsidP="001D70BB">
      <w:pPr>
        <w:pStyle w:val="ListParagraph"/>
        <w:numPr>
          <w:ilvl w:val="0"/>
          <w:numId w:val="11"/>
        </w:numPr>
      </w:pPr>
      <w:r>
        <w:t>T</w:t>
      </w:r>
      <w:r w:rsidR="007112CC">
        <w:t xml:space="preserve">he </w:t>
      </w:r>
      <w:r w:rsidR="00D90ECB">
        <w:t>“C</w:t>
      </w:r>
      <w:r w:rsidR="007112CC">
        <w:t>ontact</w:t>
      </w:r>
      <w:r w:rsidR="00D90ECB">
        <w:t>”</w:t>
      </w:r>
      <w:r w:rsidR="007112CC">
        <w:t xml:space="preserve"> pages usually have forms </w:t>
      </w:r>
      <w:r>
        <w:t>that need to be manually tested</w:t>
      </w:r>
      <w:r w:rsidR="002A5658">
        <w:t>. I</w:t>
      </w:r>
      <w:r w:rsidR="007112CC">
        <w:t xml:space="preserve">f the </w:t>
      </w:r>
      <w:r w:rsidR="00D90ECB">
        <w:t>“C</w:t>
      </w:r>
      <w:r w:rsidR="007112CC">
        <w:t>ontact</w:t>
      </w:r>
      <w:r w:rsidR="00D90ECB">
        <w:t>”</w:t>
      </w:r>
      <w:r w:rsidR="007112CC">
        <w:t xml:space="preserve"> page is accessible, visitors will be ab</w:t>
      </w:r>
      <w:r w:rsidR="00D90ECB">
        <w:t xml:space="preserve">le to establish contact with a </w:t>
      </w:r>
      <w:proofErr w:type="gramStart"/>
      <w:r w:rsidR="00D90ECB">
        <w:t>City</w:t>
      </w:r>
      <w:proofErr w:type="gramEnd"/>
      <w:r w:rsidR="00D90ECB">
        <w:t xml:space="preserve"> agency</w:t>
      </w:r>
      <w:r w:rsidR="007112CC">
        <w:t xml:space="preserve"> to get answers they </w:t>
      </w:r>
      <w:r w:rsidR="009040E3">
        <w:t xml:space="preserve">may not be able to </w:t>
      </w:r>
      <w:r w:rsidR="009B4037">
        <w:t>find by navigating the website</w:t>
      </w:r>
      <w:r w:rsidR="002A5658">
        <w:t>.</w:t>
      </w:r>
    </w:p>
    <w:p w14:paraId="32C8AA7D" w14:textId="77777777" w:rsidR="007112CC" w:rsidRDefault="007112CC" w:rsidP="00015FF2"/>
    <w:p w14:paraId="57415034" w14:textId="08973116" w:rsidR="00B31BEB" w:rsidRDefault="006A3604" w:rsidP="00066D3C">
      <w:pPr>
        <w:pStyle w:val="Heading1"/>
      </w:pPr>
      <w:r>
        <w:t>Part 5</w:t>
      </w:r>
      <w:r w:rsidR="006065CF">
        <w:t>:</w:t>
      </w:r>
      <w:r w:rsidR="002776AE">
        <w:t xml:space="preserve"> </w:t>
      </w:r>
      <w:r w:rsidR="000B383E">
        <w:t xml:space="preserve">Summary of </w:t>
      </w:r>
      <w:r w:rsidR="009939B8">
        <w:t xml:space="preserve">Digital Accessibility Enhancements </w:t>
      </w:r>
    </w:p>
    <w:p w14:paraId="2830B768" w14:textId="77777777" w:rsidR="0060122D" w:rsidRDefault="0060122D" w:rsidP="00EE4DE2">
      <w:pPr>
        <w:pStyle w:val="Heading2"/>
      </w:pPr>
      <w:bookmarkStart w:id="18" w:name="_Hlk76034319"/>
      <w:r>
        <w:t>Auditing results:</w:t>
      </w:r>
    </w:p>
    <w:p w14:paraId="04272110" w14:textId="7AAFE7D1" w:rsidR="00C7592B" w:rsidRDefault="00577CC0" w:rsidP="00015FF2">
      <w:r>
        <w:t>T</w:t>
      </w:r>
      <w:r w:rsidR="002419B4">
        <w:t xml:space="preserve">he </w:t>
      </w:r>
      <w:r w:rsidR="00C771FB">
        <w:t xml:space="preserve">newly updated </w:t>
      </w:r>
      <w:r w:rsidR="002419B4">
        <w:t>City of New York Accessibility Scoring Methodology was used to audit 1</w:t>
      </w:r>
      <w:r w:rsidR="00C7592B">
        <w:t>1</w:t>
      </w:r>
      <w:r w:rsidR="002419B4">
        <w:t xml:space="preserve"> websites. This score is a percentage of how compliant with WCAG 2.</w:t>
      </w:r>
      <w:r w:rsidR="00C771FB">
        <w:t>1</w:t>
      </w:r>
      <w:r w:rsidR="002419B4">
        <w:t xml:space="preserve"> Level AA a web page is. </w:t>
      </w:r>
      <w:r w:rsidR="0060122D">
        <w:t>Below is a breakdown of scores for each of the types of websites.</w:t>
      </w:r>
      <w:r w:rsidR="009648F9">
        <w:t xml:space="preserve"> </w:t>
      </w:r>
    </w:p>
    <w:p w14:paraId="02A44799" w14:textId="77777777" w:rsidR="00C7592B" w:rsidRDefault="00C7592B" w:rsidP="00015FF2"/>
    <w:p w14:paraId="39200086" w14:textId="495D3D21" w:rsidR="0060122D" w:rsidRDefault="00613044" w:rsidP="00015FF2">
      <w:r>
        <w:t>The score for full compliance is 100%. Currently the City of New York is aiming to get as many websites as possible up to 85% WCAG 2.1 accessibility score.</w:t>
      </w:r>
    </w:p>
    <w:p w14:paraId="687D24FB" w14:textId="1E8B6DDF" w:rsidR="0060122D" w:rsidRDefault="0060122D" w:rsidP="00015FF2"/>
    <w:p w14:paraId="0446F913" w14:textId="77777777" w:rsidR="00C7592B" w:rsidRDefault="00C7592B" w:rsidP="00C7592B">
      <w:r>
        <w:t xml:space="preserve">Please </w:t>
      </w:r>
      <w:proofErr w:type="gramStart"/>
      <w:r>
        <w:t>note:</w:t>
      </w:r>
      <w:proofErr w:type="gramEnd"/>
      <w:r>
        <w:t xml:space="preserve"> while auditing for this report, COVID-19 websites were prioritized. As a result, only one website was tested from the “old” template website list and one website was audited from the list of non-templated websites. “Old” templated websites are being phased out and support a lower standard of accessibility. Moving forward, non-templated websites will be prioritized for audits conducted after the publishing of this report.</w:t>
      </w:r>
    </w:p>
    <w:p w14:paraId="6E63C344" w14:textId="77777777" w:rsidR="00C7592B" w:rsidRDefault="00C7592B" w:rsidP="00015FF2"/>
    <w:p w14:paraId="0943EDF4" w14:textId="0E0C6164" w:rsidR="00C7592B" w:rsidRDefault="009648F9" w:rsidP="00015FF2">
      <w:r>
        <w:t>All audits conducted can be found in Appendix 1: Survey Tool 20</w:t>
      </w:r>
      <w:r w:rsidR="002E606E">
        <w:t>21</w:t>
      </w:r>
      <w:r>
        <w:t>.</w:t>
      </w:r>
    </w:p>
    <w:tbl>
      <w:tblPr>
        <w:tblStyle w:val="TableGrid"/>
        <w:tblW w:w="0" w:type="auto"/>
        <w:tblLook w:val="04A0" w:firstRow="1" w:lastRow="0" w:firstColumn="1" w:lastColumn="0" w:noHBand="0" w:noVBand="1"/>
      </w:tblPr>
      <w:tblGrid>
        <w:gridCol w:w="3345"/>
        <w:gridCol w:w="2851"/>
        <w:gridCol w:w="3154"/>
      </w:tblGrid>
      <w:tr w:rsidR="00022AF9" w14:paraId="09A30ABE" w14:textId="77777777" w:rsidTr="00022AF9">
        <w:tc>
          <w:tcPr>
            <w:tcW w:w="3415" w:type="dxa"/>
          </w:tcPr>
          <w:bookmarkEnd w:id="18"/>
          <w:p w14:paraId="59E88362" w14:textId="1ABB03AC" w:rsidR="00022AF9" w:rsidRDefault="00022AF9" w:rsidP="00015FF2">
            <w:r>
              <w:t>Type:</w:t>
            </w:r>
          </w:p>
        </w:tc>
        <w:tc>
          <w:tcPr>
            <w:tcW w:w="2920" w:type="dxa"/>
          </w:tcPr>
          <w:p w14:paraId="6B1EC3B1" w14:textId="150054A1" w:rsidR="00022AF9" w:rsidRDefault="00022AF9" w:rsidP="00015FF2">
            <w:r>
              <w:t>Websites Tested:</w:t>
            </w:r>
          </w:p>
        </w:tc>
        <w:tc>
          <w:tcPr>
            <w:tcW w:w="3241" w:type="dxa"/>
          </w:tcPr>
          <w:p w14:paraId="48052D2E" w14:textId="7475EDC6" w:rsidR="00022AF9" w:rsidRDefault="00C87501" w:rsidP="00015FF2">
            <w:r>
              <w:t xml:space="preserve">Average </w:t>
            </w:r>
            <w:r w:rsidR="00022AF9">
              <w:t>Score:</w:t>
            </w:r>
          </w:p>
        </w:tc>
      </w:tr>
      <w:tr w:rsidR="00022AF9" w14:paraId="420046AE" w14:textId="77777777" w:rsidTr="00022AF9">
        <w:tc>
          <w:tcPr>
            <w:tcW w:w="3415" w:type="dxa"/>
          </w:tcPr>
          <w:p w14:paraId="4EDFC402" w14:textId="73E40A14" w:rsidR="00022AF9" w:rsidRDefault="00022AF9" w:rsidP="00015FF2">
            <w:r>
              <w:t>New Template</w:t>
            </w:r>
          </w:p>
        </w:tc>
        <w:tc>
          <w:tcPr>
            <w:tcW w:w="2920" w:type="dxa"/>
          </w:tcPr>
          <w:p w14:paraId="220B4BCE" w14:textId="7757998A" w:rsidR="00022AF9" w:rsidRDefault="002E606E" w:rsidP="00015FF2">
            <w:r>
              <w:t>4</w:t>
            </w:r>
          </w:p>
        </w:tc>
        <w:tc>
          <w:tcPr>
            <w:tcW w:w="3241" w:type="dxa"/>
          </w:tcPr>
          <w:p w14:paraId="796F6846" w14:textId="726E3B0F" w:rsidR="00022AF9" w:rsidRDefault="002E606E" w:rsidP="00015FF2">
            <w:r>
              <w:t>7</w:t>
            </w:r>
            <w:r w:rsidR="007C395E">
              <w:t>9.</w:t>
            </w:r>
            <w:r>
              <w:t>25</w:t>
            </w:r>
            <w:r w:rsidR="007C395E">
              <w:t>%</w:t>
            </w:r>
          </w:p>
        </w:tc>
      </w:tr>
      <w:tr w:rsidR="00022AF9" w14:paraId="6F8DF47E" w14:textId="77777777" w:rsidTr="00022AF9">
        <w:tc>
          <w:tcPr>
            <w:tcW w:w="3415" w:type="dxa"/>
          </w:tcPr>
          <w:p w14:paraId="1FA467CA" w14:textId="1247584F" w:rsidR="00022AF9" w:rsidRDefault="00022AF9" w:rsidP="00015FF2">
            <w:r>
              <w:t>Old template</w:t>
            </w:r>
          </w:p>
        </w:tc>
        <w:tc>
          <w:tcPr>
            <w:tcW w:w="2920" w:type="dxa"/>
          </w:tcPr>
          <w:p w14:paraId="7B36F4CE" w14:textId="6F61EE3A" w:rsidR="00022AF9" w:rsidRDefault="002E606E" w:rsidP="00015FF2">
            <w:r>
              <w:t>1</w:t>
            </w:r>
          </w:p>
        </w:tc>
        <w:tc>
          <w:tcPr>
            <w:tcW w:w="3241" w:type="dxa"/>
          </w:tcPr>
          <w:p w14:paraId="012E7D6A" w14:textId="0C0452D5" w:rsidR="00022AF9" w:rsidRDefault="002E606E" w:rsidP="00015FF2">
            <w:r>
              <w:t>70</w:t>
            </w:r>
            <w:r w:rsidR="00C87501">
              <w:t>.</w:t>
            </w:r>
            <w:r>
              <w:t>0</w:t>
            </w:r>
          </w:p>
        </w:tc>
      </w:tr>
      <w:tr w:rsidR="00022AF9" w14:paraId="20DAE639" w14:textId="77777777" w:rsidTr="00022AF9">
        <w:tc>
          <w:tcPr>
            <w:tcW w:w="3415" w:type="dxa"/>
          </w:tcPr>
          <w:p w14:paraId="33E96D54" w14:textId="4A0F10C2" w:rsidR="00022AF9" w:rsidRDefault="00022AF9" w:rsidP="00015FF2">
            <w:r>
              <w:t>Non-templated</w:t>
            </w:r>
          </w:p>
        </w:tc>
        <w:tc>
          <w:tcPr>
            <w:tcW w:w="2920" w:type="dxa"/>
          </w:tcPr>
          <w:p w14:paraId="57651F32" w14:textId="6BECE744" w:rsidR="00022AF9" w:rsidRDefault="00B705EA" w:rsidP="00015FF2">
            <w:r>
              <w:t>1</w:t>
            </w:r>
          </w:p>
        </w:tc>
        <w:tc>
          <w:tcPr>
            <w:tcW w:w="3241" w:type="dxa"/>
          </w:tcPr>
          <w:p w14:paraId="1D13EF95" w14:textId="37167EA1" w:rsidR="00022AF9" w:rsidRDefault="00B705EA" w:rsidP="00015FF2">
            <w:r>
              <w:t>92</w:t>
            </w:r>
            <w:r w:rsidR="007C395E">
              <w:t>%</w:t>
            </w:r>
          </w:p>
        </w:tc>
      </w:tr>
      <w:tr w:rsidR="00022AF9" w14:paraId="6632280E" w14:textId="77777777" w:rsidTr="00022AF9">
        <w:tc>
          <w:tcPr>
            <w:tcW w:w="3415" w:type="dxa"/>
          </w:tcPr>
          <w:p w14:paraId="08BEC9F0" w14:textId="58CFF797" w:rsidR="00022AF9" w:rsidRDefault="000E52FF" w:rsidP="00015FF2">
            <w:proofErr w:type="gramStart"/>
            <w:r>
              <w:t>Outside-</w:t>
            </w:r>
            <w:r w:rsidR="00022AF9">
              <w:t>Hosted</w:t>
            </w:r>
            <w:proofErr w:type="gramEnd"/>
            <w:r w:rsidR="00D07D4B">
              <w:t xml:space="preserve"> (Includes web applications)</w:t>
            </w:r>
          </w:p>
        </w:tc>
        <w:tc>
          <w:tcPr>
            <w:tcW w:w="2920" w:type="dxa"/>
          </w:tcPr>
          <w:p w14:paraId="5DCC26E8" w14:textId="132622A5" w:rsidR="00022AF9" w:rsidRDefault="00D07D4B" w:rsidP="00015FF2">
            <w:r>
              <w:t>4</w:t>
            </w:r>
          </w:p>
        </w:tc>
        <w:tc>
          <w:tcPr>
            <w:tcW w:w="3241" w:type="dxa"/>
          </w:tcPr>
          <w:p w14:paraId="1A55BCA1" w14:textId="35A09FED" w:rsidR="00022AF9" w:rsidRDefault="007833DC" w:rsidP="00015FF2">
            <w:r>
              <w:t>8</w:t>
            </w:r>
            <w:r w:rsidR="00390852">
              <w:t>1</w:t>
            </w:r>
            <w:r w:rsidR="002419B4">
              <w:t>.</w:t>
            </w:r>
            <w:r w:rsidR="00390852">
              <w:t>2</w:t>
            </w:r>
            <w:r>
              <w:t>5</w:t>
            </w:r>
            <w:r w:rsidR="002419B4">
              <w:t>%</w:t>
            </w:r>
          </w:p>
        </w:tc>
      </w:tr>
      <w:tr w:rsidR="00022AF9" w14:paraId="2C2A712E" w14:textId="77777777" w:rsidTr="00022AF9">
        <w:tc>
          <w:tcPr>
            <w:tcW w:w="3415" w:type="dxa"/>
          </w:tcPr>
          <w:p w14:paraId="1C611041" w14:textId="315C44CE" w:rsidR="00022AF9" w:rsidRDefault="00022AF9" w:rsidP="00015FF2">
            <w:r>
              <w:t>Total:</w:t>
            </w:r>
          </w:p>
        </w:tc>
        <w:tc>
          <w:tcPr>
            <w:tcW w:w="2920" w:type="dxa"/>
          </w:tcPr>
          <w:p w14:paraId="437A5AD3" w14:textId="48BF3FDA" w:rsidR="00022AF9" w:rsidRDefault="00022AF9" w:rsidP="00015FF2">
            <w:r>
              <w:t>1</w:t>
            </w:r>
            <w:r w:rsidR="00D07D4B">
              <w:t>1</w:t>
            </w:r>
          </w:p>
        </w:tc>
        <w:tc>
          <w:tcPr>
            <w:tcW w:w="3241" w:type="dxa"/>
          </w:tcPr>
          <w:p w14:paraId="52B95CD0" w14:textId="6E24135F" w:rsidR="00022AF9" w:rsidRDefault="00B705EA" w:rsidP="00015FF2">
            <w:r>
              <w:t>80</w:t>
            </w:r>
            <w:r w:rsidR="00CF6B9D">
              <w:t>.</w:t>
            </w:r>
            <w:r w:rsidR="009663EF">
              <w:t>3</w:t>
            </w:r>
            <w:r w:rsidR="003F7573">
              <w:t>6</w:t>
            </w:r>
          </w:p>
        </w:tc>
      </w:tr>
    </w:tbl>
    <w:p w14:paraId="260B7E37" w14:textId="313C6F47" w:rsidR="0060122D" w:rsidRDefault="0060122D" w:rsidP="00015FF2"/>
    <w:p w14:paraId="50EF7BCE" w14:textId="48F2CD5B" w:rsidR="00577CC0" w:rsidRDefault="00967880" w:rsidP="00A00A76">
      <w:pPr>
        <w:pStyle w:val="Heading2"/>
      </w:pPr>
      <w:r>
        <w:t>Website scores Breakdowns</w:t>
      </w:r>
    </w:p>
    <w:p w14:paraId="25BCE9FC" w14:textId="77777777" w:rsidR="00A00A76" w:rsidRPr="00A00A76" w:rsidRDefault="00A00A76" w:rsidP="00A00A76"/>
    <w:tbl>
      <w:tblPr>
        <w:tblStyle w:val="TableGrid"/>
        <w:tblW w:w="0" w:type="auto"/>
        <w:tblLook w:val="04A0" w:firstRow="1" w:lastRow="0" w:firstColumn="1" w:lastColumn="0" w:noHBand="0" w:noVBand="1"/>
      </w:tblPr>
      <w:tblGrid>
        <w:gridCol w:w="1360"/>
        <w:gridCol w:w="1094"/>
        <w:gridCol w:w="718"/>
        <w:gridCol w:w="657"/>
        <w:gridCol w:w="657"/>
        <w:gridCol w:w="718"/>
        <w:gridCol w:w="1070"/>
        <w:gridCol w:w="811"/>
        <w:gridCol w:w="613"/>
        <w:gridCol w:w="618"/>
        <w:gridCol w:w="1034"/>
      </w:tblGrid>
      <w:tr w:rsidR="001F177C" w14:paraId="07B6D7F5" w14:textId="3EE8999B" w:rsidTr="00C71284">
        <w:tc>
          <w:tcPr>
            <w:tcW w:w="1360" w:type="dxa"/>
          </w:tcPr>
          <w:p w14:paraId="01F982F1" w14:textId="24EC2423" w:rsidR="001F177C" w:rsidRPr="00577CC0" w:rsidRDefault="001F177C" w:rsidP="00015FF2">
            <w:pPr>
              <w:rPr>
                <w:sz w:val="14"/>
                <w:szCs w:val="12"/>
              </w:rPr>
            </w:pPr>
            <w:r w:rsidRPr="00577CC0">
              <w:rPr>
                <w:sz w:val="14"/>
                <w:szCs w:val="12"/>
              </w:rPr>
              <w:t>Website</w:t>
            </w:r>
          </w:p>
        </w:tc>
        <w:tc>
          <w:tcPr>
            <w:tcW w:w="1094" w:type="dxa"/>
          </w:tcPr>
          <w:p w14:paraId="5C210C00" w14:textId="59FDBF7E" w:rsidR="001F177C" w:rsidRPr="00577CC0" w:rsidRDefault="001F177C" w:rsidP="00015FF2">
            <w:pPr>
              <w:rPr>
                <w:sz w:val="14"/>
                <w:szCs w:val="12"/>
              </w:rPr>
            </w:pPr>
            <w:r w:rsidRPr="00577CC0">
              <w:rPr>
                <w:sz w:val="14"/>
                <w:szCs w:val="12"/>
              </w:rPr>
              <w:t>Type</w:t>
            </w:r>
          </w:p>
        </w:tc>
        <w:tc>
          <w:tcPr>
            <w:tcW w:w="718" w:type="dxa"/>
          </w:tcPr>
          <w:p w14:paraId="0BBAB5DB" w14:textId="4385E7A5" w:rsidR="001F177C" w:rsidRPr="00577CC0" w:rsidRDefault="001F177C" w:rsidP="00015FF2">
            <w:pPr>
              <w:rPr>
                <w:sz w:val="14"/>
                <w:szCs w:val="12"/>
              </w:rPr>
            </w:pPr>
            <w:r w:rsidRPr="00577CC0">
              <w:rPr>
                <w:sz w:val="14"/>
                <w:szCs w:val="12"/>
              </w:rPr>
              <w:t>WCAG 2.0 Total Score</w:t>
            </w:r>
          </w:p>
        </w:tc>
        <w:tc>
          <w:tcPr>
            <w:tcW w:w="657" w:type="dxa"/>
          </w:tcPr>
          <w:p w14:paraId="0FB59068" w14:textId="2CD0B2B3" w:rsidR="001F177C" w:rsidRPr="00577CC0" w:rsidRDefault="001F177C" w:rsidP="00015FF2">
            <w:pPr>
              <w:rPr>
                <w:sz w:val="14"/>
                <w:szCs w:val="12"/>
              </w:rPr>
            </w:pPr>
            <w:r w:rsidRPr="00577CC0">
              <w:rPr>
                <w:sz w:val="14"/>
                <w:szCs w:val="12"/>
              </w:rPr>
              <w:t>WCAG 2.1 Single A only</w:t>
            </w:r>
          </w:p>
        </w:tc>
        <w:tc>
          <w:tcPr>
            <w:tcW w:w="657" w:type="dxa"/>
          </w:tcPr>
          <w:p w14:paraId="58540D40" w14:textId="45F61746" w:rsidR="001F177C" w:rsidRPr="00577CC0" w:rsidRDefault="001F177C" w:rsidP="00015FF2">
            <w:pPr>
              <w:rPr>
                <w:sz w:val="14"/>
                <w:szCs w:val="12"/>
              </w:rPr>
            </w:pPr>
            <w:r w:rsidRPr="00577CC0">
              <w:rPr>
                <w:sz w:val="14"/>
                <w:szCs w:val="12"/>
              </w:rPr>
              <w:t>WCAG 2.1 AA only</w:t>
            </w:r>
          </w:p>
        </w:tc>
        <w:tc>
          <w:tcPr>
            <w:tcW w:w="718" w:type="dxa"/>
          </w:tcPr>
          <w:p w14:paraId="7AD63B88" w14:textId="637F732D" w:rsidR="001F177C" w:rsidRPr="00577CC0" w:rsidRDefault="001F177C" w:rsidP="00015FF2">
            <w:pPr>
              <w:rPr>
                <w:sz w:val="14"/>
                <w:szCs w:val="12"/>
              </w:rPr>
            </w:pPr>
            <w:r w:rsidRPr="00577CC0">
              <w:rPr>
                <w:sz w:val="14"/>
                <w:szCs w:val="12"/>
              </w:rPr>
              <w:t>WCAG 2.1 Total Score</w:t>
            </w:r>
          </w:p>
        </w:tc>
        <w:tc>
          <w:tcPr>
            <w:tcW w:w="1070" w:type="dxa"/>
          </w:tcPr>
          <w:p w14:paraId="4B3A5DD0" w14:textId="059A4993" w:rsidR="001F177C" w:rsidRPr="00577CC0" w:rsidRDefault="001F177C" w:rsidP="00015FF2">
            <w:pPr>
              <w:rPr>
                <w:sz w:val="14"/>
                <w:szCs w:val="12"/>
              </w:rPr>
            </w:pPr>
            <w:r w:rsidRPr="00577CC0">
              <w:rPr>
                <w:sz w:val="14"/>
                <w:szCs w:val="12"/>
              </w:rPr>
              <w:t>Date completed</w:t>
            </w:r>
          </w:p>
        </w:tc>
        <w:tc>
          <w:tcPr>
            <w:tcW w:w="811" w:type="dxa"/>
          </w:tcPr>
          <w:p w14:paraId="78A7E7EC" w14:textId="5E9D14F8" w:rsidR="001F177C" w:rsidRPr="00577CC0" w:rsidRDefault="001F177C" w:rsidP="00015FF2">
            <w:pPr>
              <w:rPr>
                <w:sz w:val="14"/>
                <w:szCs w:val="12"/>
              </w:rPr>
            </w:pPr>
            <w:r w:rsidRPr="00577CC0">
              <w:rPr>
                <w:sz w:val="14"/>
                <w:szCs w:val="12"/>
              </w:rPr>
              <w:t>Total Images</w:t>
            </w:r>
          </w:p>
        </w:tc>
        <w:tc>
          <w:tcPr>
            <w:tcW w:w="613" w:type="dxa"/>
          </w:tcPr>
          <w:p w14:paraId="6F5E7EA3" w14:textId="322F79C3" w:rsidR="001F177C" w:rsidRPr="00577CC0" w:rsidRDefault="001F177C" w:rsidP="00015FF2">
            <w:pPr>
              <w:rPr>
                <w:sz w:val="14"/>
                <w:szCs w:val="12"/>
              </w:rPr>
            </w:pPr>
            <w:r w:rsidRPr="00577CC0">
              <w:rPr>
                <w:sz w:val="14"/>
                <w:szCs w:val="12"/>
              </w:rPr>
              <w:t>Total Alt-text</w:t>
            </w:r>
          </w:p>
        </w:tc>
        <w:tc>
          <w:tcPr>
            <w:tcW w:w="618" w:type="dxa"/>
          </w:tcPr>
          <w:p w14:paraId="18D4DAD2" w14:textId="0F9E88EB" w:rsidR="001F177C" w:rsidRPr="00577CC0" w:rsidRDefault="001F177C" w:rsidP="00015FF2">
            <w:pPr>
              <w:rPr>
                <w:sz w:val="14"/>
                <w:szCs w:val="12"/>
              </w:rPr>
            </w:pPr>
            <w:r w:rsidRPr="00577CC0">
              <w:rPr>
                <w:sz w:val="14"/>
                <w:szCs w:val="12"/>
              </w:rPr>
              <w:t>Total links</w:t>
            </w:r>
          </w:p>
        </w:tc>
        <w:tc>
          <w:tcPr>
            <w:tcW w:w="1034" w:type="dxa"/>
          </w:tcPr>
          <w:p w14:paraId="7C59A180" w14:textId="4C9F2751" w:rsidR="001F177C" w:rsidRPr="00577CC0" w:rsidRDefault="001F177C" w:rsidP="00015FF2">
            <w:pPr>
              <w:rPr>
                <w:sz w:val="14"/>
                <w:szCs w:val="12"/>
              </w:rPr>
            </w:pPr>
            <w:r w:rsidRPr="00577CC0">
              <w:rPr>
                <w:sz w:val="14"/>
                <w:szCs w:val="12"/>
              </w:rPr>
              <w:t>Total links with Accessible Labels</w:t>
            </w:r>
          </w:p>
        </w:tc>
      </w:tr>
      <w:tr w:rsidR="001F177C" w14:paraId="08E2246D" w14:textId="1595B5AC" w:rsidTr="00C71284">
        <w:tc>
          <w:tcPr>
            <w:tcW w:w="1360" w:type="dxa"/>
          </w:tcPr>
          <w:p w14:paraId="0C8775C0" w14:textId="2D687B2F" w:rsidR="001F177C" w:rsidRPr="00577CC0" w:rsidRDefault="001F177C" w:rsidP="00015FF2">
            <w:pPr>
              <w:rPr>
                <w:sz w:val="14"/>
                <w:szCs w:val="12"/>
              </w:rPr>
            </w:pPr>
            <w:r w:rsidRPr="00577CC0">
              <w:rPr>
                <w:sz w:val="14"/>
                <w:szCs w:val="12"/>
              </w:rPr>
              <w:t>My Vaccine Record</w:t>
            </w:r>
          </w:p>
        </w:tc>
        <w:tc>
          <w:tcPr>
            <w:tcW w:w="1094" w:type="dxa"/>
          </w:tcPr>
          <w:p w14:paraId="43BCEC84" w14:textId="10A508B5" w:rsidR="001F177C" w:rsidRPr="00577CC0" w:rsidRDefault="001F177C" w:rsidP="00015FF2">
            <w:pPr>
              <w:rPr>
                <w:sz w:val="14"/>
                <w:szCs w:val="12"/>
              </w:rPr>
            </w:pPr>
            <w:r w:rsidRPr="00577CC0">
              <w:rPr>
                <w:sz w:val="14"/>
                <w:szCs w:val="12"/>
              </w:rPr>
              <w:t>Application (Outside hosted)</w:t>
            </w:r>
          </w:p>
        </w:tc>
        <w:tc>
          <w:tcPr>
            <w:tcW w:w="718" w:type="dxa"/>
          </w:tcPr>
          <w:p w14:paraId="55F5E8C6" w14:textId="753652D6" w:rsidR="001F177C" w:rsidRPr="00577CC0" w:rsidRDefault="002840E3" w:rsidP="00015FF2">
            <w:pPr>
              <w:rPr>
                <w:sz w:val="14"/>
                <w:szCs w:val="12"/>
              </w:rPr>
            </w:pPr>
            <w:r w:rsidRPr="00577CC0">
              <w:rPr>
                <w:sz w:val="14"/>
                <w:szCs w:val="12"/>
              </w:rPr>
              <w:t>93</w:t>
            </w:r>
          </w:p>
        </w:tc>
        <w:tc>
          <w:tcPr>
            <w:tcW w:w="657" w:type="dxa"/>
          </w:tcPr>
          <w:p w14:paraId="78D1E1FB" w14:textId="7AFBE805" w:rsidR="001F177C" w:rsidRPr="00577CC0" w:rsidRDefault="002840E3" w:rsidP="00015FF2">
            <w:pPr>
              <w:rPr>
                <w:sz w:val="14"/>
                <w:szCs w:val="12"/>
              </w:rPr>
            </w:pPr>
            <w:r w:rsidRPr="00577CC0">
              <w:rPr>
                <w:sz w:val="14"/>
                <w:szCs w:val="12"/>
              </w:rPr>
              <w:t>97</w:t>
            </w:r>
          </w:p>
        </w:tc>
        <w:tc>
          <w:tcPr>
            <w:tcW w:w="657" w:type="dxa"/>
          </w:tcPr>
          <w:p w14:paraId="62AB597B" w14:textId="1B66DBF3" w:rsidR="001F177C" w:rsidRPr="00577CC0" w:rsidRDefault="002840E3" w:rsidP="00015FF2">
            <w:pPr>
              <w:rPr>
                <w:sz w:val="14"/>
                <w:szCs w:val="12"/>
              </w:rPr>
            </w:pPr>
            <w:r w:rsidRPr="00577CC0">
              <w:rPr>
                <w:sz w:val="14"/>
                <w:szCs w:val="12"/>
              </w:rPr>
              <w:t>83</w:t>
            </w:r>
          </w:p>
        </w:tc>
        <w:tc>
          <w:tcPr>
            <w:tcW w:w="718" w:type="dxa"/>
          </w:tcPr>
          <w:p w14:paraId="41CA4C69" w14:textId="1FC81507" w:rsidR="001F177C" w:rsidRPr="00577CC0" w:rsidRDefault="001F177C" w:rsidP="00015FF2">
            <w:pPr>
              <w:rPr>
                <w:sz w:val="14"/>
                <w:szCs w:val="12"/>
              </w:rPr>
            </w:pPr>
            <w:r w:rsidRPr="00577CC0">
              <w:rPr>
                <w:sz w:val="14"/>
                <w:szCs w:val="12"/>
              </w:rPr>
              <w:t>9</w:t>
            </w:r>
            <w:r w:rsidR="00A436B2" w:rsidRPr="00577CC0">
              <w:rPr>
                <w:sz w:val="14"/>
                <w:szCs w:val="12"/>
              </w:rPr>
              <w:t>1</w:t>
            </w:r>
          </w:p>
        </w:tc>
        <w:tc>
          <w:tcPr>
            <w:tcW w:w="1070" w:type="dxa"/>
          </w:tcPr>
          <w:p w14:paraId="0C54429A" w14:textId="6F723E2E" w:rsidR="001F177C" w:rsidRPr="00577CC0" w:rsidRDefault="001F177C" w:rsidP="00015FF2">
            <w:pPr>
              <w:rPr>
                <w:sz w:val="14"/>
                <w:szCs w:val="12"/>
              </w:rPr>
            </w:pPr>
            <w:r w:rsidRPr="00577CC0">
              <w:rPr>
                <w:sz w:val="14"/>
                <w:szCs w:val="12"/>
              </w:rPr>
              <w:t>6/29/2021</w:t>
            </w:r>
          </w:p>
        </w:tc>
        <w:tc>
          <w:tcPr>
            <w:tcW w:w="811" w:type="dxa"/>
          </w:tcPr>
          <w:p w14:paraId="31215144" w14:textId="192DC7BC" w:rsidR="001F177C" w:rsidRPr="00577CC0" w:rsidRDefault="001F177C" w:rsidP="00015FF2">
            <w:pPr>
              <w:rPr>
                <w:sz w:val="14"/>
                <w:szCs w:val="12"/>
              </w:rPr>
            </w:pPr>
            <w:r w:rsidRPr="00577CC0">
              <w:rPr>
                <w:sz w:val="14"/>
                <w:szCs w:val="12"/>
              </w:rPr>
              <w:t>50</w:t>
            </w:r>
          </w:p>
        </w:tc>
        <w:tc>
          <w:tcPr>
            <w:tcW w:w="613" w:type="dxa"/>
          </w:tcPr>
          <w:p w14:paraId="3BD564B9" w14:textId="0B256C05" w:rsidR="001F177C" w:rsidRPr="00577CC0" w:rsidRDefault="001F177C" w:rsidP="00015FF2">
            <w:pPr>
              <w:rPr>
                <w:sz w:val="14"/>
                <w:szCs w:val="12"/>
              </w:rPr>
            </w:pPr>
            <w:r w:rsidRPr="00577CC0">
              <w:rPr>
                <w:sz w:val="14"/>
                <w:szCs w:val="12"/>
              </w:rPr>
              <w:t>50</w:t>
            </w:r>
          </w:p>
        </w:tc>
        <w:tc>
          <w:tcPr>
            <w:tcW w:w="618" w:type="dxa"/>
          </w:tcPr>
          <w:p w14:paraId="51C02459" w14:textId="07888B18" w:rsidR="001F177C" w:rsidRPr="00577CC0" w:rsidRDefault="001F177C" w:rsidP="00015FF2">
            <w:pPr>
              <w:rPr>
                <w:sz w:val="14"/>
                <w:szCs w:val="12"/>
              </w:rPr>
            </w:pPr>
            <w:r w:rsidRPr="00577CC0">
              <w:rPr>
                <w:sz w:val="14"/>
                <w:szCs w:val="12"/>
              </w:rPr>
              <w:t>233</w:t>
            </w:r>
          </w:p>
        </w:tc>
        <w:tc>
          <w:tcPr>
            <w:tcW w:w="1034" w:type="dxa"/>
          </w:tcPr>
          <w:p w14:paraId="2B6738DD" w14:textId="5A64E789" w:rsidR="001F177C" w:rsidRPr="00577CC0" w:rsidRDefault="001F177C" w:rsidP="00015FF2">
            <w:pPr>
              <w:rPr>
                <w:sz w:val="14"/>
                <w:szCs w:val="12"/>
              </w:rPr>
            </w:pPr>
            <w:r w:rsidRPr="00577CC0">
              <w:rPr>
                <w:sz w:val="14"/>
                <w:szCs w:val="12"/>
              </w:rPr>
              <w:t>233</w:t>
            </w:r>
          </w:p>
        </w:tc>
      </w:tr>
      <w:tr w:rsidR="001F177C" w14:paraId="10E33BA6" w14:textId="31FD44A9" w:rsidTr="00C71284">
        <w:tc>
          <w:tcPr>
            <w:tcW w:w="1360" w:type="dxa"/>
          </w:tcPr>
          <w:p w14:paraId="669C19A0" w14:textId="4C9AC9F9" w:rsidR="001F177C" w:rsidRPr="00577CC0" w:rsidRDefault="001F177C" w:rsidP="00015FF2">
            <w:pPr>
              <w:rPr>
                <w:sz w:val="14"/>
                <w:szCs w:val="12"/>
              </w:rPr>
            </w:pPr>
            <w:r w:rsidRPr="00577CC0">
              <w:rPr>
                <w:sz w:val="14"/>
                <w:szCs w:val="12"/>
              </w:rPr>
              <w:t>Workforce Development</w:t>
            </w:r>
          </w:p>
        </w:tc>
        <w:tc>
          <w:tcPr>
            <w:tcW w:w="1094" w:type="dxa"/>
          </w:tcPr>
          <w:p w14:paraId="0D8FF987" w14:textId="57EBE86B" w:rsidR="001F177C" w:rsidRPr="00577CC0" w:rsidRDefault="001F177C" w:rsidP="00015FF2">
            <w:pPr>
              <w:rPr>
                <w:sz w:val="14"/>
                <w:szCs w:val="12"/>
              </w:rPr>
            </w:pPr>
            <w:r w:rsidRPr="00577CC0">
              <w:rPr>
                <w:sz w:val="14"/>
                <w:szCs w:val="12"/>
              </w:rPr>
              <w:t>Old template</w:t>
            </w:r>
          </w:p>
        </w:tc>
        <w:tc>
          <w:tcPr>
            <w:tcW w:w="718" w:type="dxa"/>
          </w:tcPr>
          <w:p w14:paraId="6EEECB1F" w14:textId="0C7BCE7D" w:rsidR="001F177C" w:rsidRPr="00577CC0" w:rsidRDefault="00322A61" w:rsidP="00015FF2">
            <w:pPr>
              <w:rPr>
                <w:sz w:val="14"/>
                <w:szCs w:val="12"/>
              </w:rPr>
            </w:pPr>
            <w:r w:rsidRPr="00577CC0">
              <w:rPr>
                <w:sz w:val="14"/>
                <w:szCs w:val="12"/>
              </w:rPr>
              <w:t>70</w:t>
            </w:r>
          </w:p>
        </w:tc>
        <w:tc>
          <w:tcPr>
            <w:tcW w:w="657" w:type="dxa"/>
          </w:tcPr>
          <w:p w14:paraId="2D7FC77A" w14:textId="04AEBBDC" w:rsidR="001F177C" w:rsidRPr="00577CC0" w:rsidRDefault="00322A61" w:rsidP="00015FF2">
            <w:pPr>
              <w:rPr>
                <w:sz w:val="14"/>
                <w:szCs w:val="12"/>
              </w:rPr>
            </w:pPr>
            <w:r w:rsidRPr="00577CC0">
              <w:rPr>
                <w:sz w:val="14"/>
                <w:szCs w:val="12"/>
              </w:rPr>
              <w:t>68</w:t>
            </w:r>
          </w:p>
        </w:tc>
        <w:tc>
          <w:tcPr>
            <w:tcW w:w="657" w:type="dxa"/>
          </w:tcPr>
          <w:p w14:paraId="7DB069B7" w14:textId="72A30041" w:rsidR="001F177C" w:rsidRPr="00577CC0" w:rsidRDefault="00322A61" w:rsidP="00015FF2">
            <w:pPr>
              <w:rPr>
                <w:sz w:val="14"/>
                <w:szCs w:val="12"/>
              </w:rPr>
            </w:pPr>
            <w:r w:rsidRPr="00577CC0">
              <w:rPr>
                <w:sz w:val="14"/>
                <w:szCs w:val="12"/>
              </w:rPr>
              <w:t>73</w:t>
            </w:r>
          </w:p>
        </w:tc>
        <w:tc>
          <w:tcPr>
            <w:tcW w:w="718" w:type="dxa"/>
          </w:tcPr>
          <w:p w14:paraId="676460D2" w14:textId="6294B353" w:rsidR="001F177C" w:rsidRPr="00577CC0" w:rsidRDefault="001F177C" w:rsidP="00015FF2">
            <w:pPr>
              <w:rPr>
                <w:sz w:val="14"/>
                <w:szCs w:val="12"/>
              </w:rPr>
            </w:pPr>
            <w:r w:rsidRPr="00577CC0">
              <w:rPr>
                <w:sz w:val="14"/>
                <w:szCs w:val="12"/>
              </w:rPr>
              <w:t>70</w:t>
            </w:r>
          </w:p>
        </w:tc>
        <w:tc>
          <w:tcPr>
            <w:tcW w:w="1070" w:type="dxa"/>
          </w:tcPr>
          <w:p w14:paraId="6AAFD990" w14:textId="5F776B00" w:rsidR="001F177C" w:rsidRPr="00577CC0" w:rsidRDefault="001F177C" w:rsidP="00015FF2">
            <w:pPr>
              <w:rPr>
                <w:sz w:val="14"/>
                <w:szCs w:val="12"/>
              </w:rPr>
            </w:pPr>
            <w:r w:rsidRPr="00577CC0">
              <w:rPr>
                <w:sz w:val="14"/>
                <w:szCs w:val="12"/>
              </w:rPr>
              <w:t>6/20/2021</w:t>
            </w:r>
          </w:p>
        </w:tc>
        <w:tc>
          <w:tcPr>
            <w:tcW w:w="811" w:type="dxa"/>
          </w:tcPr>
          <w:p w14:paraId="79173F7C" w14:textId="178BD67B" w:rsidR="001F177C" w:rsidRPr="00577CC0" w:rsidRDefault="001F177C" w:rsidP="00015FF2">
            <w:pPr>
              <w:rPr>
                <w:sz w:val="14"/>
                <w:szCs w:val="12"/>
              </w:rPr>
            </w:pPr>
            <w:r w:rsidRPr="00577CC0">
              <w:rPr>
                <w:sz w:val="14"/>
                <w:szCs w:val="12"/>
              </w:rPr>
              <w:t>12</w:t>
            </w:r>
          </w:p>
        </w:tc>
        <w:tc>
          <w:tcPr>
            <w:tcW w:w="613" w:type="dxa"/>
          </w:tcPr>
          <w:p w14:paraId="1E8AB9B7" w14:textId="7D0F00E8" w:rsidR="001F177C" w:rsidRPr="00577CC0" w:rsidRDefault="001F177C" w:rsidP="00015FF2">
            <w:pPr>
              <w:rPr>
                <w:sz w:val="14"/>
                <w:szCs w:val="12"/>
              </w:rPr>
            </w:pPr>
            <w:r w:rsidRPr="00577CC0">
              <w:rPr>
                <w:sz w:val="14"/>
                <w:szCs w:val="12"/>
              </w:rPr>
              <w:t>5</w:t>
            </w:r>
          </w:p>
        </w:tc>
        <w:tc>
          <w:tcPr>
            <w:tcW w:w="618" w:type="dxa"/>
          </w:tcPr>
          <w:p w14:paraId="411DD001" w14:textId="0ADF0A6E" w:rsidR="001F177C" w:rsidRPr="00577CC0" w:rsidRDefault="001F177C" w:rsidP="00015FF2">
            <w:pPr>
              <w:rPr>
                <w:sz w:val="14"/>
                <w:szCs w:val="12"/>
              </w:rPr>
            </w:pPr>
            <w:r w:rsidRPr="00577CC0">
              <w:rPr>
                <w:sz w:val="14"/>
                <w:szCs w:val="12"/>
              </w:rPr>
              <w:t>135</w:t>
            </w:r>
          </w:p>
        </w:tc>
        <w:tc>
          <w:tcPr>
            <w:tcW w:w="1034" w:type="dxa"/>
          </w:tcPr>
          <w:p w14:paraId="5C3FE115" w14:textId="237B4F86" w:rsidR="001F177C" w:rsidRPr="00577CC0" w:rsidRDefault="001F177C" w:rsidP="00015FF2">
            <w:pPr>
              <w:rPr>
                <w:sz w:val="14"/>
                <w:szCs w:val="12"/>
              </w:rPr>
            </w:pPr>
            <w:r w:rsidRPr="00577CC0">
              <w:rPr>
                <w:sz w:val="14"/>
                <w:szCs w:val="12"/>
              </w:rPr>
              <w:t>115</w:t>
            </w:r>
          </w:p>
        </w:tc>
      </w:tr>
      <w:tr w:rsidR="001F177C" w14:paraId="41C82381" w14:textId="793EE15D" w:rsidTr="00C71284">
        <w:tc>
          <w:tcPr>
            <w:tcW w:w="1360" w:type="dxa"/>
          </w:tcPr>
          <w:p w14:paraId="36AACAAD" w14:textId="6885E8DB" w:rsidR="001F177C" w:rsidRPr="00577CC0" w:rsidRDefault="001F177C" w:rsidP="00015FF2">
            <w:pPr>
              <w:rPr>
                <w:sz w:val="14"/>
                <w:szCs w:val="12"/>
              </w:rPr>
            </w:pPr>
            <w:r w:rsidRPr="00577CC0">
              <w:rPr>
                <w:sz w:val="14"/>
                <w:szCs w:val="12"/>
              </w:rPr>
              <w:t>NYC Recovery for All</w:t>
            </w:r>
          </w:p>
        </w:tc>
        <w:tc>
          <w:tcPr>
            <w:tcW w:w="1094" w:type="dxa"/>
          </w:tcPr>
          <w:p w14:paraId="512E1115" w14:textId="3170B286" w:rsidR="001F177C" w:rsidRPr="00577CC0" w:rsidRDefault="001F177C" w:rsidP="00015FF2">
            <w:pPr>
              <w:rPr>
                <w:sz w:val="14"/>
                <w:szCs w:val="12"/>
              </w:rPr>
            </w:pPr>
            <w:r w:rsidRPr="00577CC0">
              <w:rPr>
                <w:sz w:val="14"/>
                <w:szCs w:val="12"/>
              </w:rPr>
              <w:t>Outside Hosted</w:t>
            </w:r>
          </w:p>
        </w:tc>
        <w:tc>
          <w:tcPr>
            <w:tcW w:w="718" w:type="dxa"/>
          </w:tcPr>
          <w:p w14:paraId="13052289" w14:textId="403468A9" w:rsidR="001F177C" w:rsidRPr="00577CC0" w:rsidRDefault="002840E3" w:rsidP="00015FF2">
            <w:pPr>
              <w:rPr>
                <w:sz w:val="14"/>
                <w:szCs w:val="12"/>
              </w:rPr>
            </w:pPr>
            <w:r w:rsidRPr="00577CC0">
              <w:rPr>
                <w:sz w:val="14"/>
                <w:szCs w:val="12"/>
              </w:rPr>
              <w:t>78</w:t>
            </w:r>
          </w:p>
        </w:tc>
        <w:tc>
          <w:tcPr>
            <w:tcW w:w="657" w:type="dxa"/>
          </w:tcPr>
          <w:p w14:paraId="48A75FAB" w14:textId="56CEB69A" w:rsidR="001F177C" w:rsidRPr="00577CC0" w:rsidRDefault="002840E3" w:rsidP="00015FF2">
            <w:pPr>
              <w:rPr>
                <w:sz w:val="14"/>
                <w:szCs w:val="12"/>
              </w:rPr>
            </w:pPr>
            <w:r w:rsidRPr="00577CC0">
              <w:rPr>
                <w:sz w:val="14"/>
                <w:szCs w:val="12"/>
              </w:rPr>
              <w:t>84</w:t>
            </w:r>
          </w:p>
        </w:tc>
        <w:tc>
          <w:tcPr>
            <w:tcW w:w="657" w:type="dxa"/>
          </w:tcPr>
          <w:p w14:paraId="27F51FB5" w14:textId="5DF68E53" w:rsidR="001F177C" w:rsidRPr="00577CC0" w:rsidRDefault="002840E3" w:rsidP="00015FF2">
            <w:pPr>
              <w:rPr>
                <w:sz w:val="14"/>
                <w:szCs w:val="12"/>
              </w:rPr>
            </w:pPr>
            <w:r w:rsidRPr="00577CC0">
              <w:rPr>
                <w:sz w:val="14"/>
                <w:szCs w:val="12"/>
              </w:rPr>
              <w:t>79</w:t>
            </w:r>
          </w:p>
        </w:tc>
        <w:tc>
          <w:tcPr>
            <w:tcW w:w="718" w:type="dxa"/>
          </w:tcPr>
          <w:p w14:paraId="6F524258" w14:textId="739EA38C" w:rsidR="001F177C" w:rsidRPr="00577CC0" w:rsidRDefault="001F177C" w:rsidP="00015FF2">
            <w:pPr>
              <w:rPr>
                <w:sz w:val="14"/>
                <w:szCs w:val="12"/>
              </w:rPr>
            </w:pPr>
            <w:r w:rsidRPr="00577CC0">
              <w:rPr>
                <w:sz w:val="14"/>
                <w:szCs w:val="12"/>
              </w:rPr>
              <w:t>82</w:t>
            </w:r>
          </w:p>
        </w:tc>
        <w:tc>
          <w:tcPr>
            <w:tcW w:w="1070" w:type="dxa"/>
          </w:tcPr>
          <w:p w14:paraId="2773A692" w14:textId="7CECA516" w:rsidR="001F177C" w:rsidRPr="00577CC0" w:rsidRDefault="001F177C" w:rsidP="00015FF2">
            <w:pPr>
              <w:rPr>
                <w:sz w:val="14"/>
                <w:szCs w:val="12"/>
              </w:rPr>
            </w:pPr>
            <w:r w:rsidRPr="00577CC0">
              <w:rPr>
                <w:sz w:val="14"/>
                <w:szCs w:val="12"/>
              </w:rPr>
              <w:t>6/23/2021</w:t>
            </w:r>
          </w:p>
        </w:tc>
        <w:tc>
          <w:tcPr>
            <w:tcW w:w="811" w:type="dxa"/>
          </w:tcPr>
          <w:p w14:paraId="4FB7EE41" w14:textId="5E4C12A2" w:rsidR="001F177C" w:rsidRPr="00577CC0" w:rsidRDefault="001F177C" w:rsidP="00015FF2">
            <w:pPr>
              <w:rPr>
                <w:sz w:val="14"/>
                <w:szCs w:val="12"/>
              </w:rPr>
            </w:pPr>
            <w:r w:rsidRPr="00577CC0">
              <w:rPr>
                <w:sz w:val="14"/>
                <w:szCs w:val="12"/>
              </w:rPr>
              <w:t>39</w:t>
            </w:r>
          </w:p>
        </w:tc>
        <w:tc>
          <w:tcPr>
            <w:tcW w:w="613" w:type="dxa"/>
          </w:tcPr>
          <w:p w14:paraId="7D9FF42E" w14:textId="2621ABE9" w:rsidR="001F177C" w:rsidRPr="00577CC0" w:rsidRDefault="001F177C" w:rsidP="00015FF2">
            <w:pPr>
              <w:rPr>
                <w:sz w:val="14"/>
                <w:szCs w:val="12"/>
              </w:rPr>
            </w:pPr>
            <w:r w:rsidRPr="00577CC0">
              <w:rPr>
                <w:sz w:val="14"/>
                <w:szCs w:val="12"/>
              </w:rPr>
              <w:t>35</w:t>
            </w:r>
          </w:p>
        </w:tc>
        <w:tc>
          <w:tcPr>
            <w:tcW w:w="618" w:type="dxa"/>
          </w:tcPr>
          <w:p w14:paraId="3BE8A3B7" w14:textId="374245B2" w:rsidR="001F177C" w:rsidRPr="00577CC0" w:rsidRDefault="001F177C" w:rsidP="00015FF2">
            <w:pPr>
              <w:rPr>
                <w:sz w:val="14"/>
                <w:szCs w:val="12"/>
              </w:rPr>
            </w:pPr>
            <w:r w:rsidRPr="00577CC0">
              <w:rPr>
                <w:sz w:val="14"/>
                <w:szCs w:val="12"/>
              </w:rPr>
              <w:t>315</w:t>
            </w:r>
          </w:p>
        </w:tc>
        <w:tc>
          <w:tcPr>
            <w:tcW w:w="1034" w:type="dxa"/>
          </w:tcPr>
          <w:p w14:paraId="7C58A5F1" w14:textId="48826E18" w:rsidR="001F177C" w:rsidRPr="00577CC0" w:rsidRDefault="001F177C" w:rsidP="00015FF2">
            <w:pPr>
              <w:rPr>
                <w:sz w:val="14"/>
                <w:szCs w:val="12"/>
              </w:rPr>
            </w:pPr>
            <w:r w:rsidRPr="00577CC0">
              <w:rPr>
                <w:sz w:val="14"/>
                <w:szCs w:val="12"/>
              </w:rPr>
              <w:t>297</w:t>
            </w:r>
          </w:p>
        </w:tc>
      </w:tr>
      <w:tr w:rsidR="001F177C" w14:paraId="11E43130" w14:textId="6FE303D0" w:rsidTr="00C71284">
        <w:tc>
          <w:tcPr>
            <w:tcW w:w="1360" w:type="dxa"/>
          </w:tcPr>
          <w:p w14:paraId="3606D751" w14:textId="7FD98E44" w:rsidR="001F177C" w:rsidRPr="00577CC0" w:rsidRDefault="001F177C" w:rsidP="00015FF2">
            <w:pPr>
              <w:rPr>
                <w:sz w:val="14"/>
                <w:szCs w:val="12"/>
              </w:rPr>
            </w:pPr>
            <w:r w:rsidRPr="00577CC0">
              <w:rPr>
                <w:sz w:val="14"/>
                <w:szCs w:val="12"/>
              </w:rPr>
              <w:t>One NYC</w:t>
            </w:r>
          </w:p>
        </w:tc>
        <w:tc>
          <w:tcPr>
            <w:tcW w:w="1094" w:type="dxa"/>
          </w:tcPr>
          <w:p w14:paraId="3F7F14E5" w14:textId="542637BA" w:rsidR="001F177C" w:rsidRPr="00577CC0" w:rsidRDefault="001F177C" w:rsidP="00015FF2">
            <w:pPr>
              <w:rPr>
                <w:sz w:val="14"/>
                <w:szCs w:val="12"/>
              </w:rPr>
            </w:pPr>
            <w:r w:rsidRPr="00577CC0">
              <w:rPr>
                <w:sz w:val="14"/>
                <w:szCs w:val="12"/>
              </w:rPr>
              <w:t>Outside Hosted</w:t>
            </w:r>
          </w:p>
        </w:tc>
        <w:tc>
          <w:tcPr>
            <w:tcW w:w="718" w:type="dxa"/>
          </w:tcPr>
          <w:p w14:paraId="7D2EB67E" w14:textId="13F79F82" w:rsidR="001F177C" w:rsidRPr="00577CC0" w:rsidRDefault="002840E3" w:rsidP="00015FF2">
            <w:pPr>
              <w:rPr>
                <w:sz w:val="14"/>
                <w:szCs w:val="12"/>
              </w:rPr>
            </w:pPr>
            <w:r w:rsidRPr="00577CC0">
              <w:rPr>
                <w:sz w:val="14"/>
                <w:szCs w:val="12"/>
              </w:rPr>
              <w:t>79</w:t>
            </w:r>
          </w:p>
        </w:tc>
        <w:tc>
          <w:tcPr>
            <w:tcW w:w="657" w:type="dxa"/>
          </w:tcPr>
          <w:p w14:paraId="2B74BDA1" w14:textId="5ADD3F2D" w:rsidR="001F177C" w:rsidRPr="00577CC0" w:rsidRDefault="002840E3" w:rsidP="00015FF2">
            <w:pPr>
              <w:rPr>
                <w:sz w:val="14"/>
                <w:szCs w:val="12"/>
              </w:rPr>
            </w:pPr>
            <w:r w:rsidRPr="00577CC0">
              <w:rPr>
                <w:sz w:val="14"/>
                <w:szCs w:val="12"/>
              </w:rPr>
              <w:t>78</w:t>
            </w:r>
          </w:p>
        </w:tc>
        <w:tc>
          <w:tcPr>
            <w:tcW w:w="657" w:type="dxa"/>
          </w:tcPr>
          <w:p w14:paraId="5BE113F7" w14:textId="096358F8" w:rsidR="001F177C" w:rsidRPr="00577CC0" w:rsidRDefault="002840E3" w:rsidP="00015FF2">
            <w:pPr>
              <w:rPr>
                <w:sz w:val="14"/>
                <w:szCs w:val="12"/>
              </w:rPr>
            </w:pPr>
            <w:r w:rsidRPr="00577CC0">
              <w:rPr>
                <w:sz w:val="14"/>
                <w:szCs w:val="12"/>
              </w:rPr>
              <w:t>70</w:t>
            </w:r>
          </w:p>
        </w:tc>
        <w:tc>
          <w:tcPr>
            <w:tcW w:w="718" w:type="dxa"/>
          </w:tcPr>
          <w:p w14:paraId="09516033" w14:textId="01CE2153" w:rsidR="001F177C" w:rsidRPr="00577CC0" w:rsidRDefault="001F177C" w:rsidP="00015FF2">
            <w:pPr>
              <w:rPr>
                <w:sz w:val="14"/>
                <w:szCs w:val="12"/>
              </w:rPr>
            </w:pPr>
            <w:r w:rsidRPr="00577CC0">
              <w:rPr>
                <w:sz w:val="14"/>
                <w:szCs w:val="12"/>
              </w:rPr>
              <w:t>73</w:t>
            </w:r>
          </w:p>
        </w:tc>
        <w:tc>
          <w:tcPr>
            <w:tcW w:w="1070" w:type="dxa"/>
          </w:tcPr>
          <w:p w14:paraId="52987EDC" w14:textId="7A98AB84" w:rsidR="001F177C" w:rsidRPr="00577CC0" w:rsidRDefault="001F177C" w:rsidP="00015FF2">
            <w:pPr>
              <w:rPr>
                <w:sz w:val="14"/>
                <w:szCs w:val="12"/>
              </w:rPr>
            </w:pPr>
            <w:r w:rsidRPr="00577CC0">
              <w:rPr>
                <w:sz w:val="14"/>
                <w:szCs w:val="12"/>
              </w:rPr>
              <w:t>6/24/2021</w:t>
            </w:r>
          </w:p>
        </w:tc>
        <w:tc>
          <w:tcPr>
            <w:tcW w:w="811" w:type="dxa"/>
          </w:tcPr>
          <w:p w14:paraId="3FF1376B" w14:textId="1ACA0117" w:rsidR="001F177C" w:rsidRPr="00577CC0" w:rsidRDefault="001F177C" w:rsidP="00015FF2">
            <w:pPr>
              <w:rPr>
                <w:sz w:val="14"/>
                <w:szCs w:val="12"/>
              </w:rPr>
            </w:pPr>
            <w:r w:rsidRPr="00577CC0">
              <w:rPr>
                <w:sz w:val="14"/>
                <w:szCs w:val="12"/>
              </w:rPr>
              <w:t>121</w:t>
            </w:r>
          </w:p>
        </w:tc>
        <w:tc>
          <w:tcPr>
            <w:tcW w:w="613" w:type="dxa"/>
          </w:tcPr>
          <w:p w14:paraId="2A52B250" w14:textId="2BD01F4F" w:rsidR="001F177C" w:rsidRPr="00577CC0" w:rsidRDefault="001F177C" w:rsidP="00015FF2">
            <w:pPr>
              <w:rPr>
                <w:sz w:val="14"/>
                <w:szCs w:val="12"/>
              </w:rPr>
            </w:pPr>
            <w:r w:rsidRPr="00577CC0">
              <w:rPr>
                <w:sz w:val="14"/>
                <w:szCs w:val="12"/>
              </w:rPr>
              <w:t>60</w:t>
            </w:r>
          </w:p>
        </w:tc>
        <w:tc>
          <w:tcPr>
            <w:tcW w:w="618" w:type="dxa"/>
          </w:tcPr>
          <w:p w14:paraId="56C7CADF" w14:textId="33E5D96A" w:rsidR="001F177C" w:rsidRPr="00577CC0" w:rsidRDefault="001F177C" w:rsidP="00015FF2">
            <w:pPr>
              <w:rPr>
                <w:sz w:val="14"/>
                <w:szCs w:val="12"/>
              </w:rPr>
            </w:pPr>
            <w:r w:rsidRPr="00577CC0">
              <w:rPr>
                <w:sz w:val="14"/>
                <w:szCs w:val="12"/>
              </w:rPr>
              <w:t>291</w:t>
            </w:r>
          </w:p>
        </w:tc>
        <w:tc>
          <w:tcPr>
            <w:tcW w:w="1034" w:type="dxa"/>
          </w:tcPr>
          <w:p w14:paraId="731626BD" w14:textId="09BF43A6" w:rsidR="001F177C" w:rsidRPr="00577CC0" w:rsidRDefault="001F177C" w:rsidP="00015FF2">
            <w:pPr>
              <w:rPr>
                <w:sz w:val="14"/>
                <w:szCs w:val="12"/>
              </w:rPr>
            </w:pPr>
            <w:r w:rsidRPr="00577CC0">
              <w:rPr>
                <w:sz w:val="14"/>
                <w:szCs w:val="12"/>
              </w:rPr>
              <w:t>217</w:t>
            </w:r>
          </w:p>
        </w:tc>
      </w:tr>
      <w:tr w:rsidR="001F177C" w14:paraId="5193A83D" w14:textId="77777777" w:rsidTr="00C71284">
        <w:tc>
          <w:tcPr>
            <w:tcW w:w="1360" w:type="dxa"/>
          </w:tcPr>
          <w:p w14:paraId="3DD9FCBD" w14:textId="5FAC460D" w:rsidR="001F177C" w:rsidRPr="00577CC0" w:rsidRDefault="001F177C" w:rsidP="00015FF2">
            <w:pPr>
              <w:rPr>
                <w:sz w:val="14"/>
                <w:szCs w:val="12"/>
              </w:rPr>
            </w:pPr>
            <w:r w:rsidRPr="00577CC0">
              <w:rPr>
                <w:sz w:val="14"/>
                <w:szCs w:val="12"/>
              </w:rPr>
              <w:t>Media and Entertainment</w:t>
            </w:r>
          </w:p>
        </w:tc>
        <w:tc>
          <w:tcPr>
            <w:tcW w:w="1094" w:type="dxa"/>
          </w:tcPr>
          <w:p w14:paraId="6EC1C5D5" w14:textId="140117E5" w:rsidR="001F177C" w:rsidRPr="00577CC0" w:rsidRDefault="001F177C" w:rsidP="00015FF2">
            <w:pPr>
              <w:rPr>
                <w:sz w:val="14"/>
                <w:szCs w:val="12"/>
              </w:rPr>
            </w:pPr>
            <w:r w:rsidRPr="00577CC0">
              <w:rPr>
                <w:sz w:val="14"/>
                <w:szCs w:val="12"/>
              </w:rPr>
              <w:t>New Template</w:t>
            </w:r>
          </w:p>
        </w:tc>
        <w:tc>
          <w:tcPr>
            <w:tcW w:w="718" w:type="dxa"/>
          </w:tcPr>
          <w:p w14:paraId="42040276" w14:textId="0385E83C" w:rsidR="001F177C" w:rsidRPr="00577CC0" w:rsidRDefault="00DE3A6B" w:rsidP="00015FF2">
            <w:pPr>
              <w:rPr>
                <w:sz w:val="14"/>
                <w:szCs w:val="12"/>
              </w:rPr>
            </w:pPr>
            <w:r w:rsidRPr="00577CC0">
              <w:rPr>
                <w:sz w:val="14"/>
                <w:szCs w:val="12"/>
              </w:rPr>
              <w:t>78</w:t>
            </w:r>
          </w:p>
        </w:tc>
        <w:tc>
          <w:tcPr>
            <w:tcW w:w="657" w:type="dxa"/>
          </w:tcPr>
          <w:p w14:paraId="40DF185A" w14:textId="6028C0F1" w:rsidR="001F177C" w:rsidRPr="00577CC0" w:rsidRDefault="00DE3A6B" w:rsidP="00015FF2">
            <w:pPr>
              <w:rPr>
                <w:sz w:val="14"/>
                <w:szCs w:val="12"/>
              </w:rPr>
            </w:pPr>
            <w:r w:rsidRPr="00577CC0">
              <w:rPr>
                <w:sz w:val="14"/>
                <w:szCs w:val="12"/>
              </w:rPr>
              <w:t>84</w:t>
            </w:r>
          </w:p>
        </w:tc>
        <w:tc>
          <w:tcPr>
            <w:tcW w:w="657" w:type="dxa"/>
          </w:tcPr>
          <w:p w14:paraId="5F5137C3" w14:textId="15FAECC1" w:rsidR="001F177C" w:rsidRPr="00577CC0" w:rsidRDefault="00DE3A6B" w:rsidP="00015FF2">
            <w:pPr>
              <w:rPr>
                <w:sz w:val="14"/>
                <w:szCs w:val="12"/>
              </w:rPr>
            </w:pPr>
            <w:r w:rsidRPr="00577CC0">
              <w:rPr>
                <w:sz w:val="14"/>
                <w:szCs w:val="12"/>
              </w:rPr>
              <w:t>74</w:t>
            </w:r>
          </w:p>
        </w:tc>
        <w:tc>
          <w:tcPr>
            <w:tcW w:w="718" w:type="dxa"/>
          </w:tcPr>
          <w:p w14:paraId="1ACF8128" w14:textId="64C7C804" w:rsidR="001F177C" w:rsidRPr="00577CC0" w:rsidRDefault="001F177C" w:rsidP="00015FF2">
            <w:pPr>
              <w:rPr>
                <w:sz w:val="14"/>
                <w:szCs w:val="12"/>
              </w:rPr>
            </w:pPr>
            <w:r w:rsidRPr="00577CC0">
              <w:rPr>
                <w:sz w:val="14"/>
                <w:szCs w:val="12"/>
              </w:rPr>
              <w:t>80</w:t>
            </w:r>
          </w:p>
        </w:tc>
        <w:tc>
          <w:tcPr>
            <w:tcW w:w="1070" w:type="dxa"/>
          </w:tcPr>
          <w:p w14:paraId="39819AE8" w14:textId="6AC6F0E1" w:rsidR="001F177C" w:rsidRPr="00577CC0" w:rsidRDefault="001F177C" w:rsidP="00015FF2">
            <w:pPr>
              <w:rPr>
                <w:sz w:val="14"/>
                <w:szCs w:val="12"/>
              </w:rPr>
            </w:pPr>
            <w:r w:rsidRPr="00577CC0">
              <w:rPr>
                <w:sz w:val="14"/>
                <w:szCs w:val="12"/>
              </w:rPr>
              <w:t>6/20/2021</w:t>
            </w:r>
          </w:p>
        </w:tc>
        <w:tc>
          <w:tcPr>
            <w:tcW w:w="811" w:type="dxa"/>
          </w:tcPr>
          <w:p w14:paraId="259A89EA" w14:textId="3F479DE8" w:rsidR="001F177C" w:rsidRPr="00577CC0" w:rsidRDefault="001F177C" w:rsidP="00015FF2">
            <w:pPr>
              <w:rPr>
                <w:sz w:val="14"/>
                <w:szCs w:val="12"/>
              </w:rPr>
            </w:pPr>
            <w:r w:rsidRPr="00577CC0">
              <w:rPr>
                <w:sz w:val="14"/>
                <w:szCs w:val="12"/>
              </w:rPr>
              <w:t>132</w:t>
            </w:r>
          </w:p>
        </w:tc>
        <w:tc>
          <w:tcPr>
            <w:tcW w:w="613" w:type="dxa"/>
          </w:tcPr>
          <w:p w14:paraId="34A99A32" w14:textId="1F57577D" w:rsidR="001F177C" w:rsidRPr="00577CC0" w:rsidRDefault="001F177C" w:rsidP="00015FF2">
            <w:pPr>
              <w:rPr>
                <w:sz w:val="14"/>
                <w:szCs w:val="12"/>
              </w:rPr>
            </w:pPr>
            <w:r w:rsidRPr="00577CC0">
              <w:rPr>
                <w:sz w:val="14"/>
                <w:szCs w:val="12"/>
              </w:rPr>
              <w:t>118</w:t>
            </w:r>
          </w:p>
        </w:tc>
        <w:tc>
          <w:tcPr>
            <w:tcW w:w="618" w:type="dxa"/>
          </w:tcPr>
          <w:p w14:paraId="698D2EE0" w14:textId="567C74F7" w:rsidR="001F177C" w:rsidRPr="00577CC0" w:rsidRDefault="001F177C" w:rsidP="00015FF2">
            <w:pPr>
              <w:rPr>
                <w:sz w:val="14"/>
                <w:szCs w:val="12"/>
              </w:rPr>
            </w:pPr>
            <w:r w:rsidRPr="00577CC0">
              <w:rPr>
                <w:sz w:val="14"/>
                <w:szCs w:val="12"/>
              </w:rPr>
              <w:t>500</w:t>
            </w:r>
          </w:p>
        </w:tc>
        <w:tc>
          <w:tcPr>
            <w:tcW w:w="1034" w:type="dxa"/>
          </w:tcPr>
          <w:p w14:paraId="684C48D9" w14:textId="21F81AC1" w:rsidR="001F177C" w:rsidRPr="00577CC0" w:rsidRDefault="001F177C" w:rsidP="00015FF2">
            <w:pPr>
              <w:rPr>
                <w:sz w:val="14"/>
                <w:szCs w:val="12"/>
              </w:rPr>
            </w:pPr>
            <w:r w:rsidRPr="00577CC0">
              <w:rPr>
                <w:sz w:val="14"/>
                <w:szCs w:val="12"/>
              </w:rPr>
              <w:t>449</w:t>
            </w:r>
          </w:p>
        </w:tc>
      </w:tr>
      <w:tr w:rsidR="001F177C" w14:paraId="76981E35" w14:textId="77777777" w:rsidTr="00C71284">
        <w:tc>
          <w:tcPr>
            <w:tcW w:w="1360" w:type="dxa"/>
          </w:tcPr>
          <w:p w14:paraId="3E2715F2" w14:textId="4DF5595B" w:rsidR="001F177C" w:rsidRPr="00577CC0" w:rsidRDefault="001F177C" w:rsidP="00015FF2">
            <w:pPr>
              <w:rPr>
                <w:sz w:val="14"/>
                <w:szCs w:val="12"/>
              </w:rPr>
            </w:pPr>
            <w:r w:rsidRPr="00577CC0">
              <w:rPr>
                <w:sz w:val="14"/>
                <w:szCs w:val="12"/>
              </w:rPr>
              <w:t>Contracts Services MOCS</w:t>
            </w:r>
          </w:p>
        </w:tc>
        <w:tc>
          <w:tcPr>
            <w:tcW w:w="1094" w:type="dxa"/>
          </w:tcPr>
          <w:p w14:paraId="7C81C56B" w14:textId="244B7BEF" w:rsidR="001F177C" w:rsidRPr="00577CC0" w:rsidRDefault="001F177C" w:rsidP="00015FF2">
            <w:pPr>
              <w:rPr>
                <w:sz w:val="14"/>
                <w:szCs w:val="12"/>
              </w:rPr>
            </w:pPr>
            <w:r w:rsidRPr="00577CC0">
              <w:rPr>
                <w:sz w:val="14"/>
                <w:szCs w:val="12"/>
              </w:rPr>
              <w:t>New template</w:t>
            </w:r>
          </w:p>
        </w:tc>
        <w:tc>
          <w:tcPr>
            <w:tcW w:w="718" w:type="dxa"/>
          </w:tcPr>
          <w:p w14:paraId="44799DA9" w14:textId="4D1C118A" w:rsidR="001F177C" w:rsidRPr="00577CC0" w:rsidRDefault="00D31632" w:rsidP="00015FF2">
            <w:pPr>
              <w:rPr>
                <w:sz w:val="14"/>
                <w:szCs w:val="12"/>
              </w:rPr>
            </w:pPr>
            <w:r w:rsidRPr="00577CC0">
              <w:rPr>
                <w:sz w:val="14"/>
                <w:szCs w:val="12"/>
              </w:rPr>
              <w:t>77</w:t>
            </w:r>
          </w:p>
        </w:tc>
        <w:tc>
          <w:tcPr>
            <w:tcW w:w="657" w:type="dxa"/>
          </w:tcPr>
          <w:p w14:paraId="654A929E" w14:textId="65E06505" w:rsidR="001F177C" w:rsidRPr="00577CC0" w:rsidRDefault="00D31632" w:rsidP="00015FF2">
            <w:pPr>
              <w:rPr>
                <w:sz w:val="14"/>
                <w:szCs w:val="12"/>
              </w:rPr>
            </w:pPr>
            <w:r w:rsidRPr="00577CC0">
              <w:rPr>
                <w:sz w:val="14"/>
                <w:szCs w:val="12"/>
              </w:rPr>
              <w:t>81</w:t>
            </w:r>
          </w:p>
        </w:tc>
        <w:tc>
          <w:tcPr>
            <w:tcW w:w="657" w:type="dxa"/>
          </w:tcPr>
          <w:p w14:paraId="12238837" w14:textId="57FF1935" w:rsidR="001F177C" w:rsidRPr="00577CC0" w:rsidRDefault="00DA56E7" w:rsidP="00015FF2">
            <w:pPr>
              <w:rPr>
                <w:sz w:val="14"/>
                <w:szCs w:val="12"/>
              </w:rPr>
            </w:pPr>
            <w:r w:rsidRPr="00577CC0">
              <w:rPr>
                <w:sz w:val="14"/>
                <w:szCs w:val="12"/>
              </w:rPr>
              <w:t>72</w:t>
            </w:r>
          </w:p>
        </w:tc>
        <w:tc>
          <w:tcPr>
            <w:tcW w:w="718" w:type="dxa"/>
          </w:tcPr>
          <w:p w14:paraId="197F9847" w14:textId="49D52CC6" w:rsidR="001F177C" w:rsidRPr="00577CC0" w:rsidRDefault="001F177C" w:rsidP="00015FF2">
            <w:pPr>
              <w:rPr>
                <w:sz w:val="14"/>
                <w:szCs w:val="12"/>
              </w:rPr>
            </w:pPr>
            <w:r w:rsidRPr="00577CC0">
              <w:rPr>
                <w:sz w:val="14"/>
                <w:szCs w:val="12"/>
              </w:rPr>
              <w:t>77</w:t>
            </w:r>
          </w:p>
        </w:tc>
        <w:tc>
          <w:tcPr>
            <w:tcW w:w="1070" w:type="dxa"/>
          </w:tcPr>
          <w:p w14:paraId="494E3B09" w14:textId="7C7076C4" w:rsidR="001F177C" w:rsidRPr="00577CC0" w:rsidRDefault="001F177C" w:rsidP="00015FF2">
            <w:pPr>
              <w:rPr>
                <w:sz w:val="14"/>
                <w:szCs w:val="12"/>
              </w:rPr>
            </w:pPr>
            <w:r w:rsidRPr="00577CC0">
              <w:rPr>
                <w:sz w:val="14"/>
                <w:szCs w:val="12"/>
              </w:rPr>
              <w:t>6/19/2021</w:t>
            </w:r>
          </w:p>
        </w:tc>
        <w:tc>
          <w:tcPr>
            <w:tcW w:w="811" w:type="dxa"/>
          </w:tcPr>
          <w:p w14:paraId="4F019FC1" w14:textId="3C209704" w:rsidR="001F177C" w:rsidRPr="00577CC0" w:rsidRDefault="001F177C" w:rsidP="00015FF2">
            <w:pPr>
              <w:rPr>
                <w:sz w:val="14"/>
                <w:szCs w:val="12"/>
              </w:rPr>
            </w:pPr>
            <w:r w:rsidRPr="00577CC0">
              <w:rPr>
                <w:sz w:val="14"/>
                <w:szCs w:val="12"/>
              </w:rPr>
              <w:t>73</w:t>
            </w:r>
          </w:p>
        </w:tc>
        <w:tc>
          <w:tcPr>
            <w:tcW w:w="613" w:type="dxa"/>
          </w:tcPr>
          <w:p w14:paraId="0C5A7F4A" w14:textId="72770ECB" w:rsidR="001F177C" w:rsidRPr="00577CC0" w:rsidRDefault="001F177C" w:rsidP="00015FF2">
            <w:pPr>
              <w:rPr>
                <w:sz w:val="14"/>
                <w:szCs w:val="12"/>
              </w:rPr>
            </w:pPr>
            <w:r w:rsidRPr="00577CC0">
              <w:rPr>
                <w:sz w:val="14"/>
                <w:szCs w:val="12"/>
              </w:rPr>
              <w:t>57</w:t>
            </w:r>
          </w:p>
        </w:tc>
        <w:tc>
          <w:tcPr>
            <w:tcW w:w="618" w:type="dxa"/>
          </w:tcPr>
          <w:p w14:paraId="06D1FB00" w14:textId="775CD53F" w:rsidR="001F177C" w:rsidRPr="00577CC0" w:rsidRDefault="001F177C" w:rsidP="00015FF2">
            <w:pPr>
              <w:rPr>
                <w:sz w:val="14"/>
                <w:szCs w:val="12"/>
              </w:rPr>
            </w:pPr>
            <w:r w:rsidRPr="00577CC0">
              <w:rPr>
                <w:sz w:val="14"/>
                <w:szCs w:val="12"/>
              </w:rPr>
              <w:t>239</w:t>
            </w:r>
          </w:p>
        </w:tc>
        <w:tc>
          <w:tcPr>
            <w:tcW w:w="1034" w:type="dxa"/>
          </w:tcPr>
          <w:p w14:paraId="4096DC8F" w14:textId="450326B2" w:rsidR="001F177C" w:rsidRPr="00577CC0" w:rsidRDefault="001F177C" w:rsidP="00015FF2">
            <w:pPr>
              <w:rPr>
                <w:sz w:val="14"/>
                <w:szCs w:val="12"/>
              </w:rPr>
            </w:pPr>
            <w:r w:rsidRPr="00577CC0">
              <w:rPr>
                <w:sz w:val="14"/>
                <w:szCs w:val="12"/>
              </w:rPr>
              <w:t>215</w:t>
            </w:r>
          </w:p>
        </w:tc>
      </w:tr>
      <w:tr w:rsidR="001F177C" w14:paraId="0293F855" w14:textId="77777777" w:rsidTr="00C71284">
        <w:tc>
          <w:tcPr>
            <w:tcW w:w="1360" w:type="dxa"/>
          </w:tcPr>
          <w:p w14:paraId="7F9CDA51" w14:textId="340149ED" w:rsidR="001F177C" w:rsidRPr="00577CC0" w:rsidRDefault="001F177C" w:rsidP="00015FF2">
            <w:pPr>
              <w:rPr>
                <w:sz w:val="14"/>
                <w:szCs w:val="12"/>
              </w:rPr>
            </w:pPr>
            <w:r w:rsidRPr="00577CC0">
              <w:rPr>
                <w:sz w:val="14"/>
                <w:szCs w:val="12"/>
              </w:rPr>
              <w:t>HPD</w:t>
            </w:r>
          </w:p>
        </w:tc>
        <w:tc>
          <w:tcPr>
            <w:tcW w:w="1094" w:type="dxa"/>
          </w:tcPr>
          <w:p w14:paraId="3F704AB0" w14:textId="3E65D65A" w:rsidR="001F177C" w:rsidRPr="00577CC0" w:rsidRDefault="001F177C" w:rsidP="00015FF2">
            <w:pPr>
              <w:rPr>
                <w:sz w:val="14"/>
                <w:szCs w:val="12"/>
              </w:rPr>
            </w:pPr>
            <w:r w:rsidRPr="00577CC0">
              <w:rPr>
                <w:sz w:val="14"/>
                <w:szCs w:val="12"/>
              </w:rPr>
              <w:t>New template</w:t>
            </w:r>
          </w:p>
        </w:tc>
        <w:tc>
          <w:tcPr>
            <w:tcW w:w="718" w:type="dxa"/>
          </w:tcPr>
          <w:p w14:paraId="52CDC48B" w14:textId="41703236" w:rsidR="001F177C" w:rsidRPr="00577CC0" w:rsidRDefault="00FF6D38" w:rsidP="00015FF2">
            <w:pPr>
              <w:rPr>
                <w:sz w:val="14"/>
                <w:szCs w:val="12"/>
              </w:rPr>
            </w:pPr>
            <w:r w:rsidRPr="00577CC0">
              <w:rPr>
                <w:sz w:val="14"/>
                <w:szCs w:val="12"/>
              </w:rPr>
              <w:t>84</w:t>
            </w:r>
          </w:p>
        </w:tc>
        <w:tc>
          <w:tcPr>
            <w:tcW w:w="657" w:type="dxa"/>
          </w:tcPr>
          <w:p w14:paraId="67EC551F" w14:textId="104D9704" w:rsidR="001F177C" w:rsidRPr="00577CC0" w:rsidRDefault="00FF6D38" w:rsidP="00015FF2">
            <w:pPr>
              <w:rPr>
                <w:sz w:val="14"/>
                <w:szCs w:val="12"/>
              </w:rPr>
            </w:pPr>
            <w:r w:rsidRPr="00577CC0">
              <w:rPr>
                <w:sz w:val="14"/>
                <w:szCs w:val="12"/>
              </w:rPr>
              <w:t>88</w:t>
            </w:r>
          </w:p>
        </w:tc>
        <w:tc>
          <w:tcPr>
            <w:tcW w:w="657" w:type="dxa"/>
          </w:tcPr>
          <w:p w14:paraId="01267427" w14:textId="2979A731" w:rsidR="001F177C" w:rsidRPr="00577CC0" w:rsidRDefault="00FF6D38" w:rsidP="00015FF2">
            <w:pPr>
              <w:rPr>
                <w:sz w:val="14"/>
                <w:szCs w:val="12"/>
              </w:rPr>
            </w:pPr>
            <w:r w:rsidRPr="00577CC0">
              <w:rPr>
                <w:sz w:val="14"/>
                <w:szCs w:val="12"/>
              </w:rPr>
              <w:t>76</w:t>
            </w:r>
          </w:p>
        </w:tc>
        <w:tc>
          <w:tcPr>
            <w:tcW w:w="718" w:type="dxa"/>
          </w:tcPr>
          <w:p w14:paraId="51EE261E" w14:textId="782D691D" w:rsidR="001F177C" w:rsidRPr="00577CC0" w:rsidRDefault="001F177C" w:rsidP="00015FF2">
            <w:pPr>
              <w:rPr>
                <w:sz w:val="14"/>
                <w:szCs w:val="12"/>
              </w:rPr>
            </w:pPr>
            <w:r w:rsidRPr="00577CC0">
              <w:rPr>
                <w:sz w:val="14"/>
                <w:szCs w:val="12"/>
              </w:rPr>
              <w:t>82</w:t>
            </w:r>
          </w:p>
        </w:tc>
        <w:tc>
          <w:tcPr>
            <w:tcW w:w="1070" w:type="dxa"/>
          </w:tcPr>
          <w:p w14:paraId="606216DC" w14:textId="58C5B1EB" w:rsidR="001F177C" w:rsidRPr="00577CC0" w:rsidRDefault="001F177C" w:rsidP="00015FF2">
            <w:pPr>
              <w:rPr>
                <w:sz w:val="14"/>
                <w:szCs w:val="12"/>
              </w:rPr>
            </w:pPr>
            <w:r w:rsidRPr="00577CC0">
              <w:rPr>
                <w:sz w:val="14"/>
                <w:szCs w:val="12"/>
              </w:rPr>
              <w:t>6/19/2021</w:t>
            </w:r>
          </w:p>
        </w:tc>
        <w:tc>
          <w:tcPr>
            <w:tcW w:w="811" w:type="dxa"/>
          </w:tcPr>
          <w:p w14:paraId="3839211E" w14:textId="593BA627" w:rsidR="001F177C" w:rsidRPr="00577CC0" w:rsidRDefault="001F177C" w:rsidP="00015FF2">
            <w:pPr>
              <w:rPr>
                <w:sz w:val="14"/>
                <w:szCs w:val="12"/>
              </w:rPr>
            </w:pPr>
            <w:r w:rsidRPr="00577CC0">
              <w:rPr>
                <w:sz w:val="14"/>
                <w:szCs w:val="12"/>
              </w:rPr>
              <w:t>64</w:t>
            </w:r>
          </w:p>
        </w:tc>
        <w:tc>
          <w:tcPr>
            <w:tcW w:w="613" w:type="dxa"/>
          </w:tcPr>
          <w:p w14:paraId="02B85C09" w14:textId="4729C30A" w:rsidR="001F177C" w:rsidRPr="00577CC0" w:rsidRDefault="001F177C" w:rsidP="00015FF2">
            <w:pPr>
              <w:rPr>
                <w:sz w:val="14"/>
                <w:szCs w:val="12"/>
              </w:rPr>
            </w:pPr>
            <w:r w:rsidRPr="00577CC0">
              <w:rPr>
                <w:sz w:val="14"/>
                <w:szCs w:val="12"/>
              </w:rPr>
              <w:t>39</w:t>
            </w:r>
          </w:p>
        </w:tc>
        <w:tc>
          <w:tcPr>
            <w:tcW w:w="618" w:type="dxa"/>
          </w:tcPr>
          <w:p w14:paraId="75AF7A77" w14:textId="660AA8B9" w:rsidR="001F177C" w:rsidRPr="00577CC0" w:rsidRDefault="001F177C" w:rsidP="00015FF2">
            <w:pPr>
              <w:rPr>
                <w:sz w:val="14"/>
                <w:szCs w:val="12"/>
              </w:rPr>
            </w:pPr>
            <w:r w:rsidRPr="00577CC0">
              <w:rPr>
                <w:sz w:val="14"/>
                <w:szCs w:val="12"/>
              </w:rPr>
              <w:t>258</w:t>
            </w:r>
          </w:p>
        </w:tc>
        <w:tc>
          <w:tcPr>
            <w:tcW w:w="1034" w:type="dxa"/>
          </w:tcPr>
          <w:p w14:paraId="67FA2616" w14:textId="6C499F77" w:rsidR="001F177C" w:rsidRPr="00577CC0" w:rsidRDefault="001F177C" w:rsidP="00015FF2">
            <w:pPr>
              <w:rPr>
                <w:sz w:val="14"/>
                <w:szCs w:val="12"/>
              </w:rPr>
            </w:pPr>
            <w:r w:rsidRPr="00577CC0">
              <w:rPr>
                <w:sz w:val="14"/>
                <w:szCs w:val="12"/>
              </w:rPr>
              <w:t>233</w:t>
            </w:r>
          </w:p>
        </w:tc>
      </w:tr>
      <w:tr w:rsidR="001F177C" w14:paraId="4427221C" w14:textId="77777777" w:rsidTr="00C71284">
        <w:tc>
          <w:tcPr>
            <w:tcW w:w="1360" w:type="dxa"/>
          </w:tcPr>
          <w:p w14:paraId="6D983220" w14:textId="48867325" w:rsidR="001F177C" w:rsidRPr="00577CC0" w:rsidRDefault="001F177C" w:rsidP="00015FF2">
            <w:pPr>
              <w:rPr>
                <w:sz w:val="14"/>
                <w:szCs w:val="12"/>
              </w:rPr>
            </w:pPr>
            <w:r w:rsidRPr="00577CC0">
              <w:rPr>
                <w:sz w:val="14"/>
                <w:szCs w:val="12"/>
              </w:rPr>
              <w:lastRenderedPageBreak/>
              <w:t>External Vaccination scheduler</w:t>
            </w:r>
          </w:p>
        </w:tc>
        <w:tc>
          <w:tcPr>
            <w:tcW w:w="1094" w:type="dxa"/>
          </w:tcPr>
          <w:p w14:paraId="02C7EB1E" w14:textId="4A584169" w:rsidR="001F177C" w:rsidRPr="00577CC0" w:rsidRDefault="001F177C" w:rsidP="00015FF2">
            <w:pPr>
              <w:rPr>
                <w:sz w:val="14"/>
                <w:szCs w:val="12"/>
              </w:rPr>
            </w:pPr>
            <w:r w:rsidRPr="00577CC0">
              <w:rPr>
                <w:sz w:val="14"/>
                <w:szCs w:val="12"/>
              </w:rPr>
              <w:t>Application (Outside hosted)</w:t>
            </w:r>
          </w:p>
        </w:tc>
        <w:tc>
          <w:tcPr>
            <w:tcW w:w="718" w:type="dxa"/>
          </w:tcPr>
          <w:p w14:paraId="22BCC8C4" w14:textId="2B7CE838" w:rsidR="001F177C" w:rsidRPr="00577CC0" w:rsidRDefault="009C206F" w:rsidP="00015FF2">
            <w:pPr>
              <w:rPr>
                <w:sz w:val="14"/>
                <w:szCs w:val="12"/>
              </w:rPr>
            </w:pPr>
            <w:r w:rsidRPr="00577CC0">
              <w:rPr>
                <w:sz w:val="14"/>
                <w:szCs w:val="12"/>
              </w:rPr>
              <w:t>77</w:t>
            </w:r>
          </w:p>
        </w:tc>
        <w:tc>
          <w:tcPr>
            <w:tcW w:w="657" w:type="dxa"/>
          </w:tcPr>
          <w:p w14:paraId="0B0AEF4A" w14:textId="0BBE7D3E" w:rsidR="001F177C" w:rsidRPr="00577CC0" w:rsidRDefault="009C206F" w:rsidP="00015FF2">
            <w:pPr>
              <w:rPr>
                <w:sz w:val="14"/>
                <w:szCs w:val="12"/>
              </w:rPr>
            </w:pPr>
            <w:r w:rsidRPr="00577CC0">
              <w:rPr>
                <w:sz w:val="14"/>
                <w:szCs w:val="12"/>
              </w:rPr>
              <w:t>80</w:t>
            </w:r>
          </w:p>
        </w:tc>
        <w:tc>
          <w:tcPr>
            <w:tcW w:w="657" w:type="dxa"/>
          </w:tcPr>
          <w:p w14:paraId="05B2BD24" w14:textId="559CA564" w:rsidR="001F177C" w:rsidRPr="00577CC0" w:rsidRDefault="009C206F" w:rsidP="00015FF2">
            <w:pPr>
              <w:rPr>
                <w:sz w:val="14"/>
                <w:szCs w:val="12"/>
              </w:rPr>
            </w:pPr>
            <w:r w:rsidRPr="00577CC0">
              <w:rPr>
                <w:sz w:val="14"/>
                <w:szCs w:val="12"/>
              </w:rPr>
              <w:t>69</w:t>
            </w:r>
          </w:p>
        </w:tc>
        <w:tc>
          <w:tcPr>
            <w:tcW w:w="718" w:type="dxa"/>
          </w:tcPr>
          <w:p w14:paraId="4A938A2E" w14:textId="3B429DF6" w:rsidR="001F177C" w:rsidRPr="00577CC0" w:rsidRDefault="001F177C" w:rsidP="00015FF2">
            <w:pPr>
              <w:rPr>
                <w:sz w:val="14"/>
                <w:szCs w:val="12"/>
              </w:rPr>
            </w:pPr>
            <w:r w:rsidRPr="00577CC0">
              <w:rPr>
                <w:sz w:val="14"/>
                <w:szCs w:val="12"/>
              </w:rPr>
              <w:t>75</w:t>
            </w:r>
          </w:p>
        </w:tc>
        <w:tc>
          <w:tcPr>
            <w:tcW w:w="1070" w:type="dxa"/>
          </w:tcPr>
          <w:p w14:paraId="4A2A3119" w14:textId="68D4C019" w:rsidR="001F177C" w:rsidRPr="00577CC0" w:rsidRDefault="001F177C" w:rsidP="00015FF2">
            <w:pPr>
              <w:rPr>
                <w:sz w:val="14"/>
                <w:szCs w:val="12"/>
              </w:rPr>
            </w:pPr>
            <w:r w:rsidRPr="00577CC0">
              <w:rPr>
                <w:sz w:val="14"/>
                <w:szCs w:val="12"/>
              </w:rPr>
              <w:t>6/22/2021</w:t>
            </w:r>
          </w:p>
        </w:tc>
        <w:tc>
          <w:tcPr>
            <w:tcW w:w="811" w:type="dxa"/>
          </w:tcPr>
          <w:p w14:paraId="1928EDF8" w14:textId="2E13D6F5" w:rsidR="001F177C" w:rsidRPr="00577CC0" w:rsidRDefault="001F177C" w:rsidP="00015FF2">
            <w:pPr>
              <w:rPr>
                <w:sz w:val="14"/>
                <w:szCs w:val="12"/>
              </w:rPr>
            </w:pPr>
            <w:r w:rsidRPr="00577CC0">
              <w:rPr>
                <w:sz w:val="14"/>
                <w:szCs w:val="12"/>
              </w:rPr>
              <w:t>1</w:t>
            </w:r>
          </w:p>
        </w:tc>
        <w:tc>
          <w:tcPr>
            <w:tcW w:w="613" w:type="dxa"/>
          </w:tcPr>
          <w:p w14:paraId="523DF2BF" w14:textId="1AEDB28D" w:rsidR="001F177C" w:rsidRPr="00577CC0" w:rsidRDefault="001F177C" w:rsidP="00015FF2">
            <w:pPr>
              <w:rPr>
                <w:sz w:val="14"/>
                <w:szCs w:val="12"/>
              </w:rPr>
            </w:pPr>
            <w:r w:rsidRPr="00577CC0">
              <w:rPr>
                <w:sz w:val="14"/>
                <w:szCs w:val="12"/>
              </w:rPr>
              <w:t>1</w:t>
            </w:r>
          </w:p>
        </w:tc>
        <w:tc>
          <w:tcPr>
            <w:tcW w:w="618" w:type="dxa"/>
          </w:tcPr>
          <w:p w14:paraId="2D96774F" w14:textId="6CB1F6A7" w:rsidR="001F177C" w:rsidRPr="00577CC0" w:rsidRDefault="001F177C" w:rsidP="00015FF2">
            <w:pPr>
              <w:rPr>
                <w:sz w:val="14"/>
                <w:szCs w:val="12"/>
              </w:rPr>
            </w:pPr>
            <w:r w:rsidRPr="00577CC0">
              <w:rPr>
                <w:sz w:val="14"/>
                <w:szCs w:val="12"/>
              </w:rPr>
              <w:t>13</w:t>
            </w:r>
          </w:p>
        </w:tc>
        <w:tc>
          <w:tcPr>
            <w:tcW w:w="1034" w:type="dxa"/>
          </w:tcPr>
          <w:p w14:paraId="006BD716" w14:textId="5D6C1C86" w:rsidR="001F177C" w:rsidRPr="00577CC0" w:rsidRDefault="001F177C" w:rsidP="00015FF2">
            <w:pPr>
              <w:rPr>
                <w:sz w:val="14"/>
                <w:szCs w:val="12"/>
              </w:rPr>
            </w:pPr>
            <w:r w:rsidRPr="00577CC0">
              <w:rPr>
                <w:sz w:val="14"/>
                <w:szCs w:val="12"/>
              </w:rPr>
              <w:t>13</w:t>
            </w:r>
          </w:p>
        </w:tc>
      </w:tr>
      <w:tr w:rsidR="001F177C" w14:paraId="588E1087" w14:textId="77777777" w:rsidTr="00C71284">
        <w:tc>
          <w:tcPr>
            <w:tcW w:w="1360" w:type="dxa"/>
          </w:tcPr>
          <w:p w14:paraId="4CEBA7D1" w14:textId="2F4086DB" w:rsidR="001F177C" w:rsidRPr="00577CC0" w:rsidRDefault="001F177C" w:rsidP="00015FF2">
            <w:pPr>
              <w:rPr>
                <w:sz w:val="14"/>
                <w:szCs w:val="12"/>
              </w:rPr>
            </w:pPr>
            <w:r w:rsidRPr="00577CC0">
              <w:rPr>
                <w:sz w:val="14"/>
                <w:szCs w:val="12"/>
              </w:rPr>
              <w:t>DHS</w:t>
            </w:r>
          </w:p>
        </w:tc>
        <w:tc>
          <w:tcPr>
            <w:tcW w:w="1094" w:type="dxa"/>
          </w:tcPr>
          <w:p w14:paraId="0791D99E" w14:textId="23FA9C3A" w:rsidR="001F177C" w:rsidRPr="00577CC0" w:rsidRDefault="001F177C" w:rsidP="00015FF2">
            <w:pPr>
              <w:rPr>
                <w:sz w:val="14"/>
                <w:szCs w:val="12"/>
              </w:rPr>
            </w:pPr>
            <w:r w:rsidRPr="00577CC0">
              <w:rPr>
                <w:sz w:val="14"/>
                <w:szCs w:val="12"/>
              </w:rPr>
              <w:t>New Template</w:t>
            </w:r>
          </w:p>
        </w:tc>
        <w:tc>
          <w:tcPr>
            <w:tcW w:w="718" w:type="dxa"/>
          </w:tcPr>
          <w:p w14:paraId="17B44319" w14:textId="4DA2F4E9" w:rsidR="001F177C" w:rsidRPr="00577CC0" w:rsidRDefault="0081137A" w:rsidP="00015FF2">
            <w:pPr>
              <w:rPr>
                <w:sz w:val="14"/>
                <w:szCs w:val="12"/>
              </w:rPr>
            </w:pPr>
            <w:r w:rsidRPr="00577CC0">
              <w:rPr>
                <w:sz w:val="14"/>
                <w:szCs w:val="12"/>
              </w:rPr>
              <w:t>75</w:t>
            </w:r>
          </w:p>
        </w:tc>
        <w:tc>
          <w:tcPr>
            <w:tcW w:w="657" w:type="dxa"/>
          </w:tcPr>
          <w:p w14:paraId="0939AA4E" w14:textId="6433B15C" w:rsidR="001F177C" w:rsidRPr="00577CC0" w:rsidRDefault="0081137A" w:rsidP="00015FF2">
            <w:pPr>
              <w:rPr>
                <w:sz w:val="14"/>
                <w:szCs w:val="12"/>
              </w:rPr>
            </w:pPr>
            <w:r w:rsidRPr="00577CC0">
              <w:rPr>
                <w:sz w:val="14"/>
                <w:szCs w:val="12"/>
              </w:rPr>
              <w:t>85</w:t>
            </w:r>
          </w:p>
        </w:tc>
        <w:tc>
          <w:tcPr>
            <w:tcW w:w="657" w:type="dxa"/>
          </w:tcPr>
          <w:p w14:paraId="10106E30" w14:textId="50B423EC" w:rsidR="001F177C" w:rsidRPr="00577CC0" w:rsidRDefault="0081137A" w:rsidP="00015FF2">
            <w:pPr>
              <w:rPr>
                <w:sz w:val="14"/>
                <w:szCs w:val="12"/>
              </w:rPr>
            </w:pPr>
            <w:r w:rsidRPr="00577CC0">
              <w:rPr>
                <w:sz w:val="14"/>
                <w:szCs w:val="12"/>
              </w:rPr>
              <w:t>71</w:t>
            </w:r>
          </w:p>
        </w:tc>
        <w:tc>
          <w:tcPr>
            <w:tcW w:w="718" w:type="dxa"/>
          </w:tcPr>
          <w:p w14:paraId="015629F7" w14:textId="350EB3B1" w:rsidR="001F177C" w:rsidRPr="00577CC0" w:rsidRDefault="001F177C" w:rsidP="00015FF2">
            <w:pPr>
              <w:rPr>
                <w:sz w:val="14"/>
                <w:szCs w:val="12"/>
              </w:rPr>
            </w:pPr>
            <w:r w:rsidRPr="00577CC0">
              <w:rPr>
                <w:sz w:val="14"/>
                <w:szCs w:val="12"/>
              </w:rPr>
              <w:t>80</w:t>
            </w:r>
          </w:p>
        </w:tc>
        <w:tc>
          <w:tcPr>
            <w:tcW w:w="1070" w:type="dxa"/>
          </w:tcPr>
          <w:p w14:paraId="5537B5E0" w14:textId="169249BE" w:rsidR="001F177C" w:rsidRPr="00577CC0" w:rsidRDefault="001F177C" w:rsidP="00015FF2">
            <w:pPr>
              <w:rPr>
                <w:sz w:val="14"/>
                <w:szCs w:val="12"/>
              </w:rPr>
            </w:pPr>
            <w:r w:rsidRPr="00577CC0">
              <w:rPr>
                <w:sz w:val="14"/>
                <w:szCs w:val="12"/>
              </w:rPr>
              <w:t>6/19/2021</w:t>
            </w:r>
          </w:p>
        </w:tc>
        <w:tc>
          <w:tcPr>
            <w:tcW w:w="811" w:type="dxa"/>
          </w:tcPr>
          <w:p w14:paraId="6194989C" w14:textId="6176F666" w:rsidR="001F177C" w:rsidRPr="00577CC0" w:rsidRDefault="001F177C" w:rsidP="00015FF2">
            <w:pPr>
              <w:rPr>
                <w:sz w:val="14"/>
                <w:szCs w:val="12"/>
              </w:rPr>
            </w:pPr>
            <w:r w:rsidRPr="00577CC0">
              <w:rPr>
                <w:sz w:val="14"/>
                <w:szCs w:val="12"/>
              </w:rPr>
              <w:t>62</w:t>
            </w:r>
          </w:p>
        </w:tc>
        <w:tc>
          <w:tcPr>
            <w:tcW w:w="613" w:type="dxa"/>
          </w:tcPr>
          <w:p w14:paraId="1CAF7523" w14:textId="07D167D7" w:rsidR="001F177C" w:rsidRPr="00577CC0" w:rsidRDefault="001F177C" w:rsidP="00015FF2">
            <w:pPr>
              <w:rPr>
                <w:sz w:val="14"/>
                <w:szCs w:val="12"/>
              </w:rPr>
            </w:pPr>
            <w:r w:rsidRPr="00577CC0">
              <w:rPr>
                <w:sz w:val="14"/>
                <w:szCs w:val="12"/>
              </w:rPr>
              <w:t>54</w:t>
            </w:r>
          </w:p>
        </w:tc>
        <w:tc>
          <w:tcPr>
            <w:tcW w:w="618" w:type="dxa"/>
          </w:tcPr>
          <w:p w14:paraId="122D8434" w14:textId="109080C7" w:rsidR="001F177C" w:rsidRPr="00577CC0" w:rsidRDefault="001F177C" w:rsidP="00015FF2">
            <w:pPr>
              <w:rPr>
                <w:sz w:val="14"/>
                <w:szCs w:val="12"/>
              </w:rPr>
            </w:pPr>
            <w:r w:rsidRPr="00577CC0">
              <w:rPr>
                <w:sz w:val="14"/>
                <w:szCs w:val="12"/>
              </w:rPr>
              <w:t>320</w:t>
            </w:r>
          </w:p>
        </w:tc>
        <w:tc>
          <w:tcPr>
            <w:tcW w:w="1034" w:type="dxa"/>
          </w:tcPr>
          <w:p w14:paraId="7735731D" w14:textId="5AB0981E" w:rsidR="001F177C" w:rsidRPr="00577CC0" w:rsidRDefault="001F177C" w:rsidP="00015FF2">
            <w:pPr>
              <w:rPr>
                <w:sz w:val="14"/>
                <w:szCs w:val="12"/>
              </w:rPr>
            </w:pPr>
            <w:r w:rsidRPr="00577CC0">
              <w:rPr>
                <w:sz w:val="14"/>
                <w:szCs w:val="12"/>
              </w:rPr>
              <w:t>311</w:t>
            </w:r>
          </w:p>
        </w:tc>
      </w:tr>
      <w:tr w:rsidR="001F177C" w14:paraId="67A8DF9B" w14:textId="77777777" w:rsidTr="00C71284">
        <w:tc>
          <w:tcPr>
            <w:tcW w:w="1360" w:type="dxa"/>
          </w:tcPr>
          <w:p w14:paraId="5FF41FCE" w14:textId="7FA3F204" w:rsidR="001F177C" w:rsidRPr="00577CC0" w:rsidRDefault="001F177C" w:rsidP="00015FF2">
            <w:pPr>
              <w:rPr>
                <w:sz w:val="14"/>
                <w:szCs w:val="12"/>
              </w:rPr>
            </w:pPr>
            <w:r w:rsidRPr="00577CC0">
              <w:rPr>
                <w:sz w:val="14"/>
                <w:szCs w:val="12"/>
              </w:rPr>
              <w:t>CAPS Online</w:t>
            </w:r>
          </w:p>
        </w:tc>
        <w:tc>
          <w:tcPr>
            <w:tcW w:w="1094" w:type="dxa"/>
          </w:tcPr>
          <w:p w14:paraId="3375063E" w14:textId="6A792AA6" w:rsidR="001F177C" w:rsidRPr="00577CC0" w:rsidRDefault="001F177C" w:rsidP="00015FF2">
            <w:pPr>
              <w:rPr>
                <w:sz w:val="14"/>
                <w:szCs w:val="12"/>
              </w:rPr>
            </w:pPr>
            <w:r w:rsidRPr="00577CC0">
              <w:rPr>
                <w:sz w:val="14"/>
                <w:szCs w:val="12"/>
              </w:rPr>
              <w:t>Application (Internal)</w:t>
            </w:r>
          </w:p>
        </w:tc>
        <w:tc>
          <w:tcPr>
            <w:tcW w:w="718" w:type="dxa"/>
          </w:tcPr>
          <w:p w14:paraId="1334C006" w14:textId="39EF11AF" w:rsidR="001F177C" w:rsidRPr="00577CC0" w:rsidRDefault="0006723D" w:rsidP="00015FF2">
            <w:pPr>
              <w:rPr>
                <w:sz w:val="14"/>
                <w:szCs w:val="12"/>
              </w:rPr>
            </w:pPr>
            <w:r w:rsidRPr="00577CC0">
              <w:rPr>
                <w:sz w:val="14"/>
                <w:szCs w:val="12"/>
              </w:rPr>
              <w:t>83</w:t>
            </w:r>
          </w:p>
        </w:tc>
        <w:tc>
          <w:tcPr>
            <w:tcW w:w="657" w:type="dxa"/>
          </w:tcPr>
          <w:p w14:paraId="395724AA" w14:textId="705674B2" w:rsidR="001F177C" w:rsidRPr="00577CC0" w:rsidRDefault="0006723D" w:rsidP="00015FF2">
            <w:pPr>
              <w:rPr>
                <w:sz w:val="14"/>
                <w:szCs w:val="12"/>
              </w:rPr>
            </w:pPr>
            <w:r w:rsidRPr="00577CC0">
              <w:rPr>
                <w:sz w:val="14"/>
                <w:szCs w:val="12"/>
              </w:rPr>
              <w:t>92</w:t>
            </w:r>
          </w:p>
        </w:tc>
        <w:tc>
          <w:tcPr>
            <w:tcW w:w="657" w:type="dxa"/>
          </w:tcPr>
          <w:p w14:paraId="3491FDDD" w14:textId="6C4C0CEF" w:rsidR="001F177C" w:rsidRPr="00577CC0" w:rsidRDefault="0006723D" w:rsidP="00015FF2">
            <w:pPr>
              <w:rPr>
                <w:sz w:val="14"/>
                <w:szCs w:val="12"/>
              </w:rPr>
            </w:pPr>
            <w:r w:rsidRPr="00577CC0">
              <w:rPr>
                <w:sz w:val="14"/>
                <w:szCs w:val="12"/>
              </w:rPr>
              <w:t>71</w:t>
            </w:r>
          </w:p>
        </w:tc>
        <w:tc>
          <w:tcPr>
            <w:tcW w:w="718" w:type="dxa"/>
          </w:tcPr>
          <w:p w14:paraId="2B7D524A" w14:textId="615FD597" w:rsidR="001F177C" w:rsidRPr="00577CC0" w:rsidRDefault="001F177C" w:rsidP="00015FF2">
            <w:pPr>
              <w:rPr>
                <w:sz w:val="14"/>
                <w:szCs w:val="12"/>
              </w:rPr>
            </w:pPr>
            <w:r w:rsidRPr="00577CC0">
              <w:rPr>
                <w:sz w:val="14"/>
                <w:szCs w:val="12"/>
              </w:rPr>
              <w:t>82</w:t>
            </w:r>
          </w:p>
        </w:tc>
        <w:tc>
          <w:tcPr>
            <w:tcW w:w="1070" w:type="dxa"/>
          </w:tcPr>
          <w:p w14:paraId="01CAAB97" w14:textId="31569DDF" w:rsidR="001F177C" w:rsidRPr="00577CC0" w:rsidRDefault="001F177C" w:rsidP="00015FF2">
            <w:pPr>
              <w:rPr>
                <w:sz w:val="14"/>
                <w:szCs w:val="12"/>
              </w:rPr>
            </w:pPr>
            <w:r w:rsidRPr="00577CC0">
              <w:rPr>
                <w:sz w:val="14"/>
                <w:szCs w:val="12"/>
              </w:rPr>
              <w:t>6/14/2021</w:t>
            </w:r>
          </w:p>
        </w:tc>
        <w:tc>
          <w:tcPr>
            <w:tcW w:w="811" w:type="dxa"/>
          </w:tcPr>
          <w:p w14:paraId="57257700" w14:textId="287A92D7" w:rsidR="001F177C" w:rsidRPr="00577CC0" w:rsidRDefault="001F177C" w:rsidP="00015FF2">
            <w:pPr>
              <w:rPr>
                <w:sz w:val="14"/>
                <w:szCs w:val="12"/>
              </w:rPr>
            </w:pPr>
            <w:r w:rsidRPr="00577CC0">
              <w:rPr>
                <w:sz w:val="14"/>
                <w:szCs w:val="12"/>
              </w:rPr>
              <w:t>61</w:t>
            </w:r>
          </w:p>
        </w:tc>
        <w:tc>
          <w:tcPr>
            <w:tcW w:w="613" w:type="dxa"/>
          </w:tcPr>
          <w:p w14:paraId="53532F37" w14:textId="1E49D0CA" w:rsidR="001F177C" w:rsidRPr="00577CC0" w:rsidRDefault="001F177C" w:rsidP="00015FF2">
            <w:pPr>
              <w:rPr>
                <w:sz w:val="14"/>
                <w:szCs w:val="12"/>
              </w:rPr>
            </w:pPr>
            <w:r w:rsidRPr="00577CC0">
              <w:rPr>
                <w:sz w:val="14"/>
                <w:szCs w:val="12"/>
              </w:rPr>
              <w:t>50</w:t>
            </w:r>
          </w:p>
        </w:tc>
        <w:tc>
          <w:tcPr>
            <w:tcW w:w="618" w:type="dxa"/>
          </w:tcPr>
          <w:p w14:paraId="39473742" w14:textId="5B3AAC73" w:rsidR="001F177C" w:rsidRPr="00577CC0" w:rsidRDefault="001F177C" w:rsidP="00015FF2">
            <w:pPr>
              <w:rPr>
                <w:sz w:val="14"/>
                <w:szCs w:val="12"/>
              </w:rPr>
            </w:pPr>
            <w:r w:rsidRPr="00577CC0">
              <w:rPr>
                <w:sz w:val="14"/>
                <w:szCs w:val="12"/>
              </w:rPr>
              <w:t>192</w:t>
            </w:r>
          </w:p>
        </w:tc>
        <w:tc>
          <w:tcPr>
            <w:tcW w:w="1034" w:type="dxa"/>
          </w:tcPr>
          <w:p w14:paraId="7C1FB67D" w14:textId="38406D2F" w:rsidR="001F177C" w:rsidRPr="00577CC0" w:rsidRDefault="001F177C" w:rsidP="00015FF2">
            <w:pPr>
              <w:rPr>
                <w:sz w:val="14"/>
                <w:szCs w:val="12"/>
              </w:rPr>
            </w:pPr>
            <w:r w:rsidRPr="00577CC0">
              <w:rPr>
                <w:sz w:val="14"/>
                <w:szCs w:val="12"/>
              </w:rPr>
              <w:t>153</w:t>
            </w:r>
          </w:p>
        </w:tc>
      </w:tr>
      <w:tr w:rsidR="001F177C" w14:paraId="6F52C500" w14:textId="77777777" w:rsidTr="00C71284">
        <w:tc>
          <w:tcPr>
            <w:tcW w:w="1360" w:type="dxa"/>
          </w:tcPr>
          <w:p w14:paraId="3DEADD96" w14:textId="447DC9B6" w:rsidR="001F177C" w:rsidRPr="00577CC0" w:rsidRDefault="001F177C" w:rsidP="00015FF2">
            <w:pPr>
              <w:rPr>
                <w:sz w:val="14"/>
                <w:szCs w:val="12"/>
              </w:rPr>
            </w:pPr>
            <w:r w:rsidRPr="00577CC0">
              <w:rPr>
                <w:sz w:val="14"/>
                <w:szCs w:val="12"/>
              </w:rPr>
              <w:t>Vision Zero</w:t>
            </w:r>
          </w:p>
        </w:tc>
        <w:tc>
          <w:tcPr>
            <w:tcW w:w="1094" w:type="dxa"/>
          </w:tcPr>
          <w:p w14:paraId="764390BE" w14:textId="32D800C6" w:rsidR="001F177C" w:rsidRPr="00577CC0" w:rsidRDefault="001F177C" w:rsidP="00015FF2">
            <w:pPr>
              <w:rPr>
                <w:sz w:val="14"/>
                <w:szCs w:val="12"/>
              </w:rPr>
            </w:pPr>
            <w:r w:rsidRPr="00577CC0">
              <w:rPr>
                <w:sz w:val="14"/>
                <w:szCs w:val="12"/>
              </w:rPr>
              <w:t>Non-templated</w:t>
            </w:r>
          </w:p>
        </w:tc>
        <w:tc>
          <w:tcPr>
            <w:tcW w:w="718" w:type="dxa"/>
          </w:tcPr>
          <w:p w14:paraId="3D5B6CA6" w14:textId="33B6F33E" w:rsidR="001F177C" w:rsidRPr="00577CC0" w:rsidRDefault="001F177C" w:rsidP="00015FF2">
            <w:pPr>
              <w:rPr>
                <w:sz w:val="14"/>
                <w:szCs w:val="12"/>
              </w:rPr>
            </w:pPr>
            <w:r w:rsidRPr="00577CC0">
              <w:rPr>
                <w:sz w:val="14"/>
                <w:szCs w:val="12"/>
              </w:rPr>
              <w:t>93</w:t>
            </w:r>
          </w:p>
        </w:tc>
        <w:tc>
          <w:tcPr>
            <w:tcW w:w="657" w:type="dxa"/>
          </w:tcPr>
          <w:p w14:paraId="5F9AA7AA" w14:textId="34FB45D8" w:rsidR="001F177C" w:rsidRPr="00577CC0" w:rsidRDefault="001F177C" w:rsidP="00015FF2">
            <w:pPr>
              <w:rPr>
                <w:sz w:val="14"/>
                <w:szCs w:val="12"/>
              </w:rPr>
            </w:pPr>
            <w:r w:rsidRPr="00577CC0">
              <w:rPr>
                <w:sz w:val="14"/>
                <w:szCs w:val="12"/>
              </w:rPr>
              <w:t>95</w:t>
            </w:r>
          </w:p>
        </w:tc>
        <w:tc>
          <w:tcPr>
            <w:tcW w:w="657" w:type="dxa"/>
          </w:tcPr>
          <w:p w14:paraId="1CC713C7" w14:textId="30108E58" w:rsidR="001F177C" w:rsidRPr="00577CC0" w:rsidRDefault="001F177C" w:rsidP="00015FF2">
            <w:pPr>
              <w:rPr>
                <w:sz w:val="14"/>
                <w:szCs w:val="12"/>
              </w:rPr>
            </w:pPr>
            <w:r w:rsidRPr="00577CC0">
              <w:rPr>
                <w:sz w:val="14"/>
                <w:szCs w:val="12"/>
              </w:rPr>
              <w:t>90</w:t>
            </w:r>
          </w:p>
        </w:tc>
        <w:tc>
          <w:tcPr>
            <w:tcW w:w="718" w:type="dxa"/>
          </w:tcPr>
          <w:p w14:paraId="1914AD48" w14:textId="5FC4D25D" w:rsidR="001F177C" w:rsidRPr="00577CC0" w:rsidRDefault="001F177C" w:rsidP="00015FF2">
            <w:pPr>
              <w:rPr>
                <w:sz w:val="14"/>
                <w:szCs w:val="12"/>
              </w:rPr>
            </w:pPr>
            <w:r w:rsidRPr="00577CC0">
              <w:rPr>
                <w:sz w:val="14"/>
                <w:szCs w:val="12"/>
              </w:rPr>
              <w:t>92</w:t>
            </w:r>
          </w:p>
        </w:tc>
        <w:tc>
          <w:tcPr>
            <w:tcW w:w="1070" w:type="dxa"/>
          </w:tcPr>
          <w:p w14:paraId="49485821" w14:textId="243FCDB6" w:rsidR="001F177C" w:rsidRPr="00577CC0" w:rsidRDefault="001F177C" w:rsidP="00015FF2">
            <w:pPr>
              <w:rPr>
                <w:sz w:val="14"/>
                <w:szCs w:val="12"/>
              </w:rPr>
            </w:pPr>
            <w:r w:rsidRPr="00577CC0">
              <w:rPr>
                <w:sz w:val="14"/>
                <w:szCs w:val="12"/>
              </w:rPr>
              <w:t>6/29/2021</w:t>
            </w:r>
          </w:p>
        </w:tc>
        <w:tc>
          <w:tcPr>
            <w:tcW w:w="811" w:type="dxa"/>
          </w:tcPr>
          <w:p w14:paraId="7769D3EF" w14:textId="133ED467" w:rsidR="001F177C" w:rsidRPr="00577CC0" w:rsidRDefault="00745A61" w:rsidP="00015FF2">
            <w:pPr>
              <w:rPr>
                <w:sz w:val="14"/>
                <w:szCs w:val="12"/>
              </w:rPr>
            </w:pPr>
            <w:r w:rsidRPr="00577CC0">
              <w:rPr>
                <w:sz w:val="14"/>
                <w:szCs w:val="12"/>
              </w:rPr>
              <w:t>47</w:t>
            </w:r>
          </w:p>
        </w:tc>
        <w:tc>
          <w:tcPr>
            <w:tcW w:w="613" w:type="dxa"/>
          </w:tcPr>
          <w:p w14:paraId="31F471E2" w14:textId="503443DB" w:rsidR="001F177C" w:rsidRPr="00577CC0" w:rsidRDefault="00745A61" w:rsidP="00015FF2">
            <w:pPr>
              <w:rPr>
                <w:sz w:val="14"/>
                <w:szCs w:val="12"/>
              </w:rPr>
            </w:pPr>
            <w:r w:rsidRPr="00577CC0">
              <w:rPr>
                <w:sz w:val="14"/>
                <w:szCs w:val="12"/>
              </w:rPr>
              <w:t>42</w:t>
            </w:r>
          </w:p>
        </w:tc>
        <w:tc>
          <w:tcPr>
            <w:tcW w:w="618" w:type="dxa"/>
          </w:tcPr>
          <w:p w14:paraId="09C1C0E6" w14:textId="4782CAD9" w:rsidR="001F177C" w:rsidRPr="00577CC0" w:rsidRDefault="00745A61" w:rsidP="00015FF2">
            <w:pPr>
              <w:rPr>
                <w:sz w:val="14"/>
                <w:szCs w:val="12"/>
              </w:rPr>
            </w:pPr>
            <w:r w:rsidRPr="00577CC0">
              <w:rPr>
                <w:sz w:val="14"/>
                <w:szCs w:val="12"/>
              </w:rPr>
              <w:t>230</w:t>
            </w:r>
          </w:p>
        </w:tc>
        <w:tc>
          <w:tcPr>
            <w:tcW w:w="1034" w:type="dxa"/>
          </w:tcPr>
          <w:p w14:paraId="6911EA34" w14:textId="01D20B55" w:rsidR="001F177C" w:rsidRPr="00577CC0" w:rsidRDefault="00745A61" w:rsidP="00015FF2">
            <w:pPr>
              <w:rPr>
                <w:sz w:val="14"/>
                <w:szCs w:val="12"/>
              </w:rPr>
            </w:pPr>
            <w:r w:rsidRPr="00577CC0">
              <w:rPr>
                <w:sz w:val="14"/>
                <w:szCs w:val="12"/>
              </w:rPr>
              <w:t>175</w:t>
            </w:r>
          </w:p>
        </w:tc>
      </w:tr>
      <w:tr w:rsidR="00745A61" w14:paraId="0FF91FC1" w14:textId="77777777" w:rsidTr="00C71284">
        <w:tc>
          <w:tcPr>
            <w:tcW w:w="1360" w:type="dxa"/>
          </w:tcPr>
          <w:p w14:paraId="1CE0D063" w14:textId="583386CD" w:rsidR="00745A61" w:rsidRPr="00577CC0" w:rsidRDefault="00745A61" w:rsidP="00015FF2">
            <w:pPr>
              <w:rPr>
                <w:sz w:val="14"/>
                <w:szCs w:val="12"/>
              </w:rPr>
            </w:pPr>
            <w:r w:rsidRPr="00577CC0">
              <w:rPr>
                <w:sz w:val="14"/>
                <w:szCs w:val="12"/>
              </w:rPr>
              <w:t>Totals or Averages</w:t>
            </w:r>
          </w:p>
        </w:tc>
        <w:tc>
          <w:tcPr>
            <w:tcW w:w="1094" w:type="dxa"/>
          </w:tcPr>
          <w:p w14:paraId="77A72DAB" w14:textId="77777777" w:rsidR="00745A61" w:rsidRPr="00577CC0" w:rsidRDefault="00745A61" w:rsidP="00015FF2">
            <w:pPr>
              <w:rPr>
                <w:sz w:val="14"/>
                <w:szCs w:val="12"/>
              </w:rPr>
            </w:pPr>
          </w:p>
        </w:tc>
        <w:tc>
          <w:tcPr>
            <w:tcW w:w="718" w:type="dxa"/>
          </w:tcPr>
          <w:p w14:paraId="638FF2CE" w14:textId="77777777" w:rsidR="00745A61" w:rsidRPr="00577CC0" w:rsidRDefault="00745A61" w:rsidP="00015FF2">
            <w:pPr>
              <w:rPr>
                <w:sz w:val="14"/>
                <w:szCs w:val="12"/>
              </w:rPr>
            </w:pPr>
          </w:p>
        </w:tc>
        <w:tc>
          <w:tcPr>
            <w:tcW w:w="657" w:type="dxa"/>
          </w:tcPr>
          <w:p w14:paraId="2462A214" w14:textId="77777777" w:rsidR="00745A61" w:rsidRPr="00577CC0" w:rsidRDefault="00745A61" w:rsidP="00015FF2">
            <w:pPr>
              <w:rPr>
                <w:sz w:val="14"/>
                <w:szCs w:val="12"/>
              </w:rPr>
            </w:pPr>
          </w:p>
        </w:tc>
        <w:tc>
          <w:tcPr>
            <w:tcW w:w="657" w:type="dxa"/>
          </w:tcPr>
          <w:p w14:paraId="76F0998D" w14:textId="77777777" w:rsidR="00745A61" w:rsidRPr="00577CC0" w:rsidRDefault="00745A61" w:rsidP="00015FF2">
            <w:pPr>
              <w:rPr>
                <w:sz w:val="14"/>
                <w:szCs w:val="12"/>
              </w:rPr>
            </w:pPr>
          </w:p>
        </w:tc>
        <w:tc>
          <w:tcPr>
            <w:tcW w:w="718" w:type="dxa"/>
          </w:tcPr>
          <w:p w14:paraId="073FB096" w14:textId="79082044" w:rsidR="00745A61" w:rsidRPr="00577CC0" w:rsidRDefault="00DA56E7" w:rsidP="00015FF2">
            <w:pPr>
              <w:rPr>
                <w:sz w:val="14"/>
                <w:szCs w:val="12"/>
              </w:rPr>
            </w:pPr>
            <w:r w:rsidRPr="00577CC0">
              <w:rPr>
                <w:sz w:val="14"/>
                <w:szCs w:val="12"/>
              </w:rPr>
              <w:t>80.</w:t>
            </w:r>
            <w:r w:rsidR="0025345B">
              <w:rPr>
                <w:sz w:val="14"/>
                <w:szCs w:val="12"/>
              </w:rPr>
              <w:t>3</w:t>
            </w:r>
            <w:r w:rsidR="003F7573" w:rsidRPr="00577CC0">
              <w:rPr>
                <w:sz w:val="14"/>
                <w:szCs w:val="12"/>
              </w:rPr>
              <w:t>6</w:t>
            </w:r>
          </w:p>
        </w:tc>
        <w:tc>
          <w:tcPr>
            <w:tcW w:w="1070" w:type="dxa"/>
          </w:tcPr>
          <w:p w14:paraId="31660F6F" w14:textId="77777777" w:rsidR="00745A61" w:rsidRPr="00577CC0" w:rsidRDefault="00745A61" w:rsidP="00015FF2">
            <w:pPr>
              <w:rPr>
                <w:sz w:val="14"/>
                <w:szCs w:val="12"/>
              </w:rPr>
            </w:pPr>
          </w:p>
        </w:tc>
        <w:tc>
          <w:tcPr>
            <w:tcW w:w="811" w:type="dxa"/>
          </w:tcPr>
          <w:p w14:paraId="336ADDDB" w14:textId="53E4189F" w:rsidR="00745A61" w:rsidRPr="00577CC0" w:rsidRDefault="00732552" w:rsidP="00015FF2">
            <w:pPr>
              <w:rPr>
                <w:sz w:val="14"/>
                <w:szCs w:val="12"/>
              </w:rPr>
            </w:pPr>
            <w:r w:rsidRPr="00577CC0">
              <w:rPr>
                <w:sz w:val="14"/>
                <w:szCs w:val="12"/>
              </w:rPr>
              <w:t>675</w:t>
            </w:r>
          </w:p>
        </w:tc>
        <w:tc>
          <w:tcPr>
            <w:tcW w:w="613" w:type="dxa"/>
          </w:tcPr>
          <w:p w14:paraId="25CDEDCE" w14:textId="0462EE24" w:rsidR="00745A61" w:rsidRPr="00577CC0" w:rsidRDefault="009C206F" w:rsidP="00015FF2">
            <w:pPr>
              <w:rPr>
                <w:sz w:val="14"/>
                <w:szCs w:val="12"/>
              </w:rPr>
            </w:pPr>
            <w:r w:rsidRPr="00577CC0">
              <w:rPr>
                <w:sz w:val="14"/>
                <w:szCs w:val="12"/>
              </w:rPr>
              <w:t>524</w:t>
            </w:r>
          </w:p>
        </w:tc>
        <w:tc>
          <w:tcPr>
            <w:tcW w:w="618" w:type="dxa"/>
          </w:tcPr>
          <w:p w14:paraId="6828CA1B" w14:textId="65E8FD61" w:rsidR="00745A61" w:rsidRPr="00577CC0" w:rsidRDefault="009C206F" w:rsidP="00015FF2">
            <w:pPr>
              <w:rPr>
                <w:sz w:val="14"/>
                <w:szCs w:val="12"/>
              </w:rPr>
            </w:pPr>
            <w:r w:rsidRPr="00577CC0">
              <w:rPr>
                <w:sz w:val="14"/>
                <w:szCs w:val="12"/>
              </w:rPr>
              <w:t>2776</w:t>
            </w:r>
          </w:p>
        </w:tc>
        <w:tc>
          <w:tcPr>
            <w:tcW w:w="1034" w:type="dxa"/>
          </w:tcPr>
          <w:p w14:paraId="7FDE5894" w14:textId="79D5EF90" w:rsidR="00745A61" w:rsidRPr="00577CC0" w:rsidRDefault="009C206F" w:rsidP="00015FF2">
            <w:pPr>
              <w:rPr>
                <w:sz w:val="14"/>
                <w:szCs w:val="12"/>
              </w:rPr>
            </w:pPr>
            <w:r w:rsidRPr="00577CC0">
              <w:rPr>
                <w:sz w:val="14"/>
                <w:szCs w:val="12"/>
              </w:rPr>
              <w:t>2461</w:t>
            </w:r>
          </w:p>
        </w:tc>
      </w:tr>
    </w:tbl>
    <w:p w14:paraId="01D4622D" w14:textId="2D7996B3" w:rsidR="00967880" w:rsidRDefault="00967880" w:rsidP="00015FF2"/>
    <w:p w14:paraId="3E3240D4" w14:textId="77777777" w:rsidR="00967880" w:rsidRDefault="00967880" w:rsidP="00015FF2"/>
    <w:p w14:paraId="1AA5CF59" w14:textId="1981BA63" w:rsidR="0060122D" w:rsidRDefault="009648F9" w:rsidP="00EE4DE2">
      <w:pPr>
        <w:pStyle w:val="Heading2"/>
      </w:pPr>
      <w:r>
        <w:t>Summary of Accessibility Improvements</w:t>
      </w:r>
    </w:p>
    <w:p w14:paraId="7FAED013" w14:textId="04D53101" w:rsidR="00066D3C" w:rsidRDefault="00066D3C" w:rsidP="00015FF2">
      <w:r>
        <w:t xml:space="preserve">The following </w:t>
      </w:r>
      <w:r w:rsidR="008E3DB1">
        <w:t>sections are</w:t>
      </w:r>
      <w:r>
        <w:t xml:space="preserve"> </w:t>
      </w:r>
      <w:r w:rsidR="008E3DB1">
        <w:t>summaries</w:t>
      </w:r>
      <w:r>
        <w:t xml:space="preserve"> of </w:t>
      </w:r>
      <w:r w:rsidR="008E3DB1">
        <w:t xml:space="preserve">accessibility efforts done by the City of New York in the past two years. They contain information and statistics on digital products </w:t>
      </w:r>
      <w:r w:rsidR="009939B8">
        <w:t>that were enhanced for accessibility</w:t>
      </w:r>
      <w:r w:rsidR="008E3DB1">
        <w:t xml:space="preserve"> as well as accessibility trainings that were conducted</w:t>
      </w:r>
      <w:r w:rsidR="009939B8">
        <w:t>.</w:t>
      </w:r>
      <w:r w:rsidR="00022480">
        <w:t xml:space="preserve"> For a</w:t>
      </w:r>
      <w:r w:rsidR="00944C44">
        <w:t xml:space="preserve"> full lis</w:t>
      </w:r>
      <w:r w:rsidR="008E3DB1">
        <w:t xml:space="preserve">t of digital products that have </w:t>
      </w:r>
      <w:r w:rsidR="00944C44">
        <w:t>been enhanced for accessibility</w:t>
      </w:r>
      <w:r w:rsidR="00022480">
        <w:t>,</w:t>
      </w:r>
      <w:r w:rsidR="00BF42C3">
        <w:t xml:space="preserve"> refer to appendix 3: NYC Accessibility Progress</w:t>
      </w:r>
      <w:r w:rsidR="00944C44">
        <w:t>.</w:t>
      </w:r>
    </w:p>
    <w:p w14:paraId="76C9DA56" w14:textId="77777777" w:rsidR="008E3DB1" w:rsidRDefault="008E3DB1" w:rsidP="00015FF2"/>
    <w:p w14:paraId="2B636715" w14:textId="5C90D327" w:rsidR="008E3DB1" w:rsidRDefault="008E3DB1" w:rsidP="008E3DB1">
      <w:pPr>
        <w:pStyle w:val="Heading3"/>
      </w:pPr>
      <w:r>
        <w:t>Websites Enhanced Since 201</w:t>
      </w:r>
      <w:r w:rsidR="00AE2FDF">
        <w:t>9</w:t>
      </w:r>
    </w:p>
    <w:p w14:paraId="6D9A61F3" w14:textId="77777777" w:rsidR="00AE2FDF" w:rsidRDefault="008E3DB1" w:rsidP="00015FF2">
      <w:r>
        <w:t>Since 201</w:t>
      </w:r>
      <w:r w:rsidR="00AE2FDF">
        <w:t>9</w:t>
      </w:r>
      <w:r>
        <w:t xml:space="preserve">, </w:t>
      </w:r>
      <w:r w:rsidR="00921921">
        <w:t>1</w:t>
      </w:r>
      <w:r w:rsidR="00A140A9">
        <w:t>2</w:t>
      </w:r>
      <w:r w:rsidR="00D07D4B">
        <w:t xml:space="preserve"> </w:t>
      </w:r>
      <w:r>
        <w:t xml:space="preserve">websites </w:t>
      </w:r>
      <w:r w:rsidR="00546C6D">
        <w:t xml:space="preserve">have been </w:t>
      </w:r>
      <w:r>
        <w:t>enhanced for accessibility</w:t>
      </w:r>
      <w:r w:rsidR="00DC2918">
        <w:t xml:space="preserve"> by </w:t>
      </w:r>
      <w:proofErr w:type="spellStart"/>
      <w:r w:rsidR="00DC2918">
        <w:t>DoITT</w:t>
      </w:r>
      <w:r w:rsidR="00AE2FDF">
        <w:t>’s</w:t>
      </w:r>
      <w:proofErr w:type="spellEnd"/>
      <w:r w:rsidR="00AE2FDF">
        <w:t xml:space="preserve"> Web strategies team</w:t>
      </w:r>
      <w:r>
        <w:t>.</w:t>
      </w:r>
      <w:r w:rsidR="00AE2FDF">
        <w:t xml:space="preserve"> The team also added 35 new websites with accessibility practices such as alt-text, headings, keyboard access and color contrast. </w:t>
      </w:r>
      <w:r>
        <w:t xml:space="preserve"> </w:t>
      </w:r>
      <w:r w:rsidR="00AE2FDF">
        <w:t xml:space="preserve"> </w:t>
      </w:r>
    </w:p>
    <w:p w14:paraId="360149B2" w14:textId="77777777" w:rsidR="00AE2FDF" w:rsidRDefault="00AE2FDF" w:rsidP="00015FF2"/>
    <w:p w14:paraId="67BB1E69" w14:textId="4BC91282" w:rsidR="00DC2918" w:rsidRDefault="00AE2FDF" w:rsidP="00015FF2">
      <w:r>
        <w:t>To add to that, t</w:t>
      </w:r>
      <w:r w:rsidR="008E3DB1">
        <w:t xml:space="preserve">he Digital Accessibility Coordinator supported agencies in enhancing </w:t>
      </w:r>
      <w:r w:rsidR="00921921">
        <w:t>33</w:t>
      </w:r>
      <w:r w:rsidR="008E3DB1">
        <w:t xml:space="preserve"> websites for accessibility. </w:t>
      </w:r>
      <w:r w:rsidR="00DC2918">
        <w:t xml:space="preserve">Between DoITT and MOPD’s efforts, </w:t>
      </w:r>
      <w:r>
        <w:t>90</w:t>
      </w:r>
      <w:r w:rsidR="00DC2918">
        <w:t xml:space="preserve"> websites were enhanced for accessibility since 201</w:t>
      </w:r>
      <w:r>
        <w:t>9</w:t>
      </w:r>
      <w:r w:rsidR="00DC2918">
        <w:t>.</w:t>
      </w:r>
      <w:r w:rsidR="004B2888">
        <w:t xml:space="preserve"> For a breakdown of which websites were enhanced by DoITT and the Digital Accessibility Coordinator, refer to Appendix 3 NYC Accessibility Enhancements. </w:t>
      </w:r>
    </w:p>
    <w:p w14:paraId="30CDEA27" w14:textId="77777777" w:rsidR="00DC2918" w:rsidRDefault="00DC2918" w:rsidP="00015FF2"/>
    <w:p w14:paraId="500AF4F2" w14:textId="3B7D7DB8" w:rsidR="008E3DB1" w:rsidRDefault="00DC2918" w:rsidP="00015FF2">
      <w:r>
        <w:t>As the web strategies team creates new websites and templates, they apply accessibility practices they have adopted since 2017. Since 2019, 35 websites were created with accessibility in mind. For a list, refer to Appendix 3 NYC Accessibility Enhancements.</w:t>
      </w:r>
    </w:p>
    <w:p w14:paraId="75BDF91D" w14:textId="3E7726EB" w:rsidR="008E3DB1" w:rsidRDefault="008E3DB1" w:rsidP="00015FF2"/>
    <w:p w14:paraId="70716C66" w14:textId="2D71E4E0" w:rsidR="009939B8" w:rsidRDefault="008E3DB1" w:rsidP="008E3DB1">
      <w:pPr>
        <w:pStyle w:val="Heading3"/>
      </w:pPr>
      <w:r>
        <w:lastRenderedPageBreak/>
        <w:t>Accessibility Enhancements</w:t>
      </w:r>
      <w:r w:rsidR="00CA4AE2">
        <w:t xml:space="preserve"> to other Digital Products</w:t>
      </w:r>
    </w:p>
    <w:p w14:paraId="13C1D414" w14:textId="02F2FCEA" w:rsidR="009E7A36" w:rsidRDefault="009E7A36" w:rsidP="00015FF2">
      <w:r>
        <w:t xml:space="preserve">Below is a list of digital products enhanced for accessibility since </w:t>
      </w:r>
      <w:r w:rsidR="001A3EDB">
        <w:t xml:space="preserve">July </w:t>
      </w:r>
      <w:r>
        <w:t>2017.</w:t>
      </w:r>
    </w:p>
    <w:p w14:paraId="582668B7" w14:textId="4A57B623" w:rsidR="008E3DB1" w:rsidRDefault="001A3EDB" w:rsidP="001D70BB">
      <w:pPr>
        <w:pStyle w:val="ListParagraph"/>
        <w:numPr>
          <w:ilvl w:val="0"/>
          <w:numId w:val="42"/>
        </w:numPr>
      </w:pPr>
      <w:r>
        <w:t>1</w:t>
      </w:r>
      <w:r w:rsidR="003A2DDB">
        <w:t>1</w:t>
      </w:r>
      <w:r w:rsidR="009E7A36">
        <w:t xml:space="preserve"> digital maps were enhanced for </w:t>
      </w:r>
      <w:proofErr w:type="gramStart"/>
      <w:r w:rsidR="009E7A36">
        <w:t>accessibility</w:t>
      </w:r>
      <w:proofErr w:type="gramEnd"/>
    </w:p>
    <w:p w14:paraId="12708290" w14:textId="7A06C0E1" w:rsidR="009E7A36" w:rsidRDefault="001A3EDB" w:rsidP="001D70BB">
      <w:pPr>
        <w:pStyle w:val="ListParagraph"/>
        <w:numPr>
          <w:ilvl w:val="0"/>
          <w:numId w:val="42"/>
        </w:numPr>
      </w:pPr>
      <w:r>
        <w:t>7</w:t>
      </w:r>
      <w:r w:rsidR="009E7A36">
        <w:t xml:space="preserve"> mobile apps were enhanced for </w:t>
      </w:r>
      <w:proofErr w:type="gramStart"/>
      <w:r w:rsidR="009E7A36">
        <w:t>accessibility</w:t>
      </w:r>
      <w:proofErr w:type="gramEnd"/>
    </w:p>
    <w:p w14:paraId="5907097E" w14:textId="77777777" w:rsidR="00921921" w:rsidRDefault="00921921" w:rsidP="00921921">
      <w:pPr>
        <w:pStyle w:val="ListParagraph"/>
        <w:numPr>
          <w:ilvl w:val="0"/>
          <w:numId w:val="42"/>
        </w:numPr>
      </w:pPr>
      <w:r>
        <w:t xml:space="preserve">131 electronic documents were enhanced for </w:t>
      </w:r>
      <w:proofErr w:type="gramStart"/>
      <w:r>
        <w:t>accessibility</w:t>
      </w:r>
      <w:proofErr w:type="gramEnd"/>
    </w:p>
    <w:p w14:paraId="3C45803C" w14:textId="6E5F4C82" w:rsidR="009E7A36" w:rsidRDefault="009E7A36" w:rsidP="00921921">
      <w:pPr>
        <w:pStyle w:val="ListParagraph"/>
        <w:numPr>
          <w:ilvl w:val="0"/>
          <w:numId w:val="42"/>
        </w:numPr>
      </w:pPr>
      <w:r>
        <w:t xml:space="preserve">3 online training modules were enhanced for </w:t>
      </w:r>
      <w:proofErr w:type="gramStart"/>
      <w:r>
        <w:t>accessibility</w:t>
      </w:r>
      <w:proofErr w:type="gramEnd"/>
    </w:p>
    <w:p w14:paraId="6BEE54C4" w14:textId="2DF3B8D6" w:rsidR="009E7A36" w:rsidRDefault="00921921" w:rsidP="001D70BB">
      <w:pPr>
        <w:pStyle w:val="ListParagraph"/>
        <w:numPr>
          <w:ilvl w:val="0"/>
          <w:numId w:val="42"/>
        </w:numPr>
      </w:pPr>
      <w:r>
        <w:t>30</w:t>
      </w:r>
      <w:r w:rsidR="009E7A36">
        <w:t xml:space="preserve"> videos were audio </w:t>
      </w:r>
      <w:proofErr w:type="gramStart"/>
      <w:r w:rsidR="009E7A36">
        <w:t>described</w:t>
      </w:r>
      <w:proofErr w:type="gramEnd"/>
    </w:p>
    <w:p w14:paraId="003AADF8" w14:textId="2A744517" w:rsidR="009E7A36" w:rsidRDefault="009E7A36" w:rsidP="001D70BB">
      <w:pPr>
        <w:pStyle w:val="ListParagraph"/>
        <w:numPr>
          <w:ilvl w:val="0"/>
          <w:numId w:val="42"/>
        </w:numPr>
      </w:pPr>
      <w:r>
        <w:t xml:space="preserve">At least 50 videos were </w:t>
      </w:r>
      <w:proofErr w:type="gramStart"/>
      <w:r>
        <w:t>captioned</w:t>
      </w:r>
      <w:proofErr w:type="gramEnd"/>
    </w:p>
    <w:p w14:paraId="02F59754" w14:textId="180FE11C" w:rsidR="009E7A36" w:rsidRDefault="009E7A36" w:rsidP="001D70BB">
      <w:pPr>
        <w:pStyle w:val="ListParagraph"/>
        <w:numPr>
          <w:ilvl w:val="0"/>
          <w:numId w:val="42"/>
        </w:numPr>
      </w:pPr>
      <w:r>
        <w:t xml:space="preserve">10 agencies have started posting on social media with alt-text for </w:t>
      </w:r>
      <w:proofErr w:type="gramStart"/>
      <w:r>
        <w:t>images</w:t>
      </w:r>
      <w:proofErr w:type="gramEnd"/>
    </w:p>
    <w:p w14:paraId="0D35C741" w14:textId="0D6EC5D2" w:rsidR="009E7A36" w:rsidRDefault="009E7A36" w:rsidP="001D70BB">
      <w:pPr>
        <w:pStyle w:val="ListParagraph"/>
        <w:numPr>
          <w:ilvl w:val="0"/>
          <w:numId w:val="42"/>
        </w:numPr>
      </w:pPr>
      <w:r>
        <w:t>5 email blasts have started including alt-</w:t>
      </w:r>
      <w:proofErr w:type="gramStart"/>
      <w:r>
        <w:t>text</w:t>
      </w:r>
      <w:proofErr w:type="gramEnd"/>
    </w:p>
    <w:p w14:paraId="1CCFE983" w14:textId="77777777" w:rsidR="008E3DB1" w:rsidRDefault="008E3DB1" w:rsidP="00015FF2"/>
    <w:p w14:paraId="2EB4E60D" w14:textId="4D5C835C" w:rsidR="009E7A36" w:rsidRDefault="009E7A36" w:rsidP="009E7A36">
      <w:pPr>
        <w:pStyle w:val="Heading3"/>
      </w:pPr>
      <w:r>
        <w:t>Training Efforts</w:t>
      </w:r>
    </w:p>
    <w:p w14:paraId="797DA215" w14:textId="344CCC14" w:rsidR="009E7A36" w:rsidRDefault="009E7A36" w:rsidP="00015FF2">
      <w:r>
        <w:t>Since the 201</w:t>
      </w:r>
      <w:r w:rsidR="00CA4AE2">
        <w:t>9</w:t>
      </w:r>
      <w:r>
        <w:t xml:space="preserve"> report, the Digital Accessibility Coordinator has trained </w:t>
      </w:r>
      <w:r w:rsidR="00921921">
        <w:t xml:space="preserve">21 </w:t>
      </w:r>
      <w:r>
        <w:t xml:space="preserve">agencies on various topics around digital accessibility. </w:t>
      </w:r>
      <w:r w:rsidR="002E606E">
        <w:t xml:space="preserve">Several </w:t>
      </w:r>
      <w:r>
        <w:t xml:space="preserve">agencies had multiple trainings. The Web Strategies Team at DoITT has trained </w:t>
      </w:r>
      <w:r w:rsidR="00921921">
        <w:t xml:space="preserve">28 </w:t>
      </w:r>
      <w:r>
        <w:t>agencies in creating accessible content using TeamSite</w:t>
      </w:r>
      <w:r w:rsidR="00921921">
        <w:t xml:space="preserve"> since July 2019</w:t>
      </w:r>
      <w:r>
        <w:t>. Between the Digital Accessibility Coordinator and the Web Strategies Team, 78 agencies were trained</w:t>
      </w:r>
      <w:r w:rsidR="00CA4AE2">
        <w:t xml:space="preserve"> since 2017</w:t>
      </w:r>
      <w:r>
        <w:t xml:space="preserve">. </w:t>
      </w:r>
    </w:p>
    <w:p w14:paraId="5AC87B67" w14:textId="77777777" w:rsidR="004A58A4" w:rsidRDefault="004A58A4" w:rsidP="00015FF2"/>
    <w:p w14:paraId="583315C7" w14:textId="77777777" w:rsidR="004A58A4" w:rsidRDefault="00944C44" w:rsidP="00EE4DE2">
      <w:pPr>
        <w:pStyle w:val="Heading2"/>
      </w:pPr>
      <w:r>
        <w:t>Accessibility Enhancements:</w:t>
      </w:r>
    </w:p>
    <w:p w14:paraId="3AD75AB2" w14:textId="77777777" w:rsidR="00944C44" w:rsidRDefault="00944C44" w:rsidP="004A58A4">
      <w:r>
        <w:t>The following is a list of accessibility enhancements made to digital products since the 2017 web accessibility report. Note: not all items in this list apply to all digital products. Some items such as captions and audio descriptions are specific to one type of digital content.</w:t>
      </w:r>
    </w:p>
    <w:p w14:paraId="72BF2B9D" w14:textId="77777777" w:rsidR="00944C44" w:rsidRDefault="00944C44" w:rsidP="001D70BB">
      <w:pPr>
        <w:pStyle w:val="ListParagraph"/>
        <w:numPr>
          <w:ilvl w:val="0"/>
          <w:numId w:val="20"/>
        </w:numPr>
      </w:pPr>
      <w:r>
        <w:t>Alt-text for images</w:t>
      </w:r>
    </w:p>
    <w:p w14:paraId="2AF914C8" w14:textId="77777777" w:rsidR="00944C44" w:rsidRDefault="00944C44" w:rsidP="001D70BB">
      <w:pPr>
        <w:pStyle w:val="ListParagraph"/>
        <w:numPr>
          <w:ilvl w:val="0"/>
          <w:numId w:val="20"/>
        </w:numPr>
      </w:pPr>
      <w:r>
        <w:t xml:space="preserve">Proper heading tags and heading </w:t>
      </w:r>
      <w:proofErr w:type="gramStart"/>
      <w:r>
        <w:t>structures</w:t>
      </w:r>
      <w:proofErr w:type="gramEnd"/>
    </w:p>
    <w:p w14:paraId="309F021E" w14:textId="77777777" w:rsidR="00944C44" w:rsidRDefault="00944C44" w:rsidP="001D70BB">
      <w:pPr>
        <w:pStyle w:val="ListParagraph"/>
        <w:numPr>
          <w:ilvl w:val="0"/>
          <w:numId w:val="20"/>
        </w:numPr>
      </w:pPr>
      <w:r>
        <w:t>Unique link labels</w:t>
      </w:r>
    </w:p>
    <w:p w14:paraId="5F20FAFC" w14:textId="50D7A422" w:rsidR="00267E3E" w:rsidRDefault="00921921" w:rsidP="001D70BB">
      <w:pPr>
        <w:pStyle w:val="ListParagraph"/>
        <w:numPr>
          <w:ilvl w:val="0"/>
          <w:numId w:val="20"/>
        </w:numPr>
      </w:pPr>
      <w:r>
        <w:t xml:space="preserve">Accessibility </w:t>
      </w:r>
      <w:r w:rsidR="00944C44">
        <w:t xml:space="preserve">labels for all buttons, </w:t>
      </w:r>
      <w:proofErr w:type="gramStart"/>
      <w:r w:rsidR="00944C44">
        <w:t>links</w:t>
      </w:r>
      <w:proofErr w:type="gramEnd"/>
      <w:r w:rsidR="00944C44">
        <w:t xml:space="preserve"> and </w:t>
      </w:r>
      <w:r w:rsidR="00267E3E">
        <w:t xml:space="preserve">interactive </w:t>
      </w:r>
      <w:r w:rsidR="00944C44">
        <w:t>elements</w:t>
      </w:r>
    </w:p>
    <w:p w14:paraId="0F497755" w14:textId="77777777" w:rsidR="00944C44" w:rsidRDefault="00944C44" w:rsidP="001D70BB">
      <w:pPr>
        <w:pStyle w:val="ListParagraph"/>
        <w:numPr>
          <w:ilvl w:val="0"/>
          <w:numId w:val="20"/>
        </w:numPr>
      </w:pPr>
      <w:r>
        <w:t xml:space="preserve">Keyboard access to all controls including links, buttons and other interactable </w:t>
      </w:r>
      <w:proofErr w:type="gramStart"/>
      <w:r>
        <w:t>elements</w:t>
      </w:r>
      <w:proofErr w:type="gramEnd"/>
    </w:p>
    <w:p w14:paraId="1073ACEE" w14:textId="77777777" w:rsidR="00944C44" w:rsidRDefault="00944C44" w:rsidP="001D70BB">
      <w:pPr>
        <w:pStyle w:val="ListParagraph"/>
        <w:numPr>
          <w:ilvl w:val="0"/>
          <w:numId w:val="20"/>
        </w:numPr>
      </w:pPr>
      <w:r>
        <w:t xml:space="preserve">Content must follow a logical order when navigated by screen reader or keyboard </w:t>
      </w:r>
      <w:proofErr w:type="gramStart"/>
      <w:r>
        <w:t>users</w:t>
      </w:r>
      <w:proofErr w:type="gramEnd"/>
    </w:p>
    <w:p w14:paraId="40BDF104" w14:textId="77777777" w:rsidR="00944C44" w:rsidRDefault="00944C44" w:rsidP="001D70BB">
      <w:pPr>
        <w:pStyle w:val="ListParagraph"/>
        <w:numPr>
          <w:ilvl w:val="0"/>
          <w:numId w:val="20"/>
        </w:numPr>
      </w:pPr>
      <w:r>
        <w:t xml:space="preserve">Keyboard visual focus stands out and is easy to </w:t>
      </w:r>
      <w:proofErr w:type="gramStart"/>
      <w:r>
        <w:t>see</w:t>
      </w:r>
      <w:proofErr w:type="gramEnd"/>
    </w:p>
    <w:p w14:paraId="51D3F607" w14:textId="77777777" w:rsidR="00944C44" w:rsidRDefault="00944C44" w:rsidP="001D70BB">
      <w:pPr>
        <w:pStyle w:val="ListParagraph"/>
        <w:numPr>
          <w:ilvl w:val="0"/>
          <w:numId w:val="20"/>
        </w:numPr>
      </w:pPr>
      <w:r>
        <w:lastRenderedPageBreak/>
        <w:t>Text alternatives for digital maps</w:t>
      </w:r>
    </w:p>
    <w:p w14:paraId="4B9240A3" w14:textId="476C2117" w:rsidR="00944C44" w:rsidRDefault="00944C44" w:rsidP="001D70BB">
      <w:pPr>
        <w:pStyle w:val="ListParagraph"/>
        <w:numPr>
          <w:ilvl w:val="0"/>
          <w:numId w:val="20"/>
        </w:numPr>
      </w:pPr>
      <w:r>
        <w:t>Color contrast</w:t>
      </w:r>
      <w:r w:rsidR="00921921">
        <w:t xml:space="preserve"> for text</w:t>
      </w:r>
      <w:r>
        <w:t>: 4.5:1 ratio between text and background</w:t>
      </w:r>
    </w:p>
    <w:p w14:paraId="5FC60919" w14:textId="7BC08A3C" w:rsidR="00921921" w:rsidRDefault="00921921" w:rsidP="001D70BB">
      <w:pPr>
        <w:pStyle w:val="ListParagraph"/>
        <w:numPr>
          <w:ilvl w:val="0"/>
          <w:numId w:val="20"/>
        </w:numPr>
      </w:pPr>
      <w:r>
        <w:t>Non-text contrast: 3:1 for images and form fields</w:t>
      </w:r>
    </w:p>
    <w:p w14:paraId="2484107E" w14:textId="2B4B1118" w:rsidR="00921921" w:rsidRDefault="00921921" w:rsidP="001D70BB">
      <w:pPr>
        <w:pStyle w:val="ListParagraph"/>
        <w:numPr>
          <w:ilvl w:val="0"/>
          <w:numId w:val="20"/>
        </w:numPr>
      </w:pPr>
      <w:r>
        <w:t>Text resizing to 200%</w:t>
      </w:r>
    </w:p>
    <w:p w14:paraId="79DB96DD" w14:textId="1A59EFD7" w:rsidR="00921921" w:rsidRDefault="00921921" w:rsidP="001D70BB">
      <w:pPr>
        <w:pStyle w:val="ListParagraph"/>
        <w:numPr>
          <w:ilvl w:val="0"/>
          <w:numId w:val="20"/>
        </w:numPr>
      </w:pPr>
      <w:r>
        <w:t>Reflow: Zoom into 400%</w:t>
      </w:r>
    </w:p>
    <w:p w14:paraId="0752CF12" w14:textId="014E5065" w:rsidR="00921921" w:rsidRDefault="00921921" w:rsidP="001D70BB">
      <w:pPr>
        <w:pStyle w:val="ListParagraph"/>
        <w:numPr>
          <w:ilvl w:val="0"/>
          <w:numId w:val="20"/>
        </w:numPr>
      </w:pPr>
      <w:r>
        <w:t>Text spacing</w:t>
      </w:r>
    </w:p>
    <w:p w14:paraId="346ED310" w14:textId="0D47D41E" w:rsidR="00921921" w:rsidRDefault="00921921" w:rsidP="001D70BB">
      <w:pPr>
        <w:pStyle w:val="ListParagraph"/>
        <w:numPr>
          <w:ilvl w:val="0"/>
          <w:numId w:val="20"/>
        </w:numPr>
      </w:pPr>
      <w:r>
        <w:t>Auto-fill attributes</w:t>
      </w:r>
    </w:p>
    <w:p w14:paraId="17A14177" w14:textId="574277AD" w:rsidR="00921921" w:rsidRDefault="00921921" w:rsidP="001D70BB">
      <w:pPr>
        <w:pStyle w:val="ListParagraph"/>
        <w:numPr>
          <w:ilvl w:val="0"/>
          <w:numId w:val="20"/>
        </w:numPr>
      </w:pPr>
      <w:r>
        <w:t>Content on hover</w:t>
      </w:r>
    </w:p>
    <w:p w14:paraId="44C67BBD" w14:textId="77777777" w:rsidR="00944C44" w:rsidRDefault="00944C44" w:rsidP="001D70BB">
      <w:pPr>
        <w:pStyle w:val="ListParagraph"/>
        <w:numPr>
          <w:ilvl w:val="0"/>
          <w:numId w:val="20"/>
        </w:numPr>
      </w:pPr>
      <w:r>
        <w:t>Accessible fonts: San Serif</w:t>
      </w:r>
    </w:p>
    <w:p w14:paraId="0D85E94A" w14:textId="77777777" w:rsidR="00944C44" w:rsidRDefault="00944C44" w:rsidP="001D70BB">
      <w:pPr>
        <w:pStyle w:val="ListParagraph"/>
        <w:numPr>
          <w:ilvl w:val="0"/>
          <w:numId w:val="20"/>
        </w:numPr>
      </w:pPr>
      <w:r>
        <w:t xml:space="preserve">Use of plain </w:t>
      </w:r>
      <w:proofErr w:type="gramStart"/>
      <w:r>
        <w:t>language</w:t>
      </w:r>
      <w:proofErr w:type="gramEnd"/>
    </w:p>
    <w:p w14:paraId="65537760" w14:textId="5971C484" w:rsidR="00944C44" w:rsidRDefault="00944C44" w:rsidP="001D70BB">
      <w:pPr>
        <w:pStyle w:val="ListParagraph"/>
        <w:numPr>
          <w:ilvl w:val="0"/>
          <w:numId w:val="20"/>
        </w:numPr>
      </w:pPr>
      <w:r>
        <w:t>Include instructions for interacting with content whenever possible</w:t>
      </w:r>
      <w:r w:rsidR="00120C05">
        <w:t xml:space="preserve"> including accessible error </w:t>
      </w:r>
      <w:proofErr w:type="gramStart"/>
      <w:r w:rsidR="00120C05">
        <w:t>messages</w:t>
      </w:r>
      <w:proofErr w:type="gramEnd"/>
    </w:p>
    <w:p w14:paraId="4E178041" w14:textId="77777777" w:rsidR="00944C44" w:rsidRDefault="00944C44" w:rsidP="001D70BB">
      <w:pPr>
        <w:pStyle w:val="ListParagraph"/>
        <w:numPr>
          <w:ilvl w:val="0"/>
          <w:numId w:val="20"/>
        </w:numPr>
      </w:pPr>
      <w:r>
        <w:t xml:space="preserve">Audio, video or slide content does not play </w:t>
      </w:r>
      <w:proofErr w:type="gramStart"/>
      <w:r>
        <w:t>automatically</w:t>
      </w:r>
      <w:proofErr w:type="gramEnd"/>
    </w:p>
    <w:p w14:paraId="76A02A68" w14:textId="2C06A98E" w:rsidR="00944C44" w:rsidRDefault="00944C44" w:rsidP="001D70BB">
      <w:pPr>
        <w:pStyle w:val="ListParagraph"/>
        <w:numPr>
          <w:ilvl w:val="0"/>
          <w:numId w:val="20"/>
        </w:numPr>
      </w:pPr>
      <w:r>
        <w:t>Use of ac</w:t>
      </w:r>
      <w:r w:rsidR="00120C05">
        <w:t xml:space="preserve">cessible video players such as </w:t>
      </w:r>
      <w:r w:rsidR="002A19C1">
        <w:t>YouTube</w:t>
      </w:r>
      <w:r w:rsidR="00120C05">
        <w:t>, Vimeo or other HTML</w:t>
      </w:r>
      <w:r>
        <w:t xml:space="preserve"> 5 </w:t>
      </w:r>
      <w:proofErr w:type="gramStart"/>
      <w:r>
        <w:t>players</w:t>
      </w:r>
      <w:proofErr w:type="gramEnd"/>
    </w:p>
    <w:p w14:paraId="7987CE17" w14:textId="77777777" w:rsidR="00944C44" w:rsidRDefault="00944C44" w:rsidP="001D70BB">
      <w:pPr>
        <w:pStyle w:val="ListParagraph"/>
        <w:numPr>
          <w:ilvl w:val="0"/>
          <w:numId w:val="20"/>
        </w:numPr>
      </w:pPr>
      <w:r>
        <w:t xml:space="preserve">Video content has captions and audio </w:t>
      </w:r>
      <w:proofErr w:type="gramStart"/>
      <w:r>
        <w:t>descriptions</w:t>
      </w:r>
      <w:proofErr w:type="gramEnd"/>
    </w:p>
    <w:p w14:paraId="5AA24A2B" w14:textId="4952009C" w:rsidR="007E4F34" w:rsidRDefault="007E4F34" w:rsidP="001D70BB">
      <w:pPr>
        <w:pStyle w:val="ListParagraph"/>
        <w:numPr>
          <w:ilvl w:val="0"/>
          <w:numId w:val="20"/>
        </w:numPr>
      </w:pPr>
      <w:r>
        <w:t xml:space="preserve">Podcasts and other audio content </w:t>
      </w:r>
      <w:proofErr w:type="gramStart"/>
      <w:r>
        <w:t>has</w:t>
      </w:r>
      <w:proofErr w:type="gramEnd"/>
      <w:r>
        <w:t xml:space="preserve"> transcriptions</w:t>
      </w:r>
    </w:p>
    <w:p w14:paraId="69FA415D" w14:textId="77777777" w:rsidR="00944C44" w:rsidRDefault="00944C44" w:rsidP="001D70BB">
      <w:pPr>
        <w:pStyle w:val="ListParagraph"/>
        <w:numPr>
          <w:ilvl w:val="0"/>
          <w:numId w:val="20"/>
        </w:numPr>
      </w:pPr>
      <w:r>
        <w:t>Hiding irrelevant content from screen readers</w:t>
      </w:r>
    </w:p>
    <w:p w14:paraId="40AA741D" w14:textId="77777777" w:rsidR="00944C44" w:rsidRDefault="00944C44" w:rsidP="001D70BB">
      <w:pPr>
        <w:pStyle w:val="ListParagraph"/>
        <w:numPr>
          <w:ilvl w:val="0"/>
          <w:numId w:val="20"/>
        </w:numPr>
      </w:pPr>
      <w:r>
        <w:t>Shifting screen reader and keyboard focus to modal dialogues and other pop-ups</w:t>
      </w:r>
    </w:p>
    <w:p w14:paraId="66354284" w14:textId="77777777" w:rsidR="00944C44" w:rsidRDefault="00944C44" w:rsidP="001D70BB">
      <w:pPr>
        <w:pStyle w:val="ListParagraph"/>
        <w:numPr>
          <w:ilvl w:val="0"/>
          <w:numId w:val="20"/>
        </w:numPr>
      </w:pPr>
      <w:r>
        <w:t xml:space="preserve">Use of ARIA-live attribute to announce when dynamic content has appeared on </w:t>
      </w:r>
      <w:proofErr w:type="gramStart"/>
      <w:r>
        <w:t>screen</w:t>
      </w:r>
      <w:proofErr w:type="gramEnd"/>
    </w:p>
    <w:p w14:paraId="2445B4D2" w14:textId="77777777" w:rsidR="00944C44" w:rsidRDefault="00944C44" w:rsidP="001D70BB">
      <w:pPr>
        <w:pStyle w:val="ListParagraph"/>
        <w:numPr>
          <w:ilvl w:val="0"/>
          <w:numId w:val="20"/>
        </w:numPr>
      </w:pPr>
      <w:r>
        <w:t xml:space="preserve">Created filters to narrow down dense content or search </w:t>
      </w:r>
      <w:proofErr w:type="gramStart"/>
      <w:r>
        <w:t>results</w:t>
      </w:r>
      <w:proofErr w:type="gramEnd"/>
    </w:p>
    <w:p w14:paraId="31E16049" w14:textId="56CBEB5B" w:rsidR="00C70CE4" w:rsidRDefault="00C70CE4" w:rsidP="001D70BB">
      <w:pPr>
        <w:pStyle w:val="ListParagraph"/>
        <w:numPr>
          <w:ilvl w:val="0"/>
          <w:numId w:val="20"/>
        </w:numPr>
      </w:pPr>
      <w:r>
        <w:t xml:space="preserve">Use of accessible accordions for expanding </w:t>
      </w:r>
      <w:proofErr w:type="gramStart"/>
      <w:r>
        <w:t>content</w:t>
      </w:r>
      <w:proofErr w:type="gramEnd"/>
    </w:p>
    <w:p w14:paraId="6810E1E4" w14:textId="53AA3453" w:rsidR="00C70CE4" w:rsidRDefault="00C70CE4" w:rsidP="001D70BB">
      <w:pPr>
        <w:pStyle w:val="ListParagraph"/>
        <w:numPr>
          <w:ilvl w:val="0"/>
          <w:numId w:val="20"/>
        </w:numPr>
      </w:pPr>
      <w:r>
        <w:t>Keyboard access and alt-text for interactive infographics</w:t>
      </w:r>
    </w:p>
    <w:p w14:paraId="2136A13A" w14:textId="77777777" w:rsidR="004A58A4" w:rsidRDefault="004A58A4" w:rsidP="004A58A4"/>
    <w:p w14:paraId="47D3E5BE" w14:textId="226C180B" w:rsidR="00944C44" w:rsidRDefault="00085F02" w:rsidP="00EE4DE2">
      <w:pPr>
        <w:pStyle w:val="Heading2"/>
      </w:pPr>
      <w:r>
        <w:t>Acces</w:t>
      </w:r>
      <w:r w:rsidR="00CC408C">
        <w:t>sible Assets:</w:t>
      </w:r>
    </w:p>
    <w:p w14:paraId="2721824A" w14:textId="076375B7" w:rsidR="00CC408C" w:rsidRDefault="00CC408C" w:rsidP="004A58A4">
      <w:r>
        <w:t xml:space="preserve">The following </w:t>
      </w:r>
      <w:r w:rsidR="00B94573">
        <w:t xml:space="preserve">section contains </w:t>
      </w:r>
      <w:r>
        <w:t>examples of accessible digital products that the City of New York worked on internally or with vendors.</w:t>
      </w:r>
    </w:p>
    <w:p w14:paraId="4B9029AC" w14:textId="68E72E3B" w:rsidR="00CC408C" w:rsidRDefault="00CC408C" w:rsidP="004A58A4"/>
    <w:p w14:paraId="07E583F9" w14:textId="54428C63" w:rsidR="00921921" w:rsidRDefault="00921921" w:rsidP="00921921">
      <w:pPr>
        <w:pStyle w:val="Heading3"/>
      </w:pPr>
      <w:r>
        <w:t>COVID-19 websites:</w:t>
      </w:r>
    </w:p>
    <w:p w14:paraId="18109C11" w14:textId="496DB485" w:rsidR="00921921" w:rsidRDefault="00921921" w:rsidP="004A58A4">
      <w:r>
        <w:t>The following is a list of COVID-19 related websites that were enhanced for accessibility.</w:t>
      </w:r>
    </w:p>
    <w:p w14:paraId="10B3390C" w14:textId="09989189" w:rsidR="00921921" w:rsidRDefault="00D93E67" w:rsidP="00921921">
      <w:pPr>
        <w:pStyle w:val="ListParagraph"/>
        <w:numPr>
          <w:ilvl w:val="0"/>
          <w:numId w:val="58"/>
        </w:numPr>
      </w:pPr>
      <w:hyperlink r:id="rId82" w:history="1">
        <w:r w:rsidR="00921921" w:rsidRPr="00FB5DB6">
          <w:rPr>
            <w:rStyle w:val="Hyperlink"/>
          </w:rPr>
          <w:t>DOHMH COVID-19 Website</w:t>
        </w:r>
      </w:hyperlink>
    </w:p>
    <w:p w14:paraId="71381E0A" w14:textId="3B230E3E" w:rsidR="00921921" w:rsidRDefault="00D93E67" w:rsidP="00921921">
      <w:pPr>
        <w:pStyle w:val="ListParagraph"/>
        <w:numPr>
          <w:ilvl w:val="0"/>
          <w:numId w:val="58"/>
        </w:numPr>
      </w:pPr>
      <w:hyperlink r:id="rId83" w:history="1">
        <w:r w:rsidR="00921921" w:rsidRPr="00EE3713">
          <w:rPr>
            <w:rStyle w:val="Hyperlink"/>
          </w:rPr>
          <w:t>Vaccine Command Center</w:t>
        </w:r>
      </w:hyperlink>
    </w:p>
    <w:p w14:paraId="6E58259F" w14:textId="24877963" w:rsidR="00921921" w:rsidRDefault="00D93E67" w:rsidP="00921921">
      <w:pPr>
        <w:pStyle w:val="ListParagraph"/>
        <w:numPr>
          <w:ilvl w:val="0"/>
          <w:numId w:val="58"/>
        </w:numPr>
      </w:pPr>
      <w:hyperlink r:id="rId84" w:history="1">
        <w:r w:rsidR="00921921" w:rsidRPr="00EE3713">
          <w:rPr>
            <w:rStyle w:val="Hyperlink"/>
          </w:rPr>
          <w:t>Vax4NYC</w:t>
        </w:r>
      </w:hyperlink>
    </w:p>
    <w:p w14:paraId="38919C0A" w14:textId="5D92307B" w:rsidR="00921921" w:rsidRDefault="00D93E67" w:rsidP="00921921">
      <w:pPr>
        <w:pStyle w:val="ListParagraph"/>
        <w:numPr>
          <w:ilvl w:val="0"/>
          <w:numId w:val="58"/>
        </w:numPr>
      </w:pPr>
      <w:hyperlink r:id="rId85" w:history="1">
        <w:r w:rsidR="00921921" w:rsidRPr="00EE3713">
          <w:rPr>
            <w:rStyle w:val="Hyperlink"/>
          </w:rPr>
          <w:t>NYC Vaccine Finder</w:t>
        </w:r>
      </w:hyperlink>
    </w:p>
    <w:p w14:paraId="291B38E3" w14:textId="5BB5A62F" w:rsidR="00921921" w:rsidRDefault="00D93E67" w:rsidP="00921921">
      <w:pPr>
        <w:pStyle w:val="ListParagraph"/>
        <w:numPr>
          <w:ilvl w:val="0"/>
          <w:numId w:val="58"/>
        </w:numPr>
      </w:pPr>
      <w:hyperlink r:id="rId86" w:history="1">
        <w:r w:rsidR="00921921" w:rsidRPr="00EE3713">
          <w:rPr>
            <w:rStyle w:val="Hyperlink"/>
          </w:rPr>
          <w:t>H+H External Vaccination Scheduler</w:t>
        </w:r>
      </w:hyperlink>
    </w:p>
    <w:p w14:paraId="6C623733" w14:textId="53E5ACEC" w:rsidR="00921921" w:rsidRDefault="00D93E67" w:rsidP="00921921">
      <w:pPr>
        <w:pStyle w:val="ListParagraph"/>
        <w:numPr>
          <w:ilvl w:val="0"/>
          <w:numId w:val="58"/>
        </w:numPr>
      </w:pPr>
      <w:hyperlink r:id="rId87" w:anchor="/auth/login" w:history="1">
        <w:r w:rsidR="00921921" w:rsidRPr="00FB5DB6">
          <w:rPr>
            <w:rStyle w:val="Hyperlink"/>
          </w:rPr>
          <w:t>COVID-19 Engagement Portal</w:t>
        </w:r>
      </w:hyperlink>
    </w:p>
    <w:p w14:paraId="5AE13672" w14:textId="2A59F90F" w:rsidR="00921921" w:rsidRDefault="00D93E67" w:rsidP="00921921">
      <w:pPr>
        <w:pStyle w:val="ListParagraph"/>
        <w:numPr>
          <w:ilvl w:val="0"/>
          <w:numId w:val="58"/>
        </w:numPr>
      </w:pPr>
      <w:hyperlink r:id="rId88" w:history="1">
        <w:r w:rsidR="00EE3713" w:rsidRPr="00EE3713">
          <w:rPr>
            <w:rStyle w:val="Hyperlink"/>
          </w:rPr>
          <w:t>DOHMH Data: Neighborhood Profiles</w:t>
        </w:r>
      </w:hyperlink>
    </w:p>
    <w:p w14:paraId="6F7C6529" w14:textId="6CAF6DCB" w:rsidR="00EE3713" w:rsidRDefault="00D93E67" w:rsidP="00921921">
      <w:pPr>
        <w:pStyle w:val="ListParagraph"/>
        <w:numPr>
          <w:ilvl w:val="0"/>
          <w:numId w:val="58"/>
        </w:numPr>
      </w:pPr>
      <w:hyperlink r:id="rId89" w:history="1">
        <w:r w:rsidR="00FB5DB6" w:rsidRPr="00FB5DB6">
          <w:rPr>
            <w:rStyle w:val="Hyperlink"/>
          </w:rPr>
          <w:t>DOHMH COVID-19: Latest Data</w:t>
        </w:r>
      </w:hyperlink>
    </w:p>
    <w:p w14:paraId="2113E674" w14:textId="545432FC" w:rsidR="00FB5DB6" w:rsidRDefault="00D93E67" w:rsidP="00921921">
      <w:pPr>
        <w:pStyle w:val="ListParagraph"/>
        <w:numPr>
          <w:ilvl w:val="0"/>
          <w:numId w:val="58"/>
        </w:numPr>
      </w:pPr>
      <w:hyperlink r:id="rId90" w:history="1">
        <w:r w:rsidR="00FB5DB6" w:rsidRPr="00FB5DB6">
          <w:rPr>
            <w:rStyle w:val="Hyperlink"/>
          </w:rPr>
          <w:t>Access NYC: Coronavirus updates</w:t>
        </w:r>
      </w:hyperlink>
    </w:p>
    <w:p w14:paraId="09789CAD" w14:textId="5A9FB95B" w:rsidR="00FB5DB6" w:rsidRDefault="00D93E67" w:rsidP="00921921">
      <w:pPr>
        <w:pStyle w:val="ListParagraph"/>
        <w:numPr>
          <w:ilvl w:val="0"/>
          <w:numId w:val="58"/>
        </w:numPr>
      </w:pPr>
      <w:hyperlink r:id="rId91" w:history="1">
        <w:r w:rsidR="00FB5DB6" w:rsidRPr="00FB5DB6">
          <w:rPr>
            <w:rStyle w:val="Hyperlink"/>
          </w:rPr>
          <w:t>Access NYC: Understanding benefits for workers</w:t>
        </w:r>
      </w:hyperlink>
    </w:p>
    <w:p w14:paraId="359596C2" w14:textId="4515D979" w:rsidR="00FB5DB6" w:rsidRDefault="00D93E67" w:rsidP="00921921">
      <w:pPr>
        <w:pStyle w:val="ListParagraph"/>
        <w:numPr>
          <w:ilvl w:val="0"/>
          <w:numId w:val="58"/>
        </w:numPr>
      </w:pPr>
      <w:hyperlink r:id="rId92" w:anchor="section-7" w:history="1">
        <w:r w:rsidR="00FB5DB6" w:rsidRPr="00FB5DB6">
          <w:rPr>
            <w:rStyle w:val="Hyperlink"/>
          </w:rPr>
          <w:t>Access NYC: Pandemic Support</w:t>
        </w:r>
      </w:hyperlink>
    </w:p>
    <w:p w14:paraId="7244DFB5" w14:textId="77777777" w:rsidR="00FB5DB6" w:rsidRDefault="00FB5DB6" w:rsidP="00FB5DB6"/>
    <w:p w14:paraId="2E39144C" w14:textId="77777777" w:rsidR="0020512D" w:rsidRDefault="0020512D" w:rsidP="0020512D">
      <w:pPr>
        <w:pStyle w:val="Heading3"/>
      </w:pPr>
      <w:r>
        <w:t>Accessibility of Maps:</w:t>
      </w:r>
    </w:p>
    <w:p w14:paraId="5ECC6E91" w14:textId="2B4C85E7" w:rsidR="0020512D" w:rsidRDefault="003A2DDB" w:rsidP="0020512D">
      <w:r>
        <w:t xml:space="preserve">Since 2017, 11 maps were enhanced for accessibility. Between July of 2019 and July of 2021, 4 maps were enhanced. </w:t>
      </w:r>
      <w:proofErr w:type="gramStart"/>
      <w:r w:rsidR="0020512D">
        <w:t>In order to</w:t>
      </w:r>
      <w:proofErr w:type="gramEnd"/>
      <w:r w:rsidR="0020512D">
        <w:t xml:space="preserve"> make maps accessible to screen reader users, MOPD has worked with </w:t>
      </w:r>
      <w:r w:rsidR="000A58EA">
        <w:t xml:space="preserve">DoITT and other City </w:t>
      </w:r>
      <w:r w:rsidR="0020512D">
        <w:t xml:space="preserve">agencies to create </w:t>
      </w:r>
      <w:r w:rsidR="000A58EA">
        <w:t xml:space="preserve">equivalent </w:t>
      </w:r>
      <w:r w:rsidR="0020512D">
        <w:t>text-based lists with headings and filters for enhanced navigation. Below are four examples.</w:t>
      </w:r>
    </w:p>
    <w:p w14:paraId="66A0BC45" w14:textId="5D583648" w:rsidR="00CA4AE2" w:rsidRDefault="00D93E67" w:rsidP="000F6EBA">
      <w:pPr>
        <w:pStyle w:val="ListParagraph"/>
        <w:numPr>
          <w:ilvl w:val="0"/>
          <w:numId w:val="59"/>
        </w:numPr>
      </w:pPr>
      <w:hyperlink r:id="rId93" w:history="1">
        <w:r w:rsidR="00CA4AE2" w:rsidRPr="00CA4AE2">
          <w:rPr>
            <w:rStyle w:val="Hyperlink"/>
          </w:rPr>
          <w:t>NYC Vaccine Finder</w:t>
        </w:r>
      </w:hyperlink>
    </w:p>
    <w:p w14:paraId="3414D320" w14:textId="445EEA12" w:rsidR="00CA4AE2" w:rsidRPr="00217ECC" w:rsidRDefault="00217ECC" w:rsidP="000F6EBA">
      <w:pPr>
        <w:pStyle w:val="ListParagraph"/>
        <w:numPr>
          <w:ilvl w:val="0"/>
          <w:numId w:val="59"/>
        </w:numPr>
        <w:rPr>
          <w:rStyle w:val="Hyperlink"/>
        </w:rPr>
      </w:pPr>
      <w:r>
        <w:fldChar w:fldCharType="begin"/>
      </w:r>
      <w:r>
        <w:instrText xml:space="preserve"> HYPERLINK "https://coronavirus.health.ny.gov/find-test-site-near-you" </w:instrText>
      </w:r>
      <w:r>
        <w:fldChar w:fldCharType="separate"/>
      </w:r>
      <w:r w:rsidR="00CA4AE2" w:rsidRPr="00217ECC">
        <w:rPr>
          <w:rStyle w:val="Hyperlink"/>
        </w:rPr>
        <w:t>DOHMH - COVID-19 Find a Testing Site</w:t>
      </w:r>
    </w:p>
    <w:p w14:paraId="2BEA233E" w14:textId="4CEBF503" w:rsidR="000F6EBA" w:rsidRPr="00217ECC" w:rsidRDefault="00217ECC" w:rsidP="000F6EBA">
      <w:pPr>
        <w:pStyle w:val="ListParagraph"/>
        <w:numPr>
          <w:ilvl w:val="0"/>
          <w:numId w:val="59"/>
        </w:numPr>
        <w:rPr>
          <w:rStyle w:val="Hyperlink"/>
        </w:rPr>
      </w:pPr>
      <w:r>
        <w:fldChar w:fldCharType="end"/>
      </w:r>
      <w:r>
        <w:fldChar w:fldCharType="begin"/>
      </w:r>
      <w:r>
        <w:instrText xml:space="preserve"> HYPERLINK "https://www.nycpedramps.info/survey" </w:instrText>
      </w:r>
      <w:r>
        <w:fldChar w:fldCharType="separate"/>
      </w:r>
      <w:r w:rsidR="000F6EBA" w:rsidRPr="00217ECC">
        <w:rPr>
          <w:rStyle w:val="Hyperlink"/>
        </w:rPr>
        <w:t>DOT – Pedestrian Ramps</w:t>
      </w:r>
    </w:p>
    <w:p w14:paraId="0691BD1B" w14:textId="418D35CB" w:rsidR="000F6EBA" w:rsidRPr="00217ECC" w:rsidRDefault="00217ECC" w:rsidP="000F6EBA">
      <w:pPr>
        <w:pStyle w:val="ListParagraph"/>
        <w:numPr>
          <w:ilvl w:val="0"/>
          <w:numId w:val="59"/>
        </w:numPr>
        <w:rPr>
          <w:rStyle w:val="Hyperlink"/>
        </w:rPr>
      </w:pPr>
      <w:r>
        <w:fldChar w:fldCharType="end"/>
      </w:r>
      <w:r>
        <w:fldChar w:fldCharType="begin"/>
      </w:r>
      <w:r>
        <w:instrText xml:space="preserve"> HYPERLINK "https://nycdotprojects.info/" </w:instrText>
      </w:r>
      <w:r>
        <w:fldChar w:fldCharType="separate"/>
      </w:r>
      <w:r w:rsidR="000F6EBA" w:rsidRPr="00217ECC">
        <w:rPr>
          <w:rStyle w:val="Hyperlink"/>
        </w:rPr>
        <w:t>DOT – Feedback Portal</w:t>
      </w:r>
    </w:p>
    <w:p w14:paraId="63BA8B0A" w14:textId="69B3C8A3" w:rsidR="0020512D" w:rsidRDefault="00217ECC" w:rsidP="000F6EBA">
      <w:pPr>
        <w:pStyle w:val="ListParagraph"/>
        <w:numPr>
          <w:ilvl w:val="0"/>
          <w:numId w:val="59"/>
        </w:numPr>
      </w:pPr>
      <w:r>
        <w:fldChar w:fldCharType="end"/>
      </w:r>
      <w:hyperlink r:id="rId94" w:history="1">
        <w:r w:rsidR="0020512D">
          <w:rPr>
            <w:rStyle w:val="Hyperlink"/>
          </w:rPr>
          <w:t>HRA – SNAP Center Locations</w:t>
        </w:r>
      </w:hyperlink>
    </w:p>
    <w:p w14:paraId="0674DAB9" w14:textId="0BCD5C44" w:rsidR="0020512D" w:rsidRDefault="00D93E67" w:rsidP="000F6EBA">
      <w:pPr>
        <w:pStyle w:val="ListParagraph"/>
        <w:numPr>
          <w:ilvl w:val="0"/>
          <w:numId w:val="59"/>
        </w:numPr>
        <w:rPr>
          <w:rStyle w:val="Hyperlink"/>
        </w:rPr>
      </w:pPr>
      <w:hyperlink r:id="rId95" w:history="1">
        <w:r w:rsidR="0020512D">
          <w:rPr>
            <w:rStyle w:val="Hyperlink"/>
          </w:rPr>
          <w:t>DOB – Sidewalk Sheds Map (</w:t>
        </w:r>
        <w:r w:rsidR="0012638D">
          <w:rPr>
            <w:rStyle w:val="Hyperlink"/>
          </w:rPr>
          <w:t>Map Version</w:t>
        </w:r>
        <w:r w:rsidR="0020512D">
          <w:rPr>
            <w:rStyle w:val="Hyperlink"/>
          </w:rPr>
          <w:t>)</w:t>
        </w:r>
      </w:hyperlink>
    </w:p>
    <w:p w14:paraId="4BF7A7C0" w14:textId="3392F27B" w:rsidR="0020512D" w:rsidRPr="000F6EBA" w:rsidRDefault="00D93E67" w:rsidP="000F6EBA">
      <w:pPr>
        <w:pStyle w:val="ListParagraph"/>
        <w:numPr>
          <w:ilvl w:val="0"/>
          <w:numId w:val="59"/>
        </w:numPr>
        <w:rPr>
          <w:rStyle w:val="Hyperlink"/>
          <w:color w:val="auto"/>
          <w:u w:val="none"/>
        </w:rPr>
      </w:pPr>
      <w:hyperlink r:id="rId96" w:history="1">
        <w:r w:rsidR="0020512D">
          <w:rPr>
            <w:rStyle w:val="Hyperlink"/>
          </w:rPr>
          <w:t xml:space="preserve">DOB- Sidewalk Sheds Map (Accessible </w:t>
        </w:r>
        <w:r w:rsidR="0012638D">
          <w:rPr>
            <w:rStyle w:val="Hyperlink"/>
          </w:rPr>
          <w:t>List</w:t>
        </w:r>
        <w:r w:rsidR="0020512D">
          <w:rPr>
            <w:rStyle w:val="Hyperlink"/>
          </w:rPr>
          <w:t>)</w:t>
        </w:r>
      </w:hyperlink>
    </w:p>
    <w:p w14:paraId="76EB4198" w14:textId="77777777" w:rsidR="0020512D" w:rsidRDefault="00D93E67" w:rsidP="000F6EBA">
      <w:pPr>
        <w:pStyle w:val="ListParagraph"/>
        <w:numPr>
          <w:ilvl w:val="0"/>
          <w:numId w:val="59"/>
        </w:numPr>
        <w:rPr>
          <w:rStyle w:val="Hyperlink"/>
        </w:rPr>
      </w:pPr>
      <w:hyperlink r:id="rId97" w:history="1">
        <w:r w:rsidR="0020512D">
          <w:rPr>
            <w:rStyle w:val="Hyperlink"/>
          </w:rPr>
          <w:t>NYCEM: Hurricane Evacuation Zone Finder</w:t>
        </w:r>
      </w:hyperlink>
    </w:p>
    <w:p w14:paraId="60422A81" w14:textId="77777777" w:rsidR="000A7E65" w:rsidRDefault="000A7E65" w:rsidP="000A7E65"/>
    <w:p w14:paraId="65657D10" w14:textId="754EFF20" w:rsidR="000A7E65" w:rsidRDefault="00CB06AB" w:rsidP="000A7E65">
      <w:pPr>
        <w:pStyle w:val="Heading3"/>
      </w:pPr>
      <w:r>
        <w:t>Accordio</w:t>
      </w:r>
      <w:r w:rsidR="000A7E65">
        <w:t>ns:</w:t>
      </w:r>
    </w:p>
    <w:p w14:paraId="045D2E2A" w14:textId="3396DFD5" w:rsidR="00CC408C" w:rsidRDefault="00CB06AB" w:rsidP="004A58A4">
      <w:r>
        <w:t>Accordio</w:t>
      </w:r>
      <w:r w:rsidR="000A7E65">
        <w:t xml:space="preserve">ns are buttons or links that expand and collapse to show or hide content on a page. An accessible accordion is one that </w:t>
      </w:r>
      <w:r w:rsidR="00F112FD">
        <w:t xml:space="preserve">works for both non-disabled and disabled users. For screen reader users, accordions need to share the correct information so that screen readers would </w:t>
      </w:r>
      <w:r w:rsidR="00B25B2D">
        <w:t>announce it</w:t>
      </w:r>
      <w:r w:rsidR="000A7E65">
        <w:t>s state as collapsed or expanded</w:t>
      </w:r>
      <w:r w:rsidR="00D51296">
        <w:t xml:space="preserve">. With an accessible accordion, when a section is collapsed, the content is hidden visually as well as for assistive technologies. </w:t>
      </w:r>
      <w:r w:rsidR="00FE0DD9">
        <w:t>Below are two examples of pages that use accessible accordions. These same accordions are used in other websites on nyc.gov.</w:t>
      </w:r>
    </w:p>
    <w:p w14:paraId="3E15C525" w14:textId="16D95B58" w:rsidR="00FE0DD9" w:rsidRDefault="00D93E67" w:rsidP="00FE0DD9">
      <w:pPr>
        <w:pStyle w:val="ListParagraph"/>
        <w:numPr>
          <w:ilvl w:val="0"/>
          <w:numId w:val="60"/>
        </w:numPr>
      </w:pPr>
      <w:hyperlink r:id="rId98" w:history="1">
        <w:r w:rsidR="00FE0DD9" w:rsidRPr="00FE0DD9">
          <w:rPr>
            <w:rStyle w:val="Hyperlink"/>
          </w:rPr>
          <w:t>MOPD – COVID-19 Resources for People with Disabilities</w:t>
        </w:r>
      </w:hyperlink>
    </w:p>
    <w:p w14:paraId="17C4DDF8" w14:textId="0194D4B0" w:rsidR="00FE0DD9" w:rsidRDefault="00D93E67" w:rsidP="00FE0DD9">
      <w:pPr>
        <w:pStyle w:val="ListParagraph"/>
        <w:numPr>
          <w:ilvl w:val="0"/>
          <w:numId w:val="60"/>
        </w:numPr>
      </w:pPr>
      <w:hyperlink r:id="rId99" w:history="1">
        <w:r w:rsidR="00FE0DD9" w:rsidRPr="00FE0DD9">
          <w:rPr>
            <w:rStyle w:val="Hyperlink"/>
          </w:rPr>
          <w:t>MOPD – Accessible Virtual Activities</w:t>
        </w:r>
      </w:hyperlink>
    </w:p>
    <w:p w14:paraId="74CDBE77" w14:textId="77777777" w:rsidR="00FE0DD9" w:rsidRDefault="00FE0DD9" w:rsidP="004A58A4"/>
    <w:p w14:paraId="6E49B0A3" w14:textId="77777777" w:rsidR="00FE0DD9" w:rsidRDefault="00FE0DD9" w:rsidP="004A58A4"/>
    <w:p w14:paraId="05C0C094" w14:textId="77777777" w:rsidR="00252215" w:rsidRDefault="00252215" w:rsidP="00252215">
      <w:pPr>
        <w:pStyle w:val="Heading3"/>
      </w:pPr>
      <w:r>
        <w:t>Interactive Infographics:</w:t>
      </w:r>
    </w:p>
    <w:p w14:paraId="4EA89908" w14:textId="47CABB2D" w:rsidR="00252215" w:rsidRDefault="00252215" w:rsidP="00252215">
      <w:r>
        <w:t xml:space="preserve">DOHMH created an interactive infographic that is accessible. </w:t>
      </w:r>
      <w:proofErr w:type="gramStart"/>
      <w:r>
        <w:t>It’s</w:t>
      </w:r>
      <w:proofErr w:type="gramEnd"/>
      <w:r>
        <w:t xml:space="preserve"> a single page application that contains images that bring up messages when clicked. The images were given alt-text and keyboard access. The </w:t>
      </w:r>
      <w:r w:rsidR="00CA57BF">
        <w:t>ARIA-Live</w:t>
      </w:r>
      <w:r>
        <w:t xml:space="preserve"> attribute was used to announce when new content has appeared on the page. Finally</w:t>
      </w:r>
      <w:r w:rsidR="004857B5">
        <w:t xml:space="preserve">, </w:t>
      </w:r>
      <w:r>
        <w:t>color contrast enhancements were made to the page at large and borders were added around the clickable snowflakes for low vision users. Accessibility instructions were included to accommodate first time users.</w:t>
      </w:r>
      <w:r w:rsidR="00FE0DD9">
        <w:t xml:space="preserve"> Recently, DOHMH added one more fix to stop the animations of the snow for users that are sensitive to moving content.</w:t>
      </w:r>
    </w:p>
    <w:p w14:paraId="3503A95E" w14:textId="77777777" w:rsidR="00252215" w:rsidRDefault="00D93E67" w:rsidP="001D70BB">
      <w:pPr>
        <w:pStyle w:val="ListParagraph"/>
        <w:numPr>
          <w:ilvl w:val="0"/>
          <w:numId w:val="31"/>
        </w:numPr>
      </w:pPr>
      <w:hyperlink r:id="rId100" w:history="1">
        <w:r w:rsidR="00252215">
          <w:rPr>
            <w:rStyle w:val="Hyperlink"/>
          </w:rPr>
          <w:t>DOHMH Winter Weather Safety Infographic</w:t>
        </w:r>
      </w:hyperlink>
    </w:p>
    <w:p w14:paraId="68853AE9" w14:textId="77777777" w:rsidR="00252215" w:rsidRDefault="00252215" w:rsidP="004A58A4"/>
    <w:p w14:paraId="5A31EC96" w14:textId="77777777" w:rsidR="00195CBE" w:rsidRDefault="00195CBE" w:rsidP="00195CBE">
      <w:pPr>
        <w:pStyle w:val="Heading3"/>
      </w:pPr>
      <w:r>
        <w:t>Audio Description:</w:t>
      </w:r>
    </w:p>
    <w:p w14:paraId="484E1E91" w14:textId="3F80FCE8" w:rsidR="00195CBE" w:rsidRDefault="00195CBE" w:rsidP="00195CBE">
      <w:r>
        <w:t xml:space="preserve">MOPD has worked with agencies such as DOT, NYCEM and TLC to include </w:t>
      </w:r>
      <w:hyperlink r:id="rId101" w:history="1">
        <w:r>
          <w:rPr>
            <w:rStyle w:val="Hyperlink"/>
          </w:rPr>
          <w:t>audio description</w:t>
        </w:r>
      </w:hyperlink>
      <w:r>
        <w:t xml:space="preserve"> in the videos they create. This </w:t>
      </w:r>
      <w:r w:rsidR="002E606E">
        <w:t>e</w:t>
      </w:r>
      <w:r>
        <w:t>nsures that the videos are accessible to the blind community. Below are some examples of audio described videos from various NYC agencies.</w:t>
      </w:r>
    </w:p>
    <w:p w14:paraId="77F785FA" w14:textId="77777777" w:rsidR="00195CBE" w:rsidRDefault="00D93E67" w:rsidP="001D70BB">
      <w:pPr>
        <w:pStyle w:val="ListParagraph"/>
        <w:numPr>
          <w:ilvl w:val="0"/>
          <w:numId w:val="32"/>
        </w:numPr>
      </w:pPr>
      <w:hyperlink r:id="rId102" w:history="1">
        <w:r w:rsidR="00195CBE">
          <w:rPr>
            <w:rStyle w:val="Hyperlink"/>
          </w:rPr>
          <w:t>MOPD Becky Curran – NYC at Work Video Profile</w:t>
        </w:r>
      </w:hyperlink>
    </w:p>
    <w:p w14:paraId="6DDBB7D6" w14:textId="77777777" w:rsidR="00195CBE" w:rsidRDefault="00D93E67" w:rsidP="001D70BB">
      <w:pPr>
        <w:pStyle w:val="ListParagraph"/>
        <w:numPr>
          <w:ilvl w:val="0"/>
          <w:numId w:val="32"/>
        </w:numPr>
      </w:pPr>
      <w:hyperlink r:id="rId103" w:history="1">
        <w:r w:rsidR="00195CBE">
          <w:rPr>
            <w:rStyle w:val="Hyperlink"/>
          </w:rPr>
          <w:t>DOT Cycle Eyes</w:t>
        </w:r>
      </w:hyperlink>
    </w:p>
    <w:p w14:paraId="21287BDD" w14:textId="759F98BC" w:rsidR="00195CBE" w:rsidRDefault="00D93E67" w:rsidP="001D70BB">
      <w:pPr>
        <w:pStyle w:val="ListParagraph"/>
        <w:numPr>
          <w:ilvl w:val="0"/>
          <w:numId w:val="32"/>
        </w:numPr>
        <w:rPr>
          <w:rStyle w:val="Hyperlink"/>
          <w:color w:val="auto"/>
          <w:u w:val="none"/>
        </w:rPr>
      </w:pPr>
      <w:hyperlink r:id="rId104" w:history="1">
        <w:r w:rsidR="00195CBE">
          <w:rPr>
            <w:rStyle w:val="Hyperlink"/>
          </w:rPr>
          <w:t>NYCEM Ready New York - A well planned escape</w:t>
        </w:r>
      </w:hyperlink>
    </w:p>
    <w:p w14:paraId="29248F26" w14:textId="414D4008" w:rsidR="00195CBE" w:rsidRDefault="00D93E67" w:rsidP="001D70BB">
      <w:pPr>
        <w:pStyle w:val="ListParagraph"/>
        <w:numPr>
          <w:ilvl w:val="0"/>
          <w:numId w:val="32"/>
        </w:numPr>
      </w:pPr>
      <w:hyperlink r:id="rId105" w:history="1">
        <w:r w:rsidR="00195CBE">
          <w:rPr>
            <w:rStyle w:val="Hyperlink"/>
          </w:rPr>
          <w:t>DOHMH: Audio Described Videos Playlist</w:t>
        </w:r>
      </w:hyperlink>
      <w:r w:rsidR="000F7039">
        <w:rPr>
          <w:rStyle w:val="Hyperlink"/>
          <w:u w:val="none"/>
        </w:rPr>
        <w:t xml:space="preserve"> </w:t>
      </w:r>
    </w:p>
    <w:p w14:paraId="7A9471AE" w14:textId="77777777" w:rsidR="00252215" w:rsidRDefault="00252215" w:rsidP="004A58A4"/>
    <w:p w14:paraId="2BDA07FD" w14:textId="77777777" w:rsidR="00300E7D" w:rsidRDefault="00300E7D" w:rsidP="00300E7D">
      <w:pPr>
        <w:pStyle w:val="Heading3"/>
      </w:pPr>
      <w:r>
        <w:t>Podcast Transcripts:</w:t>
      </w:r>
    </w:p>
    <w:p w14:paraId="66713E6A" w14:textId="02260B23" w:rsidR="00300E7D" w:rsidRDefault="00300E7D" w:rsidP="00300E7D">
      <w:r>
        <w:t>Some NYC agencies have started their own Podcasts. Since Podcasts are typically in an audio format, they can be accessible to Deaf audiences through transcripts. Check</w:t>
      </w:r>
      <w:r w:rsidR="002E606E">
        <w:t xml:space="preserve"> </w:t>
      </w:r>
      <w:r>
        <w:t xml:space="preserve">out New York City Emergency Managements Podcast called </w:t>
      </w:r>
      <w:hyperlink r:id="rId106" w:history="1">
        <w:r>
          <w:rPr>
            <w:rStyle w:val="Hyperlink"/>
          </w:rPr>
          <w:t>Prep Talk</w:t>
        </w:r>
      </w:hyperlink>
      <w:r>
        <w:t xml:space="preserve"> as an example.</w:t>
      </w:r>
    </w:p>
    <w:p w14:paraId="7FDBFB5D" w14:textId="77777777" w:rsidR="00BF507C" w:rsidRDefault="00BF507C" w:rsidP="004A58A4"/>
    <w:p w14:paraId="6C8D7301" w14:textId="77777777" w:rsidR="00802933" w:rsidRDefault="006A3604" w:rsidP="00856E41">
      <w:pPr>
        <w:pStyle w:val="Heading1"/>
      </w:pPr>
      <w:r>
        <w:lastRenderedPageBreak/>
        <w:t>Part 6</w:t>
      </w:r>
      <w:r w:rsidR="006065CF">
        <w:t xml:space="preserve">: </w:t>
      </w:r>
      <w:r w:rsidR="00203777">
        <w:t>Accessibility P</w:t>
      </w:r>
      <w:r w:rsidR="00856E41">
        <w:t>lan</w:t>
      </w:r>
      <w:r w:rsidR="00944C44">
        <w:t xml:space="preserve"> Progress</w:t>
      </w:r>
    </w:p>
    <w:p w14:paraId="0981E33B" w14:textId="5BE147EB" w:rsidR="00D11640" w:rsidRDefault="00944C44" w:rsidP="00D11640">
      <w:r>
        <w:t xml:space="preserve">In the 2017 web accessibility report, an accessibility plan was created. The </w:t>
      </w:r>
      <w:r w:rsidR="00D11640">
        <w:t xml:space="preserve">plan </w:t>
      </w:r>
      <w:r>
        <w:t>set</w:t>
      </w:r>
      <w:r w:rsidR="00153A10">
        <w:t xml:space="preserve"> </w:t>
      </w:r>
      <w:r w:rsidR="00D11640">
        <w:t xml:space="preserve">accessibility goals that </w:t>
      </w:r>
      <w:r w:rsidR="00963D49">
        <w:t>Do</w:t>
      </w:r>
      <w:r w:rsidR="00327266">
        <w:t>ITT</w:t>
      </w:r>
      <w:r w:rsidR="00D11640">
        <w:t xml:space="preserve"> and MOPD </w:t>
      </w:r>
      <w:r w:rsidR="000D084C">
        <w:t xml:space="preserve">have </w:t>
      </w:r>
      <w:r>
        <w:t xml:space="preserve">worked together </w:t>
      </w:r>
      <w:proofErr w:type="gramStart"/>
      <w:r>
        <w:t xml:space="preserve">in </w:t>
      </w:r>
      <w:r w:rsidR="00BB648A">
        <w:t>order to</w:t>
      </w:r>
      <w:proofErr w:type="gramEnd"/>
      <w:r w:rsidR="00BB648A">
        <w:t xml:space="preserve"> </w:t>
      </w:r>
      <w:r>
        <w:t>reach. Below are the status</w:t>
      </w:r>
      <w:r w:rsidR="00283530">
        <w:t>es</w:t>
      </w:r>
      <w:r>
        <w:t xml:space="preserve"> of these goals.</w:t>
      </w:r>
    </w:p>
    <w:p w14:paraId="56F6F745" w14:textId="31DDD5BC" w:rsidR="00AF75D7" w:rsidRDefault="00AF75D7" w:rsidP="00D11640"/>
    <w:p w14:paraId="5B78EBAE" w14:textId="18415940" w:rsidR="00856E41" w:rsidRDefault="004957EC" w:rsidP="00EE4DE2">
      <w:pPr>
        <w:pStyle w:val="Heading2"/>
      </w:pPr>
      <w:r>
        <w:t xml:space="preserve">Progress for </w:t>
      </w:r>
      <w:r w:rsidR="004C62EF">
        <w:t>NYC.gov</w:t>
      </w:r>
      <w:r w:rsidR="00B104AE">
        <w:t xml:space="preserve"> server</w:t>
      </w:r>
      <w:r w:rsidR="00C506AD">
        <w:t>-H</w:t>
      </w:r>
      <w:r w:rsidR="008E68AB">
        <w:t>osted</w:t>
      </w:r>
      <w:r w:rsidR="00C900AE">
        <w:t xml:space="preserve"> W</w:t>
      </w:r>
      <w:r w:rsidR="00856E41">
        <w:t>ebsites</w:t>
      </w:r>
    </w:p>
    <w:p w14:paraId="48F65557" w14:textId="77777777" w:rsidR="00EC044E" w:rsidRDefault="00EC044E" w:rsidP="006F27AE">
      <w:pPr>
        <w:pStyle w:val="Heading3"/>
      </w:pPr>
      <w:bookmarkStart w:id="19" w:name="OLE_LINK9"/>
      <w:r>
        <w:t>Non-templated Websites</w:t>
      </w:r>
    </w:p>
    <w:p w14:paraId="2D34D05C" w14:textId="73C582C8" w:rsidR="00EC044E" w:rsidRDefault="004C62EF" w:rsidP="00EC044E">
      <w:r>
        <w:t>NYC.gov</w:t>
      </w:r>
      <w:r w:rsidR="00B104AE">
        <w:t xml:space="preserve"> server</w:t>
      </w:r>
      <w:r w:rsidR="00EC044E">
        <w:t xml:space="preserve">-hosted “non-templated” websites </w:t>
      </w:r>
      <w:r w:rsidR="00565960">
        <w:t xml:space="preserve">were to be </w:t>
      </w:r>
      <w:r w:rsidR="00EC044E">
        <w:t>addressed in the following ways:</w:t>
      </w:r>
    </w:p>
    <w:p w14:paraId="5E2A2686" w14:textId="77777777" w:rsidR="00EC044E" w:rsidRDefault="00EC044E" w:rsidP="001D70BB">
      <w:pPr>
        <w:pStyle w:val="ListParagraph"/>
        <w:numPr>
          <w:ilvl w:val="0"/>
          <w:numId w:val="16"/>
        </w:numPr>
      </w:pPr>
      <w:r>
        <w:t xml:space="preserve">The Digital Accessibility Coordinator </w:t>
      </w:r>
      <w:r w:rsidR="00C5146D">
        <w:t xml:space="preserve">will be </w:t>
      </w:r>
      <w:r>
        <w:t>reaching out to specific City agencies with regards to accessibility remediations for the 9 “non-templated” websites.</w:t>
      </w:r>
    </w:p>
    <w:p w14:paraId="1214B900" w14:textId="0FE20A84" w:rsidR="00EC044E" w:rsidRDefault="00327266" w:rsidP="001D70BB">
      <w:pPr>
        <w:pStyle w:val="ListParagraph"/>
        <w:numPr>
          <w:ilvl w:val="0"/>
          <w:numId w:val="16"/>
        </w:numPr>
      </w:pPr>
      <w:r>
        <w:t>DoITT</w:t>
      </w:r>
      <w:r w:rsidR="00EC044E">
        <w:t xml:space="preserve"> and other City agencies will inform the Digital Accessibility Coordinator about new “non-templated” websites for accessibility testing and </w:t>
      </w:r>
      <w:r w:rsidR="002A19C1">
        <w:t>remediation</w:t>
      </w:r>
      <w:r w:rsidR="00EC044E">
        <w:t>.</w:t>
      </w:r>
    </w:p>
    <w:p w14:paraId="4009F211" w14:textId="77777777" w:rsidR="00EC044E" w:rsidRDefault="00EC044E" w:rsidP="00015FF2"/>
    <w:p w14:paraId="58985170" w14:textId="77777777" w:rsidR="00565960" w:rsidRDefault="00565960" w:rsidP="00565960">
      <w:pPr>
        <w:pStyle w:val="Heading4"/>
      </w:pPr>
      <w:r>
        <w:t>Non-Templated Websites Progress:</w:t>
      </w:r>
    </w:p>
    <w:p w14:paraId="667918AA" w14:textId="6DD81E67" w:rsidR="00565960" w:rsidRDefault="00632CAE" w:rsidP="00015FF2">
      <w:r>
        <w:t xml:space="preserve">There are </w:t>
      </w:r>
      <w:r w:rsidR="00073FE3">
        <w:t>21</w:t>
      </w:r>
      <w:r w:rsidR="00D70B63">
        <w:t xml:space="preserve"> websites that are currently on the </w:t>
      </w:r>
      <w:r w:rsidR="004C62EF">
        <w:t>NYC.gov</w:t>
      </w:r>
      <w:r w:rsidR="00B104AE">
        <w:t xml:space="preserve"> server</w:t>
      </w:r>
      <w:r w:rsidR="00D70B63">
        <w:t xml:space="preserve"> that do not use templates. </w:t>
      </w:r>
      <w:r w:rsidR="00073FE3">
        <w:t xml:space="preserve">Since 2017, </w:t>
      </w:r>
      <w:r w:rsidR="00D70B63">
        <w:t>the Digital Accessibility Coordinator worked closely with DoITT to make accessibility enhancements to the following websites:</w:t>
      </w:r>
    </w:p>
    <w:p w14:paraId="4EB42FF0" w14:textId="77777777" w:rsidR="00D70B63" w:rsidRDefault="00D93E67" w:rsidP="001D70BB">
      <w:pPr>
        <w:pStyle w:val="ListParagraph"/>
        <w:numPr>
          <w:ilvl w:val="0"/>
          <w:numId w:val="22"/>
        </w:numPr>
      </w:pPr>
      <w:hyperlink r:id="rId107" w:history="1">
        <w:r w:rsidR="00D70B63" w:rsidRPr="001369DF">
          <w:rPr>
            <w:rStyle w:val="Hyperlink"/>
          </w:rPr>
          <w:t>NYC Hope</w:t>
        </w:r>
      </w:hyperlink>
    </w:p>
    <w:p w14:paraId="719FDF87" w14:textId="77777777" w:rsidR="00565960" w:rsidRDefault="00D93E67" w:rsidP="001D70BB">
      <w:pPr>
        <w:pStyle w:val="ListParagraph"/>
        <w:numPr>
          <w:ilvl w:val="0"/>
          <w:numId w:val="22"/>
        </w:numPr>
      </w:pPr>
      <w:hyperlink r:id="rId108" w:history="1">
        <w:r w:rsidR="001369DF" w:rsidRPr="001369DF">
          <w:rPr>
            <w:rStyle w:val="Hyperlink"/>
          </w:rPr>
          <w:t>NYC Digital Blueprint</w:t>
        </w:r>
      </w:hyperlink>
      <w:r w:rsidR="00D70B63">
        <w:t xml:space="preserve"> </w:t>
      </w:r>
    </w:p>
    <w:p w14:paraId="1D4F39FA" w14:textId="77777777" w:rsidR="00C5146D" w:rsidRDefault="00D93E67" w:rsidP="001D70BB">
      <w:pPr>
        <w:pStyle w:val="ListParagraph"/>
        <w:numPr>
          <w:ilvl w:val="0"/>
          <w:numId w:val="24"/>
        </w:numPr>
      </w:pPr>
      <w:hyperlink r:id="rId109" w:history="1">
        <w:r w:rsidR="00C5146D" w:rsidRPr="00312A00">
          <w:rPr>
            <w:rStyle w:val="Hyperlink"/>
          </w:rPr>
          <w:t>Open Records</w:t>
        </w:r>
      </w:hyperlink>
    </w:p>
    <w:p w14:paraId="036FF016" w14:textId="77777777" w:rsidR="001369DF" w:rsidRDefault="00D93E67" w:rsidP="001D70BB">
      <w:pPr>
        <w:pStyle w:val="ListParagraph"/>
        <w:numPr>
          <w:ilvl w:val="0"/>
          <w:numId w:val="24"/>
        </w:numPr>
      </w:pPr>
      <w:hyperlink r:id="rId110" w:history="1">
        <w:r w:rsidR="001369DF" w:rsidRPr="001369DF">
          <w:rPr>
            <w:rStyle w:val="Hyperlink"/>
          </w:rPr>
          <w:t>Sandy Funding Tracker</w:t>
        </w:r>
      </w:hyperlink>
    </w:p>
    <w:p w14:paraId="785A1B4F" w14:textId="77777777" w:rsidR="001369DF" w:rsidRPr="00783A77" w:rsidRDefault="00D93E67" w:rsidP="001D70BB">
      <w:pPr>
        <w:pStyle w:val="ListParagraph"/>
        <w:numPr>
          <w:ilvl w:val="0"/>
          <w:numId w:val="24"/>
        </w:numPr>
        <w:rPr>
          <w:rStyle w:val="Hyperlink"/>
          <w:color w:val="auto"/>
          <w:u w:val="none"/>
        </w:rPr>
      </w:pPr>
      <w:hyperlink r:id="rId111" w:history="1">
        <w:r w:rsidR="001369DF" w:rsidRPr="001369DF">
          <w:rPr>
            <w:rStyle w:val="Hyperlink"/>
          </w:rPr>
          <w:t>Lead Free NYC</w:t>
        </w:r>
      </w:hyperlink>
    </w:p>
    <w:p w14:paraId="33D6A30E" w14:textId="77777777" w:rsidR="00783A77" w:rsidRDefault="00D93E67" w:rsidP="001D70BB">
      <w:pPr>
        <w:pStyle w:val="ListParagraph"/>
        <w:numPr>
          <w:ilvl w:val="0"/>
          <w:numId w:val="24"/>
        </w:numPr>
      </w:pPr>
      <w:hyperlink r:id="rId112" w:history="1">
        <w:r w:rsidR="00783A77" w:rsidRPr="00783A77">
          <w:rPr>
            <w:rStyle w:val="Hyperlink"/>
          </w:rPr>
          <w:t>City Clerk</w:t>
        </w:r>
      </w:hyperlink>
    </w:p>
    <w:p w14:paraId="4C3A2594" w14:textId="14093508" w:rsidR="00783A77" w:rsidRPr="00091A44" w:rsidRDefault="00D93E67" w:rsidP="001D70BB">
      <w:pPr>
        <w:pStyle w:val="ListParagraph"/>
        <w:numPr>
          <w:ilvl w:val="0"/>
          <w:numId w:val="24"/>
        </w:numPr>
        <w:rPr>
          <w:rStyle w:val="Hyperlink"/>
          <w:color w:val="auto"/>
          <w:u w:val="none"/>
        </w:rPr>
      </w:pPr>
      <w:hyperlink r:id="rId113" w:history="1">
        <w:r w:rsidR="00783A77" w:rsidRPr="00783A77">
          <w:rPr>
            <w:rStyle w:val="Hyperlink"/>
          </w:rPr>
          <w:t>MWBE</w:t>
        </w:r>
      </w:hyperlink>
    </w:p>
    <w:p w14:paraId="40443252" w14:textId="212BC84D" w:rsidR="00091A44" w:rsidRDefault="00D93E67" w:rsidP="001D70BB">
      <w:pPr>
        <w:pStyle w:val="ListParagraph"/>
        <w:numPr>
          <w:ilvl w:val="0"/>
          <w:numId w:val="24"/>
        </w:numPr>
      </w:pPr>
      <w:hyperlink r:id="rId114" w:history="1">
        <w:r w:rsidR="00091A44" w:rsidRPr="00091A44">
          <w:rPr>
            <w:rStyle w:val="Hyperlink"/>
          </w:rPr>
          <w:t>Vision Zero</w:t>
        </w:r>
      </w:hyperlink>
    </w:p>
    <w:p w14:paraId="6DC08245" w14:textId="77777777" w:rsidR="00783A77" w:rsidRDefault="00783A77" w:rsidP="00783A77"/>
    <w:p w14:paraId="0D52734D" w14:textId="77777777" w:rsidR="001369DF" w:rsidRDefault="001369DF" w:rsidP="001369DF">
      <w:pPr>
        <w:pStyle w:val="Heading4"/>
      </w:pPr>
      <w:r>
        <w:t>Enhancements:</w:t>
      </w:r>
    </w:p>
    <w:p w14:paraId="2F1E098B" w14:textId="77777777" w:rsidR="001369DF" w:rsidRDefault="001369DF" w:rsidP="00015FF2">
      <w:r>
        <w:t xml:space="preserve">Enhancements to </w:t>
      </w:r>
      <w:r w:rsidR="00783A77">
        <w:t xml:space="preserve">“non-templated” websites </w:t>
      </w:r>
      <w:r>
        <w:t>include:</w:t>
      </w:r>
    </w:p>
    <w:p w14:paraId="2E60F8A8" w14:textId="77777777" w:rsidR="001369DF" w:rsidRDefault="001369DF" w:rsidP="001D70BB">
      <w:pPr>
        <w:pStyle w:val="ListParagraph"/>
        <w:numPr>
          <w:ilvl w:val="0"/>
          <w:numId w:val="23"/>
        </w:numPr>
      </w:pPr>
      <w:r>
        <w:lastRenderedPageBreak/>
        <w:t>Alt-text for images</w:t>
      </w:r>
      <w:r w:rsidR="00783A77">
        <w:t xml:space="preserve"> (All)</w:t>
      </w:r>
    </w:p>
    <w:p w14:paraId="593012BB" w14:textId="77777777" w:rsidR="001369DF" w:rsidRDefault="001369DF" w:rsidP="001D70BB">
      <w:pPr>
        <w:pStyle w:val="ListParagraph"/>
        <w:numPr>
          <w:ilvl w:val="0"/>
          <w:numId w:val="23"/>
        </w:numPr>
      </w:pPr>
      <w:r>
        <w:t>Properly formatted heading structures</w:t>
      </w:r>
      <w:r w:rsidR="00783A77">
        <w:t xml:space="preserve"> (All)</w:t>
      </w:r>
    </w:p>
    <w:p w14:paraId="244B77A3" w14:textId="77777777" w:rsidR="00783A77" w:rsidRDefault="00783A77" w:rsidP="001D70BB">
      <w:pPr>
        <w:pStyle w:val="ListParagraph"/>
        <w:numPr>
          <w:ilvl w:val="0"/>
          <w:numId w:val="23"/>
        </w:numPr>
      </w:pPr>
      <w:r>
        <w:t>Addition of ARIA Landmark Regions (</w:t>
      </w:r>
      <w:r w:rsidR="00312A00">
        <w:t xml:space="preserve">Open Records, </w:t>
      </w:r>
      <w:r>
        <w:t>NYC Hope and Blueprint)</w:t>
      </w:r>
    </w:p>
    <w:p w14:paraId="7E396AAC" w14:textId="77777777" w:rsidR="001369DF" w:rsidRDefault="001369DF" w:rsidP="001D70BB">
      <w:pPr>
        <w:pStyle w:val="ListParagraph"/>
        <w:numPr>
          <w:ilvl w:val="0"/>
          <w:numId w:val="23"/>
        </w:numPr>
      </w:pPr>
      <w:r>
        <w:t>Accessible accordions</w:t>
      </w:r>
      <w:r w:rsidR="00783A77">
        <w:t xml:space="preserve"> (NYC Hope</w:t>
      </w:r>
      <w:r w:rsidR="00E84FFE">
        <w:t xml:space="preserve"> and Open Records</w:t>
      </w:r>
      <w:r w:rsidR="00783A77">
        <w:t>)</w:t>
      </w:r>
    </w:p>
    <w:p w14:paraId="7BBE4D1B" w14:textId="77777777" w:rsidR="001369DF" w:rsidRDefault="001369DF" w:rsidP="001D70BB">
      <w:pPr>
        <w:pStyle w:val="ListParagraph"/>
        <w:numPr>
          <w:ilvl w:val="0"/>
          <w:numId w:val="23"/>
        </w:numPr>
      </w:pPr>
      <w:r>
        <w:t>Accessible search filters</w:t>
      </w:r>
      <w:r w:rsidR="00783A77">
        <w:t xml:space="preserve"> (NYC Hope</w:t>
      </w:r>
      <w:r w:rsidR="00E84FFE">
        <w:t xml:space="preserve"> and Open Records</w:t>
      </w:r>
      <w:r w:rsidR="00783A77">
        <w:t>)</w:t>
      </w:r>
    </w:p>
    <w:p w14:paraId="4EA0F221" w14:textId="77777777" w:rsidR="001369DF" w:rsidRDefault="00783A77" w:rsidP="001D70BB">
      <w:pPr>
        <w:pStyle w:val="ListParagraph"/>
        <w:numPr>
          <w:ilvl w:val="0"/>
          <w:numId w:val="23"/>
        </w:numPr>
      </w:pPr>
      <w:r>
        <w:t>Keyboard and screen reader f</w:t>
      </w:r>
      <w:r w:rsidR="001369DF">
        <w:t xml:space="preserve">ocus shifting </w:t>
      </w:r>
      <w:r>
        <w:t>(NYC Hope)</w:t>
      </w:r>
    </w:p>
    <w:p w14:paraId="0F75B66E" w14:textId="77777777" w:rsidR="00783A77" w:rsidRDefault="00783A77" w:rsidP="001D70BB">
      <w:pPr>
        <w:pStyle w:val="ListParagraph"/>
        <w:numPr>
          <w:ilvl w:val="0"/>
          <w:numId w:val="23"/>
        </w:numPr>
      </w:pPr>
      <w:r>
        <w:t>Color contrast enhancements (All)</w:t>
      </w:r>
    </w:p>
    <w:p w14:paraId="31E456A7" w14:textId="77777777" w:rsidR="00783A77" w:rsidRDefault="00783A77" w:rsidP="001D70BB">
      <w:pPr>
        <w:pStyle w:val="ListParagraph"/>
        <w:numPr>
          <w:ilvl w:val="0"/>
          <w:numId w:val="23"/>
        </w:numPr>
      </w:pPr>
      <w:r>
        <w:t>Use of accessible fonts (All)</w:t>
      </w:r>
    </w:p>
    <w:p w14:paraId="1FDD2374" w14:textId="5FF2E022" w:rsidR="001369DF" w:rsidRDefault="001369DF" w:rsidP="001D70BB">
      <w:pPr>
        <w:pStyle w:val="ListParagraph"/>
        <w:numPr>
          <w:ilvl w:val="0"/>
          <w:numId w:val="23"/>
        </w:numPr>
      </w:pPr>
      <w:r>
        <w:t xml:space="preserve">And more </w:t>
      </w:r>
    </w:p>
    <w:p w14:paraId="01A5EA5E" w14:textId="77777777" w:rsidR="001369DF" w:rsidRDefault="001369DF" w:rsidP="001369DF"/>
    <w:p w14:paraId="01AD9252" w14:textId="35ED9471" w:rsidR="00EC044E" w:rsidRDefault="008969BE" w:rsidP="006F27AE">
      <w:pPr>
        <w:pStyle w:val="Heading3"/>
      </w:pPr>
      <w:r>
        <w:t xml:space="preserve">Templated </w:t>
      </w:r>
      <w:r w:rsidR="004C62EF">
        <w:t>NYC.gov</w:t>
      </w:r>
      <w:r w:rsidR="00B104AE">
        <w:t xml:space="preserve"> server</w:t>
      </w:r>
      <w:r w:rsidR="00EC044E">
        <w:t>-Hosted Websites</w:t>
      </w:r>
    </w:p>
    <w:p w14:paraId="7AD2F235" w14:textId="08952E7D" w:rsidR="00856E41" w:rsidRDefault="004C62EF" w:rsidP="00015FF2">
      <w:r>
        <w:t>NYC.gov</w:t>
      </w:r>
      <w:r w:rsidR="00B104AE">
        <w:t xml:space="preserve"> server</w:t>
      </w:r>
      <w:r w:rsidR="008E68AB">
        <w:t>-hosted</w:t>
      </w:r>
      <w:r w:rsidR="00C900AE">
        <w:t xml:space="preserve"> </w:t>
      </w:r>
      <w:r w:rsidR="0064154A">
        <w:t>“</w:t>
      </w:r>
      <w:r w:rsidR="00C506AD">
        <w:t>templated</w:t>
      </w:r>
      <w:r w:rsidR="0064154A">
        <w:t>”</w:t>
      </w:r>
      <w:r w:rsidR="00C506AD">
        <w:t xml:space="preserve"> websites </w:t>
      </w:r>
      <w:r w:rsidR="00646A3C">
        <w:t xml:space="preserve">are </w:t>
      </w:r>
      <w:r w:rsidR="00C506AD">
        <w:t xml:space="preserve">composed of </w:t>
      </w:r>
      <w:r w:rsidR="00856E41">
        <w:t xml:space="preserve">two </w:t>
      </w:r>
      <w:r w:rsidR="00C506AD">
        <w:t>main parts</w:t>
      </w:r>
      <w:r w:rsidR="00856E41">
        <w:t>. The first</w:t>
      </w:r>
      <w:r w:rsidR="00153A10">
        <w:t xml:space="preserve"> </w:t>
      </w:r>
      <w:r w:rsidR="00A06E22">
        <w:t xml:space="preserve">part </w:t>
      </w:r>
      <w:r w:rsidR="00153A10">
        <w:t xml:space="preserve">is the </w:t>
      </w:r>
      <w:r w:rsidR="00A06E22">
        <w:t xml:space="preserve">template with which each site is built. There are </w:t>
      </w:r>
      <w:r w:rsidR="00327925">
        <w:t xml:space="preserve">two types: </w:t>
      </w:r>
      <w:r w:rsidR="0064154A">
        <w:t>t</w:t>
      </w:r>
      <w:r w:rsidR="00A06E22">
        <w:t xml:space="preserve">he “old” and the “new” templates. </w:t>
      </w:r>
      <w:r w:rsidR="00856E41">
        <w:t>The second part</w:t>
      </w:r>
      <w:r w:rsidR="00153A10">
        <w:t xml:space="preserve"> is the website’s </w:t>
      </w:r>
      <w:r w:rsidR="00856E41">
        <w:t>content. The content is managed by IT professionals</w:t>
      </w:r>
      <w:r w:rsidR="00A06E22">
        <w:t xml:space="preserve"> and</w:t>
      </w:r>
      <w:r w:rsidR="00153A10">
        <w:t xml:space="preserve"> </w:t>
      </w:r>
      <w:r w:rsidR="00327925">
        <w:t xml:space="preserve">communications </w:t>
      </w:r>
      <w:r w:rsidR="00153A10">
        <w:t xml:space="preserve">personnel </w:t>
      </w:r>
      <w:r w:rsidR="00856E41">
        <w:t xml:space="preserve">in </w:t>
      </w:r>
      <w:r w:rsidR="00153A10">
        <w:t>each specific agency</w:t>
      </w:r>
      <w:r w:rsidR="00A06E22">
        <w:t xml:space="preserve">, and/or </w:t>
      </w:r>
      <w:r w:rsidR="00963D49">
        <w:t>Do</w:t>
      </w:r>
      <w:r w:rsidR="00327266">
        <w:t>ITT</w:t>
      </w:r>
      <w:r w:rsidR="00A06E22">
        <w:t xml:space="preserve"> using </w:t>
      </w:r>
      <w:r w:rsidR="002C4285">
        <w:t>a vendor-</w:t>
      </w:r>
      <w:r w:rsidR="00153A10">
        <w:t xml:space="preserve">provided software product called </w:t>
      </w:r>
      <w:r w:rsidR="00B013B1">
        <w:t>TeamSite</w:t>
      </w:r>
      <w:r w:rsidR="00856E41">
        <w:t xml:space="preserve"> </w:t>
      </w:r>
      <w:r w:rsidR="00153A10">
        <w:t>(</w:t>
      </w:r>
      <w:r w:rsidR="00856E41">
        <w:t xml:space="preserve">version </w:t>
      </w:r>
      <w:r w:rsidR="00834DE0">
        <w:t>7.3.2.0.0</w:t>
      </w:r>
      <w:r w:rsidR="00153A10">
        <w:t>)</w:t>
      </w:r>
      <w:r w:rsidR="00856E41">
        <w:t>.</w:t>
      </w:r>
      <w:bookmarkEnd w:id="19"/>
    </w:p>
    <w:p w14:paraId="09A2D1B9" w14:textId="77777777" w:rsidR="00327925" w:rsidRDefault="00327925" w:rsidP="00015FF2"/>
    <w:p w14:paraId="465450FE" w14:textId="77777777" w:rsidR="00AF75D7" w:rsidRDefault="00AF75D7" w:rsidP="00015FF2"/>
    <w:p w14:paraId="2BB3EF40" w14:textId="5374D995" w:rsidR="00B67DE9" w:rsidRDefault="000B2E05" w:rsidP="00015FF2">
      <w:r>
        <w:t>In the 2017 report, the following strategies were set to address accessibility f</w:t>
      </w:r>
      <w:r w:rsidR="00856E41">
        <w:t xml:space="preserve">or </w:t>
      </w:r>
      <w:r w:rsidR="004C62EF">
        <w:t>NYC.gov</w:t>
      </w:r>
      <w:r w:rsidR="00B104AE">
        <w:t xml:space="preserve"> server</w:t>
      </w:r>
      <w:r w:rsidR="008E68AB">
        <w:t>-hosted</w:t>
      </w:r>
      <w:r w:rsidR="002506A0">
        <w:t xml:space="preserve"> </w:t>
      </w:r>
      <w:r w:rsidR="00856E41">
        <w:t>websites</w:t>
      </w:r>
      <w:r w:rsidR="00D62AA3">
        <w:t>:</w:t>
      </w:r>
    </w:p>
    <w:p w14:paraId="30EE2EF6" w14:textId="77777777" w:rsidR="00906A0D" w:rsidRDefault="003B77BD" w:rsidP="00450600">
      <w:pPr>
        <w:pStyle w:val="ListParagraph"/>
        <w:numPr>
          <w:ilvl w:val="0"/>
          <w:numId w:val="7"/>
        </w:numPr>
      </w:pPr>
      <w:r>
        <w:t>Make</w:t>
      </w:r>
      <w:r w:rsidR="00906A0D">
        <w:t xml:space="preserve"> forms more </w:t>
      </w:r>
      <w:proofErr w:type="gramStart"/>
      <w:r w:rsidR="00906A0D">
        <w:t>accessible;</w:t>
      </w:r>
      <w:proofErr w:type="gramEnd"/>
      <w:r w:rsidR="00906A0D">
        <w:t xml:space="preserve"> </w:t>
      </w:r>
    </w:p>
    <w:p w14:paraId="3C8C5C7F" w14:textId="77777777" w:rsidR="00FB3C0B" w:rsidRDefault="003B77BD" w:rsidP="00450600">
      <w:pPr>
        <w:pStyle w:val="ListParagraph"/>
        <w:numPr>
          <w:ilvl w:val="0"/>
          <w:numId w:val="7"/>
        </w:numPr>
      </w:pPr>
      <w:r>
        <w:t>Work</w:t>
      </w:r>
      <w:r w:rsidR="00906A0D">
        <w:t xml:space="preserve"> with agencies to </w:t>
      </w:r>
      <w:r>
        <w:t xml:space="preserve">improve the accessibility of </w:t>
      </w:r>
      <w:r w:rsidR="00906A0D">
        <w:t xml:space="preserve">their </w:t>
      </w:r>
      <w:r>
        <w:t xml:space="preserve">website </w:t>
      </w:r>
      <w:r w:rsidR="00906A0D">
        <w:t xml:space="preserve">content </w:t>
      </w:r>
      <w:r w:rsidR="00FB3C0B">
        <w:t xml:space="preserve">and correct color </w:t>
      </w:r>
      <w:proofErr w:type="gramStart"/>
      <w:r w:rsidR="00FB3C0B">
        <w:t>contrast;</w:t>
      </w:r>
      <w:proofErr w:type="gramEnd"/>
    </w:p>
    <w:p w14:paraId="6FC558C3" w14:textId="77777777" w:rsidR="00B67DE9" w:rsidRDefault="00C041E8" w:rsidP="00450600">
      <w:pPr>
        <w:pStyle w:val="ListParagraph"/>
        <w:numPr>
          <w:ilvl w:val="0"/>
          <w:numId w:val="7"/>
        </w:numPr>
      </w:pPr>
      <w:r>
        <w:t>Make</w:t>
      </w:r>
      <w:r w:rsidR="00B67DE9">
        <w:t xml:space="preserve"> accessibility enhancements </w:t>
      </w:r>
      <w:r w:rsidR="008F15C6">
        <w:t xml:space="preserve">to the </w:t>
      </w:r>
      <w:r w:rsidR="0044173F">
        <w:t xml:space="preserve">“new” </w:t>
      </w:r>
      <w:proofErr w:type="gramStart"/>
      <w:r w:rsidR="008F15C6">
        <w:t>template</w:t>
      </w:r>
      <w:r w:rsidR="00906A0D">
        <w:t>;</w:t>
      </w:r>
      <w:proofErr w:type="gramEnd"/>
    </w:p>
    <w:p w14:paraId="00EB2EE0" w14:textId="77777777" w:rsidR="00B67DE9" w:rsidRDefault="00153A10" w:rsidP="00450600">
      <w:pPr>
        <w:pStyle w:val="ListParagraph"/>
        <w:numPr>
          <w:ilvl w:val="0"/>
          <w:numId w:val="7"/>
        </w:numPr>
      </w:pPr>
      <w:r>
        <w:t>T</w:t>
      </w:r>
      <w:r w:rsidR="00C041E8">
        <w:t>ransition</w:t>
      </w:r>
      <w:r w:rsidR="00B67DE9">
        <w:t xml:space="preserve"> </w:t>
      </w:r>
      <w:r>
        <w:t xml:space="preserve">all </w:t>
      </w:r>
      <w:r w:rsidR="00F8697E">
        <w:t xml:space="preserve">remaining “old” template </w:t>
      </w:r>
      <w:r>
        <w:t>websites to the “new” templat</w:t>
      </w:r>
      <w:r w:rsidR="00AF75D7">
        <w:t>e</w:t>
      </w:r>
      <w:r w:rsidR="00906A0D">
        <w:t>; and</w:t>
      </w:r>
    </w:p>
    <w:p w14:paraId="5971E891" w14:textId="77777777" w:rsidR="00B67DE9" w:rsidRDefault="00C041E8" w:rsidP="00450600">
      <w:pPr>
        <w:pStyle w:val="ListParagraph"/>
        <w:numPr>
          <w:ilvl w:val="0"/>
          <w:numId w:val="7"/>
        </w:numPr>
      </w:pPr>
      <w:r>
        <w:t>Implement</w:t>
      </w:r>
      <w:r w:rsidR="00AF75D7">
        <w:t xml:space="preserve"> </w:t>
      </w:r>
      <w:r w:rsidR="00B67DE9">
        <w:t>an accessibility accreditati</w:t>
      </w:r>
      <w:r w:rsidR="00AF75D7">
        <w:t>on process for all new websites</w:t>
      </w:r>
      <w:r w:rsidR="00F8697E">
        <w:t>.</w:t>
      </w:r>
    </w:p>
    <w:p w14:paraId="01F3EE6E" w14:textId="77777777" w:rsidR="00AF75D7" w:rsidRDefault="00AF75D7" w:rsidP="00AF75D7"/>
    <w:p w14:paraId="060E922F" w14:textId="77777777" w:rsidR="000B2E05" w:rsidRDefault="000B2E05" w:rsidP="000B2E05">
      <w:pPr>
        <w:pStyle w:val="Heading4"/>
      </w:pPr>
      <w:r>
        <w:lastRenderedPageBreak/>
        <w:t>Progress</w:t>
      </w:r>
      <w:r w:rsidR="00016BDA">
        <w:t xml:space="preserve"> Implementing Strategies</w:t>
      </w:r>
      <w:r>
        <w:t>:</w:t>
      </w:r>
    </w:p>
    <w:p w14:paraId="780ACC98" w14:textId="5CE14BCF" w:rsidR="000B2E05" w:rsidRDefault="000B2E05" w:rsidP="00AF75D7">
      <w:bookmarkStart w:id="20" w:name="_Hlk74927151"/>
      <w:r>
        <w:t xml:space="preserve">In the last </w:t>
      </w:r>
      <w:r w:rsidR="00091A44">
        <w:t xml:space="preserve">four </w:t>
      </w:r>
      <w:r>
        <w:t>years, the Digital Accessibility Coordinator and DoITT have made progress towards reaching these strategies. The sections that follow will outline these efforts.</w:t>
      </w:r>
      <w:r w:rsidR="00A43893">
        <w:t xml:space="preserve"> </w:t>
      </w:r>
    </w:p>
    <w:p w14:paraId="5157EAE7" w14:textId="77777777" w:rsidR="000B2E05" w:rsidRDefault="000B2E05" w:rsidP="00AF75D7"/>
    <w:p w14:paraId="34DB8F0A" w14:textId="77777777" w:rsidR="00E24F9B" w:rsidRPr="003C5264" w:rsidRDefault="00E24F9B" w:rsidP="003C5264">
      <w:pPr>
        <w:pStyle w:val="Heading4"/>
      </w:pPr>
      <w:r w:rsidRPr="003C5264">
        <w:t>Form Changes</w:t>
      </w:r>
    </w:p>
    <w:p w14:paraId="660B346B" w14:textId="77777777" w:rsidR="00E24F9B" w:rsidRDefault="00E24F9B" w:rsidP="00E24F9B"/>
    <w:p w14:paraId="56E6D924" w14:textId="3922D655" w:rsidR="00E24F9B" w:rsidRDefault="000B2E05" w:rsidP="00E24F9B">
      <w:r>
        <w:t>Since the 2017 report, the City of New York has made accessibil</w:t>
      </w:r>
      <w:r w:rsidR="004C62EF">
        <w:t xml:space="preserve">ity enhancements to at least </w:t>
      </w:r>
      <w:r w:rsidR="000A11BC">
        <w:t xml:space="preserve">1144 </w:t>
      </w:r>
      <w:r>
        <w:t xml:space="preserve">forms </w:t>
      </w:r>
      <w:r w:rsidR="004C62EF">
        <w:t>on “new” template websites on NYC.gov</w:t>
      </w:r>
      <w:r>
        <w:t xml:space="preserve">. </w:t>
      </w:r>
      <w:r w:rsidR="000A11BC">
        <w:t>Between 2017 and 2019 524 forms were enhance for accessibility. From 2019 to 2021, 620 forms were enhanced.</w:t>
      </w:r>
    </w:p>
    <w:p w14:paraId="392EB0E0" w14:textId="77777777" w:rsidR="00E24F9B" w:rsidRDefault="00E24F9B" w:rsidP="00E24F9B"/>
    <w:p w14:paraId="4F445F1C" w14:textId="3A25B5A3" w:rsidR="00E24F9B" w:rsidRDefault="00E24F9B" w:rsidP="001D70BB">
      <w:pPr>
        <w:pStyle w:val="ListParagraph"/>
        <w:numPr>
          <w:ilvl w:val="0"/>
          <w:numId w:val="12"/>
        </w:numPr>
      </w:pPr>
      <w:r>
        <w:t>Agency Head</w:t>
      </w:r>
      <w:r w:rsidR="00970766">
        <w:t>/Commissioner</w:t>
      </w:r>
      <w:r>
        <w:t xml:space="preserve"> </w:t>
      </w:r>
      <w:r w:rsidR="00AC3487">
        <w:t xml:space="preserve">Contact </w:t>
      </w:r>
      <w:r>
        <w:t>Forms</w:t>
      </w:r>
      <w:r w:rsidR="005E282C">
        <w:t>:</w:t>
      </w:r>
      <w:r>
        <w:t xml:space="preserve"> </w:t>
      </w:r>
      <w:r w:rsidR="00963D49">
        <w:t>Do</w:t>
      </w:r>
      <w:r w:rsidR="00327266">
        <w:t>ITT</w:t>
      </w:r>
      <w:r>
        <w:t xml:space="preserve"> </w:t>
      </w:r>
      <w:r w:rsidR="00016BDA">
        <w:t>set a goal to convert</w:t>
      </w:r>
      <w:r>
        <w:t xml:space="preserve"> old-style agency head forms to </w:t>
      </w:r>
      <w:r w:rsidR="00016BDA">
        <w:t>the new-style agency head forms which are more accessible.</w:t>
      </w:r>
      <w:r>
        <w:t xml:space="preserve"> </w:t>
      </w:r>
      <w:r w:rsidR="00016BDA">
        <w:t>T</w:t>
      </w:r>
      <w:r w:rsidR="00013C52">
        <w:t>his effort has been successful</w:t>
      </w:r>
      <w:r w:rsidR="00016BDA">
        <w:t>. Currently, all agencies that do not use their own customized contact form are using the one optimized for accessibility.</w:t>
      </w:r>
      <w:r>
        <w:t xml:space="preserve"> </w:t>
      </w:r>
    </w:p>
    <w:p w14:paraId="0D0197EE" w14:textId="764E2D89" w:rsidR="00970766" w:rsidRDefault="00233022" w:rsidP="001D70BB">
      <w:pPr>
        <w:pStyle w:val="ListParagraph"/>
        <w:numPr>
          <w:ilvl w:val="0"/>
          <w:numId w:val="12"/>
        </w:numPr>
      </w:pPr>
      <w:r>
        <w:t xml:space="preserve">“Other” Existing Forms: Another </w:t>
      </w:r>
      <w:r w:rsidR="002E606E">
        <w:t xml:space="preserve">aim </w:t>
      </w:r>
      <w:r>
        <w:t xml:space="preserve">from the 2017 report is for DoITT to convert other existing forms to the new style. </w:t>
      </w:r>
      <w:r w:rsidR="00BD5D76">
        <w:t xml:space="preserve">Between 2017 and 2019, </w:t>
      </w:r>
      <w:r w:rsidR="00F50E21">
        <w:t xml:space="preserve">524 </w:t>
      </w:r>
      <w:r>
        <w:t>of those forms were converted.</w:t>
      </w:r>
      <w:r w:rsidR="005101D4">
        <w:t xml:space="preserve"> </w:t>
      </w:r>
      <w:r w:rsidR="00817325">
        <w:t xml:space="preserve">Since 2019, </w:t>
      </w:r>
      <w:r w:rsidR="00BD5D76">
        <w:t>620</w:t>
      </w:r>
      <w:r w:rsidR="00817325">
        <w:t xml:space="preserve"> of those forms were enhanced for accessibility.</w:t>
      </w:r>
      <w:r w:rsidR="00BD5D76">
        <w:t xml:space="preserve"> Since 2017, a total 1144 forms were enhanced for accessibility. Currently, all forms on the “New” template have been enhanced for accessibility.</w:t>
      </w:r>
    </w:p>
    <w:p w14:paraId="112E4860" w14:textId="2966D79A" w:rsidR="00E24F9B" w:rsidRDefault="005E282C" w:rsidP="001D70BB">
      <w:pPr>
        <w:pStyle w:val="ListParagraph"/>
        <w:numPr>
          <w:ilvl w:val="0"/>
          <w:numId w:val="12"/>
        </w:numPr>
      </w:pPr>
      <w:r>
        <w:t>“New” Forms:</w:t>
      </w:r>
      <w:r w:rsidR="00E24F9B">
        <w:t xml:space="preserve"> </w:t>
      </w:r>
      <w:r w:rsidR="00817325">
        <w:t xml:space="preserve">DoITT will continue to include these enhancements to </w:t>
      </w:r>
      <w:r w:rsidR="00E24F9B">
        <w:t>all “new” forms.</w:t>
      </w:r>
      <w:r w:rsidR="00233022">
        <w:t xml:space="preserve"> </w:t>
      </w:r>
    </w:p>
    <w:bookmarkEnd w:id="20"/>
    <w:p w14:paraId="379B4638" w14:textId="77777777" w:rsidR="008F15C6" w:rsidRDefault="008F15C6" w:rsidP="00015FF2"/>
    <w:p w14:paraId="5AE1A6C9" w14:textId="77777777" w:rsidR="0044173F" w:rsidRDefault="0044173F" w:rsidP="003C5264">
      <w:pPr>
        <w:pStyle w:val="Heading4"/>
      </w:pPr>
      <w:r>
        <w:t xml:space="preserve">Content </w:t>
      </w:r>
      <w:r w:rsidR="00414D51">
        <w:t xml:space="preserve">and </w:t>
      </w:r>
      <w:r w:rsidR="00340358">
        <w:t xml:space="preserve">Style </w:t>
      </w:r>
      <w:r w:rsidR="00414D51">
        <w:t>C</w:t>
      </w:r>
      <w:r>
        <w:t>hanges</w:t>
      </w:r>
    </w:p>
    <w:p w14:paraId="0755B90B" w14:textId="77777777" w:rsidR="00091A44" w:rsidRDefault="0058767A" w:rsidP="00FF7A57">
      <w:r>
        <w:t xml:space="preserve">The 2017 report set a </w:t>
      </w:r>
      <w:r w:rsidR="006F2F53">
        <w:t xml:space="preserve">goal </w:t>
      </w:r>
      <w:r>
        <w:t xml:space="preserve">for </w:t>
      </w:r>
      <w:r w:rsidR="008F15C6">
        <w:t xml:space="preserve">MOPD and </w:t>
      </w:r>
      <w:r w:rsidR="00963D49">
        <w:t>Do</w:t>
      </w:r>
      <w:r w:rsidR="00327266">
        <w:t>ITT</w:t>
      </w:r>
      <w:r w:rsidR="008F15C6">
        <w:t xml:space="preserve"> </w:t>
      </w:r>
      <w:r>
        <w:t xml:space="preserve">to create </w:t>
      </w:r>
      <w:r w:rsidR="008F15C6">
        <w:t>step-by-step guide</w:t>
      </w:r>
      <w:r>
        <w:t>s</w:t>
      </w:r>
      <w:r w:rsidR="0017285E">
        <w:t xml:space="preserve"> for content creators</w:t>
      </w:r>
      <w:r w:rsidR="008F15C6">
        <w:t xml:space="preserve"> </w:t>
      </w:r>
      <w:r w:rsidR="0017285E">
        <w:t xml:space="preserve">That </w:t>
      </w:r>
      <w:r w:rsidR="00A52350">
        <w:t>include</w:t>
      </w:r>
      <w:r w:rsidR="00646A3C">
        <w:t xml:space="preserve"> instructions on </w:t>
      </w:r>
      <w:r w:rsidR="00C115D8">
        <w:t>how to add</w:t>
      </w:r>
      <w:r w:rsidR="00646A3C">
        <w:t xml:space="preserve"> alt-text</w:t>
      </w:r>
      <w:r w:rsidR="00C115D8">
        <w:t xml:space="preserve"> for images</w:t>
      </w:r>
      <w:r w:rsidR="00646A3C">
        <w:t xml:space="preserve">, </w:t>
      </w:r>
      <w:r w:rsidR="00340358">
        <w:t xml:space="preserve">improve color contrast, </w:t>
      </w:r>
      <w:r w:rsidR="00646A3C">
        <w:t xml:space="preserve">format headings properly, </w:t>
      </w:r>
      <w:r w:rsidR="00340358">
        <w:t xml:space="preserve">as well as </w:t>
      </w:r>
      <w:r w:rsidR="00C115D8">
        <w:t>capt</w:t>
      </w:r>
      <w:r w:rsidR="00233022">
        <w:t xml:space="preserve">ion and audio describe videos. </w:t>
      </w:r>
    </w:p>
    <w:p w14:paraId="24AABB68" w14:textId="77777777" w:rsidR="00091A44" w:rsidRDefault="00091A44" w:rsidP="00FF7A57"/>
    <w:p w14:paraId="1DC8620F" w14:textId="49C768F5" w:rsidR="00FF7A57" w:rsidRDefault="00233022" w:rsidP="00FF7A57">
      <w:r>
        <w:lastRenderedPageBreak/>
        <w:t xml:space="preserve">To realize this goal, DoITT created </w:t>
      </w:r>
      <w:r w:rsidR="0058767A">
        <w:t>two websites to aid developers in creating accessible content. For web masters usi</w:t>
      </w:r>
      <w:r>
        <w:t>ng our TeamSite templates, the P</w:t>
      </w:r>
      <w:r w:rsidR="0058767A">
        <w:t xml:space="preserve">rocess website has specific guidance on using TeamSite to create Accessible Content. The </w:t>
      </w:r>
      <w:hyperlink r:id="rId115" w:history="1">
        <w:r w:rsidR="0058767A" w:rsidRPr="00233022">
          <w:rPr>
            <w:rStyle w:val="Hyperlink"/>
          </w:rPr>
          <w:t>NYC Digital Blueprint</w:t>
        </w:r>
      </w:hyperlink>
      <w:r w:rsidR="0058767A">
        <w:t xml:space="preserve"> has more general guidance on creating accessible content and is available to the public.</w:t>
      </w:r>
      <w:r w:rsidR="00091A44">
        <w:t xml:space="preserve"> </w:t>
      </w:r>
    </w:p>
    <w:p w14:paraId="15FFD913" w14:textId="133776BD" w:rsidR="00091A44" w:rsidRDefault="00091A44" w:rsidP="00FF7A57"/>
    <w:p w14:paraId="51D2EA0E" w14:textId="537DB636" w:rsidR="00091A44" w:rsidRDefault="00091A44" w:rsidP="00FF7A57">
      <w:r>
        <w:t xml:space="preserve">Since 2019, MOPD has created a Digital Accessibility Resources section on their website. It contains </w:t>
      </w:r>
      <w:r w:rsidR="0011141E">
        <w:t>an accessibility statement, a method to contact the Digital Accessibility Coordinator, guides on creating accessible digital products and information regarding the digital accessibility report. This website is publicly available for anyone’s reference.</w:t>
      </w:r>
    </w:p>
    <w:p w14:paraId="18C40A83" w14:textId="77777777" w:rsidR="0011141E" w:rsidRDefault="0011141E" w:rsidP="00FF7A57"/>
    <w:p w14:paraId="2B66A8A6" w14:textId="77777777" w:rsidR="0058767A" w:rsidRDefault="0058767A" w:rsidP="00FF7A57"/>
    <w:p w14:paraId="1C60C1EC" w14:textId="3035D822" w:rsidR="001B2BED" w:rsidRDefault="00472D40" w:rsidP="00FF7A57">
      <w:r>
        <w:t>To compliment the Process website, DoITT created a training on creating accessible content using Te</w:t>
      </w:r>
      <w:r w:rsidR="00083C2C">
        <w:t xml:space="preserve">amSite. In the last </w:t>
      </w:r>
      <w:r w:rsidR="0011141E">
        <w:t xml:space="preserve">four </w:t>
      </w:r>
      <w:r w:rsidR="00083C2C">
        <w:t>years, t</w:t>
      </w:r>
      <w:r>
        <w:t xml:space="preserve">he web strategies </w:t>
      </w:r>
      <w:r w:rsidR="003F326E">
        <w:t xml:space="preserve">team, </w:t>
      </w:r>
      <w:r>
        <w:t>which was trained on accessibility by the Digital Accessibility Coordinator</w:t>
      </w:r>
      <w:r w:rsidR="003F326E">
        <w:t>,</w:t>
      </w:r>
      <w:r>
        <w:t xml:space="preserve"> has been conducting the</w:t>
      </w:r>
      <w:r w:rsidR="005002F2">
        <w:t>se trainings</w:t>
      </w:r>
      <w:r w:rsidR="0011141E">
        <w:t>.</w:t>
      </w:r>
      <w:r w:rsidR="005002F2">
        <w:t xml:space="preserve"> </w:t>
      </w:r>
      <w:r w:rsidR="0011141E">
        <w:t xml:space="preserve">Between 2017 and 2019, </w:t>
      </w:r>
      <w:r w:rsidR="005002F2">
        <w:t>73</w:t>
      </w:r>
      <w:r>
        <w:t xml:space="preserve"> agencies</w:t>
      </w:r>
      <w:r w:rsidR="0011141E">
        <w:t xml:space="preserve"> were trained on TeamSite acces</w:t>
      </w:r>
      <w:r w:rsidR="00817325">
        <w:t>s</w:t>
      </w:r>
      <w:r w:rsidR="0011141E">
        <w:t>ibility</w:t>
      </w:r>
      <w:r>
        <w:t xml:space="preserve">. </w:t>
      </w:r>
      <w:r w:rsidR="0011141E">
        <w:t xml:space="preserve">Since 2019 </w:t>
      </w:r>
      <w:r w:rsidR="00817325">
        <w:t xml:space="preserve">until </w:t>
      </w:r>
      <w:r w:rsidR="0011141E">
        <w:t xml:space="preserve">the date of this report, 30 additional trainings were conducted for 28 agencies. </w:t>
      </w:r>
      <w:r>
        <w:t>In some cases</w:t>
      </w:r>
      <w:r w:rsidR="0029524E">
        <w:t>, agencies were trained more tha</w:t>
      </w:r>
      <w:r>
        <w:t>n once. For a list of City Agencies trained in creating accessible content on TeamSite, refer to Appendix 3: NYC Accessibility Enhancements.</w:t>
      </w:r>
    </w:p>
    <w:p w14:paraId="46FC3780" w14:textId="77777777" w:rsidR="00472D40" w:rsidRDefault="00472D40" w:rsidP="00FF7A57"/>
    <w:p w14:paraId="54EA0F40" w14:textId="77777777" w:rsidR="001B2BED" w:rsidRDefault="00C75B9C" w:rsidP="003C5264">
      <w:pPr>
        <w:pStyle w:val="Heading4"/>
      </w:pPr>
      <w:bookmarkStart w:id="21" w:name="_Hlk74927580"/>
      <w:r>
        <w:t>New Template C</w:t>
      </w:r>
      <w:r w:rsidR="001B2BED">
        <w:t>hanges</w:t>
      </w:r>
    </w:p>
    <w:p w14:paraId="3257FDB7" w14:textId="17BBDF4E" w:rsidR="001B2BED" w:rsidRDefault="00472D40" w:rsidP="001B2BED">
      <w:r>
        <w:t>In the previous report</w:t>
      </w:r>
      <w:r w:rsidR="0011141E">
        <w:t>s</w:t>
      </w:r>
      <w:r>
        <w:t xml:space="preserve">, </w:t>
      </w:r>
      <w:r w:rsidR="001B2BED">
        <w:t xml:space="preserve">MOPD and </w:t>
      </w:r>
      <w:r w:rsidR="00ED714A">
        <w:t>Do</w:t>
      </w:r>
      <w:r w:rsidR="00327266">
        <w:t>ITT</w:t>
      </w:r>
      <w:r>
        <w:t xml:space="preserve"> had</w:t>
      </w:r>
      <w:r w:rsidR="001B2BED">
        <w:t xml:space="preserve"> been examining the “new” template an</w:t>
      </w:r>
      <w:r>
        <w:t>d its various forms and created</w:t>
      </w:r>
      <w:r w:rsidR="001B2BED">
        <w:t xml:space="preserve"> a list of accessibility </w:t>
      </w:r>
      <w:r w:rsidR="005E4D02">
        <w:t xml:space="preserve">changes based on </w:t>
      </w:r>
      <w:r w:rsidR="001B2BED">
        <w:t xml:space="preserve">best practices. </w:t>
      </w:r>
    </w:p>
    <w:p w14:paraId="74AD2BCC" w14:textId="64AE8F49" w:rsidR="003F326E" w:rsidRDefault="0011141E" w:rsidP="001B2BED">
      <w:r>
        <w:t>In the past four years</w:t>
      </w:r>
      <w:r w:rsidR="006023EA">
        <w:t>, the following enhancements have been applied to websites on the new template as they are updated:</w:t>
      </w:r>
    </w:p>
    <w:p w14:paraId="3276148A" w14:textId="77777777" w:rsidR="003F326E" w:rsidRDefault="001A6DB3" w:rsidP="001D70BB">
      <w:pPr>
        <w:pStyle w:val="ListParagraph"/>
        <w:numPr>
          <w:ilvl w:val="0"/>
          <w:numId w:val="27"/>
        </w:numPr>
      </w:pPr>
      <w:r>
        <w:t xml:space="preserve">Added a new Translate button that is accessible on desktop and </w:t>
      </w:r>
      <w:proofErr w:type="gramStart"/>
      <w:r>
        <w:t>mobile</w:t>
      </w:r>
      <w:proofErr w:type="gramEnd"/>
    </w:p>
    <w:p w14:paraId="76FECD78" w14:textId="77777777" w:rsidR="001A6DB3" w:rsidRDefault="001A6DB3" w:rsidP="001D70BB">
      <w:pPr>
        <w:pStyle w:val="ListParagraph"/>
        <w:numPr>
          <w:ilvl w:val="0"/>
          <w:numId w:val="27"/>
        </w:numPr>
      </w:pPr>
      <w:r>
        <w:t xml:space="preserve">Added a new search accordion that is accessible on desktop and </w:t>
      </w:r>
      <w:proofErr w:type="gramStart"/>
      <w:r>
        <w:t>mobile</w:t>
      </w:r>
      <w:proofErr w:type="gramEnd"/>
    </w:p>
    <w:p w14:paraId="281D5E8B" w14:textId="77777777" w:rsidR="001A6DB3" w:rsidRDefault="001A6DB3" w:rsidP="001D70BB">
      <w:pPr>
        <w:pStyle w:val="ListParagraph"/>
        <w:numPr>
          <w:ilvl w:val="0"/>
          <w:numId w:val="27"/>
        </w:numPr>
      </w:pPr>
      <w:r>
        <w:t xml:space="preserve">Added a “skip to main content” link at the top of the </w:t>
      </w:r>
      <w:proofErr w:type="gramStart"/>
      <w:r>
        <w:t>page</w:t>
      </w:r>
      <w:proofErr w:type="gramEnd"/>
    </w:p>
    <w:p w14:paraId="09C0CE58" w14:textId="40C16CC2" w:rsidR="001A6DB3" w:rsidRDefault="001A6DB3" w:rsidP="001D70BB">
      <w:pPr>
        <w:pStyle w:val="ListParagraph"/>
        <w:numPr>
          <w:ilvl w:val="0"/>
          <w:numId w:val="27"/>
        </w:numPr>
      </w:pPr>
      <w:r>
        <w:lastRenderedPageBreak/>
        <w:t xml:space="preserve">Added a “main content” ARIA landmark </w:t>
      </w:r>
      <w:proofErr w:type="gramStart"/>
      <w:r>
        <w:t>region</w:t>
      </w:r>
      <w:proofErr w:type="gramEnd"/>
      <w:r>
        <w:t xml:space="preserve"> </w:t>
      </w:r>
    </w:p>
    <w:p w14:paraId="44B8C343" w14:textId="77777777" w:rsidR="001A6DB3" w:rsidRDefault="001A6DB3" w:rsidP="001D70BB">
      <w:pPr>
        <w:pStyle w:val="ListParagraph"/>
        <w:numPr>
          <w:ilvl w:val="0"/>
          <w:numId w:val="27"/>
        </w:numPr>
      </w:pPr>
      <w:r>
        <w:t xml:space="preserve">Created unique labels for primary and secondary navigation </w:t>
      </w:r>
      <w:proofErr w:type="gramStart"/>
      <w:r>
        <w:t>regions</w:t>
      </w:r>
      <w:proofErr w:type="gramEnd"/>
    </w:p>
    <w:p w14:paraId="7F27AB24" w14:textId="77777777" w:rsidR="001A6DB3" w:rsidRDefault="001A6DB3" w:rsidP="001D70BB">
      <w:pPr>
        <w:pStyle w:val="ListParagraph"/>
        <w:numPr>
          <w:ilvl w:val="0"/>
          <w:numId w:val="27"/>
        </w:numPr>
      </w:pPr>
      <w:r>
        <w:t xml:space="preserve">Added a footer </w:t>
      </w:r>
      <w:proofErr w:type="gramStart"/>
      <w:r>
        <w:t>region</w:t>
      </w:r>
      <w:proofErr w:type="gramEnd"/>
    </w:p>
    <w:p w14:paraId="2FDD810F" w14:textId="77777777" w:rsidR="001A6DB3" w:rsidRDefault="001A6DB3" w:rsidP="001D70BB">
      <w:pPr>
        <w:pStyle w:val="ListParagraph"/>
        <w:numPr>
          <w:ilvl w:val="0"/>
          <w:numId w:val="27"/>
        </w:numPr>
      </w:pPr>
      <w:r>
        <w:t xml:space="preserve">Added an &lt;h1&gt; heading to all pages at the beginning of the main </w:t>
      </w:r>
      <w:proofErr w:type="gramStart"/>
      <w:r>
        <w:t>content</w:t>
      </w:r>
      <w:proofErr w:type="gramEnd"/>
    </w:p>
    <w:p w14:paraId="5FACF563" w14:textId="77777777" w:rsidR="001A6DB3" w:rsidRDefault="001A6DB3" w:rsidP="001D70BB">
      <w:pPr>
        <w:pStyle w:val="ListParagraph"/>
        <w:numPr>
          <w:ilvl w:val="0"/>
          <w:numId w:val="27"/>
        </w:numPr>
      </w:pPr>
      <w:r>
        <w:t xml:space="preserve">Added headings in primary and secondary navigation </w:t>
      </w:r>
      <w:proofErr w:type="gramStart"/>
      <w:r>
        <w:t>regions</w:t>
      </w:r>
      <w:proofErr w:type="gramEnd"/>
    </w:p>
    <w:p w14:paraId="094EC81C" w14:textId="77777777" w:rsidR="001A6DB3" w:rsidRDefault="001A6DB3" w:rsidP="001D70BB">
      <w:pPr>
        <w:pStyle w:val="ListParagraph"/>
        <w:numPr>
          <w:ilvl w:val="0"/>
          <w:numId w:val="27"/>
        </w:numPr>
      </w:pPr>
      <w:r>
        <w:t xml:space="preserve">Added a label for navigation accordion on </w:t>
      </w:r>
      <w:proofErr w:type="gramStart"/>
      <w:r>
        <w:t>mobile</w:t>
      </w:r>
      <w:proofErr w:type="gramEnd"/>
    </w:p>
    <w:p w14:paraId="2E5F984A" w14:textId="6AA21D06" w:rsidR="001A6DB3" w:rsidRDefault="001A6DB3" w:rsidP="001D70BB">
      <w:pPr>
        <w:pStyle w:val="ListParagraph"/>
        <w:numPr>
          <w:ilvl w:val="0"/>
          <w:numId w:val="27"/>
        </w:numPr>
      </w:pPr>
      <w:r>
        <w:t xml:space="preserve">Added keyboard visual focus for </w:t>
      </w:r>
      <w:proofErr w:type="gramStart"/>
      <w:r>
        <w:t>links</w:t>
      </w:r>
      <w:proofErr w:type="gramEnd"/>
    </w:p>
    <w:p w14:paraId="080F9608" w14:textId="77777777" w:rsidR="006023EA" w:rsidRPr="00345878" w:rsidRDefault="006023EA" w:rsidP="001D70BB">
      <w:pPr>
        <w:pStyle w:val="ListParagraph"/>
        <w:numPr>
          <w:ilvl w:val="0"/>
          <w:numId w:val="27"/>
        </w:numPr>
        <w:spacing w:after="0" w:line="240" w:lineRule="auto"/>
      </w:pPr>
      <w:r w:rsidRPr="00345878">
        <w:t xml:space="preserve">On agency inside pages, screen readers recognize the "Share" module links, and the "Share" icons have alt text. </w:t>
      </w:r>
    </w:p>
    <w:p w14:paraId="58FB655B" w14:textId="77777777" w:rsidR="006023EA" w:rsidRPr="00345878" w:rsidRDefault="006023EA" w:rsidP="001D70BB">
      <w:pPr>
        <w:pStyle w:val="ListParagraph"/>
        <w:numPr>
          <w:ilvl w:val="0"/>
          <w:numId w:val="27"/>
        </w:numPr>
        <w:spacing w:after="0" w:line="240" w:lineRule="auto"/>
      </w:pPr>
      <w:r w:rsidRPr="00345878">
        <w:t xml:space="preserve">Removed empty links from agency inside pages share </w:t>
      </w:r>
      <w:proofErr w:type="gramStart"/>
      <w:r w:rsidRPr="00345878">
        <w:t>module</w:t>
      </w:r>
      <w:proofErr w:type="gramEnd"/>
    </w:p>
    <w:p w14:paraId="3F6C3398" w14:textId="3B206DAD" w:rsidR="006023EA" w:rsidRPr="00345878" w:rsidRDefault="006023EA" w:rsidP="001D70BB">
      <w:pPr>
        <w:pStyle w:val="ListParagraph"/>
        <w:numPr>
          <w:ilvl w:val="0"/>
          <w:numId w:val="27"/>
        </w:numPr>
        <w:spacing w:after="0" w:line="240" w:lineRule="auto"/>
      </w:pPr>
      <w:r w:rsidRPr="00345878">
        <w:t>Resolve</w:t>
      </w:r>
      <w:r w:rsidR="00817325">
        <w:t>d</w:t>
      </w:r>
      <w:r w:rsidRPr="00345878">
        <w:t xml:space="preserve"> label issue with header and footer </w:t>
      </w:r>
      <w:proofErr w:type="gramStart"/>
      <w:r w:rsidRPr="00345878">
        <w:t>search</w:t>
      </w:r>
      <w:proofErr w:type="gramEnd"/>
      <w:r w:rsidRPr="00345878">
        <w:t xml:space="preserve"> </w:t>
      </w:r>
    </w:p>
    <w:p w14:paraId="35041866" w14:textId="41053B40" w:rsidR="006023EA" w:rsidRPr="00345878" w:rsidRDefault="006023EA" w:rsidP="001D70BB">
      <w:pPr>
        <w:pStyle w:val="ListParagraph"/>
        <w:numPr>
          <w:ilvl w:val="0"/>
          <w:numId w:val="27"/>
        </w:numPr>
        <w:spacing w:after="0" w:line="240" w:lineRule="auto"/>
      </w:pPr>
      <w:r w:rsidRPr="00345878">
        <w:t>Fix</w:t>
      </w:r>
      <w:r w:rsidR="00817325">
        <w:t>ed</w:t>
      </w:r>
      <w:r w:rsidRPr="00345878">
        <w:t xml:space="preserve"> contrast issue on footer</w:t>
      </w:r>
    </w:p>
    <w:p w14:paraId="7928D426" w14:textId="0A27A556" w:rsidR="006023EA" w:rsidRPr="00345878" w:rsidRDefault="006023EA" w:rsidP="001D70BB">
      <w:pPr>
        <w:pStyle w:val="ListParagraph"/>
        <w:numPr>
          <w:ilvl w:val="0"/>
          <w:numId w:val="27"/>
        </w:numPr>
        <w:spacing w:after="0" w:line="240" w:lineRule="auto"/>
      </w:pPr>
      <w:r w:rsidRPr="00345878">
        <w:t>Remove</w:t>
      </w:r>
      <w:r w:rsidR="00817325">
        <w:t>d</w:t>
      </w:r>
      <w:r w:rsidRPr="00345878">
        <w:t xml:space="preserve"> limitation on user zoom </w:t>
      </w:r>
      <w:proofErr w:type="gramStart"/>
      <w:r w:rsidRPr="00345878">
        <w:t>level</w:t>
      </w:r>
      <w:proofErr w:type="gramEnd"/>
    </w:p>
    <w:p w14:paraId="2E5FA081" w14:textId="77777777" w:rsidR="006023EA" w:rsidRPr="00345878" w:rsidRDefault="006023EA" w:rsidP="001D70BB">
      <w:pPr>
        <w:pStyle w:val="ListParagraph"/>
        <w:numPr>
          <w:ilvl w:val="0"/>
          <w:numId w:val="27"/>
        </w:numPr>
        <w:spacing w:after="0" w:line="240" w:lineRule="auto"/>
      </w:pPr>
      <w:r w:rsidRPr="00345878">
        <w:t xml:space="preserve">Language tag was added to all </w:t>
      </w:r>
      <w:proofErr w:type="gramStart"/>
      <w:r w:rsidRPr="00345878">
        <w:t>pages</w:t>
      </w:r>
      <w:proofErr w:type="gramEnd"/>
    </w:p>
    <w:p w14:paraId="259D4184" w14:textId="77777777" w:rsidR="006023EA" w:rsidRPr="00345878" w:rsidRDefault="006023EA" w:rsidP="001D70BB">
      <w:pPr>
        <w:pStyle w:val="ListParagraph"/>
        <w:numPr>
          <w:ilvl w:val="0"/>
          <w:numId w:val="27"/>
        </w:numPr>
        <w:spacing w:after="0" w:line="240" w:lineRule="auto"/>
      </w:pPr>
      <w:r w:rsidRPr="00345878">
        <w:t>Corrected h1 font size in mobile view</w:t>
      </w:r>
    </w:p>
    <w:p w14:paraId="1CE737D4" w14:textId="77777777" w:rsidR="006023EA" w:rsidRPr="00345878" w:rsidRDefault="006023EA" w:rsidP="001D70BB">
      <w:pPr>
        <w:pStyle w:val="ListParagraph"/>
        <w:numPr>
          <w:ilvl w:val="0"/>
          <w:numId w:val="27"/>
        </w:numPr>
        <w:spacing w:after="0" w:line="240" w:lineRule="auto"/>
      </w:pPr>
      <w:r w:rsidRPr="00345878">
        <w:t>Improved keyboard focus on focusable elements</w:t>
      </w:r>
    </w:p>
    <w:p w14:paraId="2462189D" w14:textId="77777777" w:rsidR="001A6DB3" w:rsidRDefault="001A6DB3" w:rsidP="006023EA"/>
    <w:p w14:paraId="62570EAF" w14:textId="24A11135" w:rsidR="001B2BED" w:rsidRDefault="004854D8" w:rsidP="001B2BED">
      <w:r>
        <w:t>This</w:t>
      </w:r>
      <w:r w:rsidR="005E59F4">
        <w:t xml:space="preserve"> list of changes </w:t>
      </w:r>
      <w:r w:rsidR="006023EA">
        <w:t xml:space="preserve">is </w:t>
      </w:r>
      <w:r w:rsidR="00A35AB7">
        <w:t xml:space="preserve">gradually </w:t>
      </w:r>
      <w:r w:rsidR="006023EA">
        <w:t>being implemented to websites using the new TeamSite template.</w:t>
      </w:r>
    </w:p>
    <w:p w14:paraId="40DB2CA3" w14:textId="77777777" w:rsidR="001B2BED" w:rsidRDefault="001B2BED" w:rsidP="00FF7A57"/>
    <w:bookmarkEnd w:id="21"/>
    <w:p w14:paraId="334C339F" w14:textId="77777777" w:rsidR="00FF7A57" w:rsidRDefault="00FF7A57" w:rsidP="003C5264">
      <w:pPr>
        <w:pStyle w:val="Heading4"/>
      </w:pPr>
      <w:r>
        <w:t xml:space="preserve">Transitioning from </w:t>
      </w:r>
      <w:r w:rsidR="001B2BED">
        <w:t>“O</w:t>
      </w:r>
      <w:r>
        <w:t>ld</w:t>
      </w:r>
      <w:r w:rsidR="001B2BED">
        <w:t>”</w:t>
      </w:r>
      <w:r>
        <w:t xml:space="preserve"> to </w:t>
      </w:r>
      <w:r w:rsidR="001B2BED">
        <w:t>“N</w:t>
      </w:r>
      <w:r>
        <w:t>ew</w:t>
      </w:r>
      <w:r w:rsidR="001B2BED">
        <w:t>” T</w:t>
      </w:r>
      <w:r>
        <w:t>emplate</w:t>
      </w:r>
    </w:p>
    <w:p w14:paraId="0D651C67" w14:textId="2F42DB26" w:rsidR="00FF7A57" w:rsidRDefault="00456E62" w:rsidP="00015FF2">
      <w:r>
        <w:t>S</w:t>
      </w:r>
      <w:r w:rsidR="005E4D02">
        <w:t xml:space="preserve">ince the last report, DoITT has made progress in phasing out websites using </w:t>
      </w:r>
      <w:r w:rsidR="009E67E1">
        <w:t>t</w:t>
      </w:r>
      <w:r w:rsidR="00FF7A57">
        <w:t>he “old” template</w:t>
      </w:r>
      <w:r w:rsidR="005E4D02">
        <w:t>.</w:t>
      </w:r>
      <w:r w:rsidR="00FF7A57">
        <w:t xml:space="preserve"> </w:t>
      </w:r>
      <w:r w:rsidR="00232BD3">
        <w:t>This template is out</w:t>
      </w:r>
      <w:r w:rsidR="005E4D02">
        <w:t xml:space="preserve">dated and does not support many accessibility features. </w:t>
      </w:r>
      <w:r w:rsidR="00FF7A57">
        <w:t xml:space="preserve">Therefore, MOPD and </w:t>
      </w:r>
      <w:r w:rsidR="00963D49">
        <w:t>Do</w:t>
      </w:r>
      <w:r w:rsidR="00327266">
        <w:t>ITT</w:t>
      </w:r>
      <w:r w:rsidR="00FF7A57">
        <w:t xml:space="preserve"> have decided to focus their efforts on making enhancements </w:t>
      </w:r>
      <w:r w:rsidR="00153A10">
        <w:t xml:space="preserve">to the “new” template. </w:t>
      </w:r>
      <w:r w:rsidR="00436171">
        <w:t>T</w:t>
      </w:r>
      <w:r w:rsidR="00B013B1">
        <w:t>esting of t</w:t>
      </w:r>
      <w:r w:rsidR="0015453C">
        <w:t>he “new” template shows that it has a higher level of</w:t>
      </w:r>
      <w:r w:rsidR="004A34B5">
        <w:t xml:space="preserve"> </w:t>
      </w:r>
      <w:r w:rsidR="00B013B1">
        <w:t xml:space="preserve">accessibility. </w:t>
      </w:r>
      <w:r w:rsidR="00FF7A57">
        <w:t xml:space="preserve">The process of transitioning websites using the “old” template to the “new” template </w:t>
      </w:r>
      <w:r w:rsidR="003F15CC">
        <w:t xml:space="preserve">was projected </w:t>
      </w:r>
      <w:r w:rsidR="00FF7A57">
        <w:t xml:space="preserve">to be completed by the submission of the </w:t>
      </w:r>
      <w:r w:rsidR="003F15CC">
        <w:t xml:space="preserve">2019 </w:t>
      </w:r>
      <w:r w:rsidR="00FF7A57">
        <w:t>report</w:t>
      </w:r>
      <w:r w:rsidR="00153A10">
        <w:t>.</w:t>
      </w:r>
      <w:r w:rsidR="003F15CC">
        <w:t xml:space="preserve"> While not all the “old” template websites were converted, </w:t>
      </w:r>
      <w:r w:rsidR="0011141E">
        <w:t xml:space="preserve">only four websites remain on that template. </w:t>
      </w:r>
      <w:r w:rsidR="001D08AC">
        <w:t xml:space="preserve">The remaining </w:t>
      </w:r>
      <w:r w:rsidR="0011141E">
        <w:t xml:space="preserve">four </w:t>
      </w:r>
      <w:r w:rsidR="001D08AC">
        <w:t xml:space="preserve">websites are expected to be converted or phased out by </w:t>
      </w:r>
      <w:r w:rsidR="0011141E">
        <w:t xml:space="preserve">the next report due </w:t>
      </w:r>
      <w:r w:rsidR="00817325">
        <w:t>i</w:t>
      </w:r>
      <w:r w:rsidR="0011141E">
        <w:t>n July of 2023</w:t>
      </w:r>
      <w:r w:rsidR="001D08AC">
        <w:t>.</w:t>
      </w:r>
    </w:p>
    <w:p w14:paraId="7AFF5363" w14:textId="77777777" w:rsidR="003F15CC" w:rsidRDefault="003F15CC" w:rsidP="00015FF2"/>
    <w:p w14:paraId="302EF11B" w14:textId="77777777" w:rsidR="00D40A6F" w:rsidRDefault="00D40A6F" w:rsidP="00015FF2"/>
    <w:p w14:paraId="13E46144" w14:textId="77777777" w:rsidR="00720BA4" w:rsidRDefault="004957EC" w:rsidP="003C5264">
      <w:pPr>
        <w:pStyle w:val="Heading4"/>
      </w:pPr>
      <w:r>
        <w:lastRenderedPageBreak/>
        <w:t xml:space="preserve">Progress for </w:t>
      </w:r>
      <w:r w:rsidR="00720BA4">
        <w:t xml:space="preserve">Accessibility </w:t>
      </w:r>
      <w:r w:rsidR="00153A10">
        <w:t>Accreditation</w:t>
      </w:r>
      <w:r w:rsidR="00720BA4">
        <w:t xml:space="preserve"> Process</w:t>
      </w:r>
    </w:p>
    <w:p w14:paraId="366C5016" w14:textId="658B2F55" w:rsidR="006023EA" w:rsidRDefault="00720BA4" w:rsidP="00015FF2">
      <w:r>
        <w:t xml:space="preserve">Before a new website goes live on </w:t>
      </w:r>
      <w:r w:rsidR="004C62EF">
        <w:t>NYC.gov</w:t>
      </w:r>
      <w:r>
        <w:t>, it goes through a site review process</w:t>
      </w:r>
      <w:r w:rsidR="003736A2">
        <w:t xml:space="preserve"> at DoITT</w:t>
      </w:r>
      <w:r>
        <w:t xml:space="preserve">. As of May 10, 2017, the Digital Accessibility Coordinator is </w:t>
      </w:r>
      <w:r w:rsidR="003736A2">
        <w:t>part of that process,</w:t>
      </w:r>
      <w:r w:rsidR="002D4195">
        <w:t xml:space="preserve"> </w:t>
      </w:r>
      <w:r w:rsidR="003736A2">
        <w:t xml:space="preserve">ensuring that </w:t>
      </w:r>
      <w:r>
        <w:t xml:space="preserve">all new websites that </w:t>
      </w:r>
      <w:r w:rsidR="003736A2">
        <w:t xml:space="preserve">the </w:t>
      </w:r>
      <w:proofErr w:type="gramStart"/>
      <w:r w:rsidR="003736A2">
        <w:t>City</w:t>
      </w:r>
      <w:proofErr w:type="gramEnd"/>
      <w:r w:rsidR="003736A2">
        <w:t xml:space="preserve"> </w:t>
      </w:r>
      <w:r>
        <w:t xml:space="preserve">creates </w:t>
      </w:r>
      <w:r w:rsidR="002506A0">
        <w:t xml:space="preserve">using TeamSite </w:t>
      </w:r>
      <w:r w:rsidR="007B4609">
        <w:t xml:space="preserve">are tested </w:t>
      </w:r>
      <w:r w:rsidR="00C115D8">
        <w:t xml:space="preserve">and enhanced </w:t>
      </w:r>
      <w:r>
        <w:t>for accessibility</w:t>
      </w:r>
      <w:r w:rsidR="00C115D8">
        <w:t xml:space="preserve"> before launch</w:t>
      </w:r>
      <w:r w:rsidR="001B2BED">
        <w:t xml:space="preserve"> or shortly thereafter</w:t>
      </w:r>
      <w:r>
        <w:t>.</w:t>
      </w:r>
      <w:r w:rsidR="00FF7A57">
        <w:t xml:space="preserve"> </w:t>
      </w:r>
    </w:p>
    <w:p w14:paraId="38D97016" w14:textId="77777777" w:rsidR="006023EA" w:rsidRDefault="006023EA" w:rsidP="00015FF2"/>
    <w:p w14:paraId="3B7439FB" w14:textId="24B16B2E" w:rsidR="0044173F" w:rsidRDefault="006023EA" w:rsidP="00015FF2">
      <w:r>
        <w:t xml:space="preserve">The 2019 report set goals to officially document accessibility </w:t>
      </w:r>
      <w:r w:rsidR="00A47182">
        <w:t xml:space="preserve">enhancements </w:t>
      </w:r>
      <w:r>
        <w:t xml:space="preserve">to a website as it goes live. The Digital Accessibility </w:t>
      </w:r>
      <w:r w:rsidR="0011141E">
        <w:t xml:space="preserve">Coordinator </w:t>
      </w:r>
      <w:r>
        <w:t>has been using a process to log bugs and track progress of accessibility enhancements. The bug tracker tool is a spreadsheet. To check</w:t>
      </w:r>
      <w:r w:rsidR="007B4609">
        <w:t xml:space="preserve"> </w:t>
      </w:r>
      <w:r>
        <w:t>out the bug report template as well as bug reports from 2021, refer to Appendix 5.</w:t>
      </w:r>
    </w:p>
    <w:p w14:paraId="74E12893" w14:textId="77777777" w:rsidR="00D40A6F" w:rsidRDefault="00D40A6F" w:rsidP="00015FF2"/>
    <w:p w14:paraId="7CDE79CC" w14:textId="77777777" w:rsidR="005F1C05" w:rsidRDefault="004957EC" w:rsidP="00EE4DE2">
      <w:pPr>
        <w:pStyle w:val="Heading2"/>
      </w:pPr>
      <w:r>
        <w:t xml:space="preserve">Progress for </w:t>
      </w:r>
      <w:r w:rsidR="001B2BED">
        <w:t>Internal W</w:t>
      </w:r>
      <w:r w:rsidR="005F1C05">
        <w:t>ebsites</w:t>
      </w:r>
    </w:p>
    <w:p w14:paraId="7DF3849C" w14:textId="2A16468B" w:rsidR="005F1C05" w:rsidRDefault="003F15CC" w:rsidP="00015FF2">
      <w:r>
        <w:t>The 2017 report also set goals to address i</w:t>
      </w:r>
      <w:r w:rsidR="00C115D8">
        <w:t>nternal websites and training modules</w:t>
      </w:r>
      <w:r>
        <w:t>.</w:t>
      </w:r>
      <w:r w:rsidR="00C115D8">
        <w:t xml:space="preserve"> Focus on internal website</w:t>
      </w:r>
      <w:r w:rsidR="0064367B">
        <w:t xml:space="preserve">s </w:t>
      </w:r>
      <w:r w:rsidR="00A35AB7">
        <w:t xml:space="preserve">started </w:t>
      </w:r>
      <w:r w:rsidR="0064367B">
        <w:t>in 2018.</w:t>
      </w:r>
      <w:r>
        <w:t xml:space="preserve"> </w:t>
      </w:r>
    </w:p>
    <w:p w14:paraId="02335E78" w14:textId="77777777" w:rsidR="003F15CC" w:rsidRDefault="003F15CC" w:rsidP="00015FF2"/>
    <w:p w14:paraId="07BBD692" w14:textId="783D2211" w:rsidR="003F15CC" w:rsidRDefault="003F15CC" w:rsidP="00015FF2">
      <w:r>
        <w:t xml:space="preserve">The Digital Accessibility Coordinator has </w:t>
      </w:r>
      <w:r w:rsidR="00A35AB7">
        <w:t xml:space="preserve">gathered </w:t>
      </w:r>
      <w:r>
        <w:t>a list of internal websites from City agencies</w:t>
      </w:r>
      <w:r w:rsidR="0011141E">
        <w:t xml:space="preserve">. As of the 2021 report, 16 </w:t>
      </w:r>
      <w:r w:rsidR="00FF728B">
        <w:t xml:space="preserve">internal websites were counted. </w:t>
      </w:r>
      <w:r>
        <w:t>Internal websites that have been enhanced and will continue to be enhanced for accessibility include:</w:t>
      </w:r>
    </w:p>
    <w:p w14:paraId="4C2362A0" w14:textId="77777777" w:rsidR="003F15CC" w:rsidRDefault="00D93E67" w:rsidP="001D70BB">
      <w:pPr>
        <w:pStyle w:val="ListParagraph"/>
        <w:numPr>
          <w:ilvl w:val="0"/>
          <w:numId w:val="25"/>
        </w:numPr>
      </w:pPr>
      <w:hyperlink r:id="rId116" w:history="1">
        <w:r w:rsidR="003F15CC" w:rsidRPr="00E84FFE">
          <w:rPr>
            <w:rStyle w:val="Hyperlink"/>
          </w:rPr>
          <w:t>NYC Employee Self Service</w:t>
        </w:r>
      </w:hyperlink>
    </w:p>
    <w:p w14:paraId="048B7ED1" w14:textId="28CF8E6F" w:rsidR="003F15CC" w:rsidRPr="007A6A81" w:rsidRDefault="00D93E67" w:rsidP="001D70BB">
      <w:pPr>
        <w:pStyle w:val="ListParagraph"/>
        <w:numPr>
          <w:ilvl w:val="0"/>
          <w:numId w:val="25"/>
        </w:numPr>
        <w:rPr>
          <w:rStyle w:val="Hyperlink"/>
          <w:color w:val="auto"/>
          <w:u w:val="none"/>
        </w:rPr>
      </w:pPr>
      <w:hyperlink r:id="rId117" w:history="1">
        <w:r w:rsidR="003F15CC" w:rsidRPr="00E84FFE">
          <w:rPr>
            <w:rStyle w:val="Hyperlink"/>
          </w:rPr>
          <w:t>Citytime</w:t>
        </w:r>
      </w:hyperlink>
    </w:p>
    <w:p w14:paraId="3D980520" w14:textId="4E422FC6" w:rsidR="007A6A81" w:rsidRDefault="007A6A81" w:rsidP="001D70BB">
      <w:pPr>
        <w:pStyle w:val="ListParagraph"/>
        <w:numPr>
          <w:ilvl w:val="0"/>
          <w:numId w:val="25"/>
        </w:numPr>
      </w:pPr>
      <w:r>
        <w:t>Childcare Provider Portal (Administration for Children’s Services)</w:t>
      </w:r>
    </w:p>
    <w:p w14:paraId="5C2F9FF6" w14:textId="26658DFC" w:rsidR="007A6A81" w:rsidRDefault="007A6A81" w:rsidP="001D70BB">
      <w:pPr>
        <w:pStyle w:val="ListParagraph"/>
        <w:numPr>
          <w:ilvl w:val="0"/>
          <w:numId w:val="25"/>
        </w:numPr>
      </w:pPr>
      <w:r>
        <w:t>Medical Brain Dashboard (Administration of Children’s Services)</w:t>
      </w:r>
    </w:p>
    <w:p w14:paraId="2104BC9D" w14:textId="3BF256A3" w:rsidR="007A6A81" w:rsidRDefault="007A6A81" w:rsidP="001D70BB">
      <w:pPr>
        <w:pStyle w:val="ListParagraph"/>
        <w:numPr>
          <w:ilvl w:val="0"/>
          <w:numId w:val="25"/>
        </w:numPr>
      </w:pPr>
      <w:r>
        <w:t>CAPS Online (Administration for Children’s Services)</w:t>
      </w:r>
    </w:p>
    <w:p w14:paraId="768CD54A" w14:textId="77777777" w:rsidR="0064367B" w:rsidRDefault="0064367B" w:rsidP="00015FF2"/>
    <w:p w14:paraId="13DF6F06" w14:textId="3D1C501E" w:rsidR="00D565A9" w:rsidRDefault="00D565A9" w:rsidP="00015FF2">
      <w:bookmarkStart w:id="22" w:name="_Hlk74660753"/>
      <w:r>
        <w:t xml:space="preserve">The Digital Accessibility Coordinator has also been working with the Department of Citywide Administrative Services (DCAS) to improve the accessibility of online training modules that all employees are mandated to complete. The Digital Accessibility coordinator identified accessibility </w:t>
      </w:r>
      <w:r w:rsidR="007A6A81">
        <w:t xml:space="preserve">enhancements for </w:t>
      </w:r>
      <w:r>
        <w:t xml:space="preserve">DCAS and their vendor </w:t>
      </w:r>
      <w:r w:rsidR="007A6A81">
        <w:t>to implement</w:t>
      </w:r>
      <w:r>
        <w:t xml:space="preserve">. </w:t>
      </w:r>
      <w:r w:rsidR="007A6A81">
        <w:t xml:space="preserve">The enhancements have been implemented to </w:t>
      </w:r>
      <w:r>
        <w:t xml:space="preserve">the Sexual Harassment and LGBTQ training </w:t>
      </w:r>
      <w:r>
        <w:lastRenderedPageBreak/>
        <w:t xml:space="preserve">modules. </w:t>
      </w:r>
      <w:r w:rsidR="007A6A81">
        <w:t xml:space="preserve">They will also be applied to an upcoming Disability Awareness module. </w:t>
      </w:r>
      <w:r>
        <w:t>Changes include:</w:t>
      </w:r>
    </w:p>
    <w:p w14:paraId="7DB2E575" w14:textId="77777777" w:rsidR="00D565A9" w:rsidRDefault="00D565A9" w:rsidP="001D70BB">
      <w:pPr>
        <w:pStyle w:val="ListParagraph"/>
        <w:numPr>
          <w:ilvl w:val="0"/>
          <w:numId w:val="26"/>
        </w:numPr>
      </w:pPr>
      <w:r>
        <w:t>Alt-text for images</w:t>
      </w:r>
    </w:p>
    <w:p w14:paraId="5319C71E" w14:textId="77777777" w:rsidR="00D565A9" w:rsidRDefault="00D565A9" w:rsidP="001D70BB">
      <w:pPr>
        <w:pStyle w:val="ListParagraph"/>
        <w:numPr>
          <w:ilvl w:val="0"/>
          <w:numId w:val="26"/>
        </w:numPr>
      </w:pPr>
      <w:r>
        <w:t>Audio description for videos</w:t>
      </w:r>
    </w:p>
    <w:p w14:paraId="1EF8AF6E" w14:textId="77777777" w:rsidR="00D565A9" w:rsidRDefault="00D565A9" w:rsidP="001D70BB">
      <w:pPr>
        <w:pStyle w:val="ListParagraph"/>
        <w:numPr>
          <w:ilvl w:val="0"/>
          <w:numId w:val="26"/>
        </w:numPr>
      </w:pPr>
      <w:r>
        <w:t>Text labels for all navigational buttons and other interactable elements</w:t>
      </w:r>
    </w:p>
    <w:p w14:paraId="456EC728" w14:textId="77777777" w:rsidR="00D565A9" w:rsidRDefault="00D565A9" w:rsidP="001D70BB">
      <w:pPr>
        <w:pStyle w:val="ListParagraph"/>
        <w:numPr>
          <w:ilvl w:val="0"/>
          <w:numId w:val="26"/>
        </w:numPr>
      </w:pPr>
      <w:r>
        <w:t xml:space="preserve">Use of accessible </w:t>
      </w:r>
      <w:proofErr w:type="gramStart"/>
      <w:r>
        <w:t>fonts</w:t>
      </w:r>
      <w:proofErr w:type="gramEnd"/>
    </w:p>
    <w:p w14:paraId="45DB2C36" w14:textId="77777777" w:rsidR="00D565A9" w:rsidRDefault="00D565A9" w:rsidP="001D70BB">
      <w:pPr>
        <w:pStyle w:val="ListParagraph"/>
        <w:numPr>
          <w:ilvl w:val="0"/>
          <w:numId w:val="26"/>
        </w:numPr>
      </w:pPr>
      <w:r>
        <w:t>High color contrast</w:t>
      </w:r>
    </w:p>
    <w:p w14:paraId="043BF5ED" w14:textId="77777777" w:rsidR="00D565A9" w:rsidRDefault="00D565A9" w:rsidP="001D70BB">
      <w:pPr>
        <w:pStyle w:val="ListParagraph"/>
        <w:numPr>
          <w:ilvl w:val="0"/>
          <w:numId w:val="26"/>
        </w:numPr>
      </w:pPr>
      <w:r>
        <w:t>Keyboard access for all interactable content</w:t>
      </w:r>
    </w:p>
    <w:p w14:paraId="0B564491" w14:textId="77777777" w:rsidR="008D1551" w:rsidRDefault="008D1551" w:rsidP="001D70BB">
      <w:pPr>
        <w:pStyle w:val="ListParagraph"/>
        <w:numPr>
          <w:ilvl w:val="0"/>
          <w:numId w:val="26"/>
        </w:numPr>
      </w:pPr>
      <w:r>
        <w:t>Enhancements to keyboard visual focus</w:t>
      </w:r>
    </w:p>
    <w:p w14:paraId="07911C63" w14:textId="77777777" w:rsidR="00D565A9" w:rsidRDefault="00D565A9" w:rsidP="001D70BB">
      <w:pPr>
        <w:pStyle w:val="ListParagraph"/>
        <w:numPr>
          <w:ilvl w:val="0"/>
          <w:numId w:val="26"/>
        </w:numPr>
      </w:pPr>
      <w:r>
        <w:t>Transcripts for audio content</w:t>
      </w:r>
    </w:p>
    <w:p w14:paraId="64FAADCC" w14:textId="27D4AE3D" w:rsidR="00D565A9" w:rsidRDefault="0041155E" w:rsidP="001D70BB">
      <w:pPr>
        <w:pStyle w:val="ListParagraph"/>
        <w:numPr>
          <w:ilvl w:val="0"/>
          <w:numId w:val="26"/>
        </w:numPr>
      </w:pPr>
      <w:r>
        <w:t>Use of p</w:t>
      </w:r>
      <w:r w:rsidR="00D565A9">
        <w:t xml:space="preserve">lain </w:t>
      </w:r>
      <w:proofErr w:type="gramStart"/>
      <w:r w:rsidR="00D565A9">
        <w:t>language</w:t>
      </w:r>
      <w:proofErr w:type="gramEnd"/>
    </w:p>
    <w:p w14:paraId="7FEA4EE9" w14:textId="77777777" w:rsidR="00D565A9" w:rsidRDefault="00D565A9" w:rsidP="00015FF2"/>
    <w:bookmarkEnd w:id="22"/>
    <w:p w14:paraId="5AE23EBF" w14:textId="77777777" w:rsidR="00D565A9" w:rsidRDefault="00D565A9" w:rsidP="00015FF2"/>
    <w:p w14:paraId="348E1A33" w14:textId="77777777" w:rsidR="0044173F" w:rsidRDefault="004957EC" w:rsidP="00EE4DE2">
      <w:pPr>
        <w:pStyle w:val="Heading2"/>
      </w:pPr>
      <w:r>
        <w:t xml:space="preserve">Progress for </w:t>
      </w:r>
      <w:r w:rsidR="004A34B5">
        <w:t>Outside-H</w:t>
      </w:r>
      <w:r w:rsidR="008E68AB">
        <w:t>osted</w:t>
      </w:r>
      <w:r w:rsidR="00C30907">
        <w:t xml:space="preserve"> </w:t>
      </w:r>
      <w:r w:rsidR="001B2BED">
        <w:t>W</w:t>
      </w:r>
      <w:r w:rsidR="00F76F57">
        <w:t>ebsites</w:t>
      </w:r>
    </w:p>
    <w:p w14:paraId="4A8FF72F" w14:textId="09D86470" w:rsidR="008C6C5A" w:rsidRDefault="002010E1" w:rsidP="00015FF2">
      <w:r>
        <w:t>The 2017 report set a goal for the Digital Accessibility Coordinator to work with vendors whenever possible to impro</w:t>
      </w:r>
      <w:r w:rsidR="000E52FF">
        <w:t>ve the accessibility of outside-</w:t>
      </w:r>
      <w:r>
        <w:t xml:space="preserve">hosted websites. </w:t>
      </w:r>
      <w:r w:rsidR="008C6C5A">
        <w:t>As MOPD/</w:t>
      </w:r>
      <w:r w:rsidR="00327266">
        <w:t>D</w:t>
      </w:r>
      <w:r w:rsidR="00346AB1">
        <w:t>o</w:t>
      </w:r>
      <w:r w:rsidR="00327266">
        <w:t>ITT</w:t>
      </w:r>
      <w:r w:rsidR="008C6C5A">
        <w:t xml:space="preserve"> </w:t>
      </w:r>
      <w:r w:rsidR="00153A10">
        <w:t>are informed of</w:t>
      </w:r>
      <w:r w:rsidR="008C6C5A">
        <w:t xml:space="preserve"> new procurements, the Digital Accessibility Coordinator </w:t>
      </w:r>
      <w:r>
        <w:t xml:space="preserve">has </w:t>
      </w:r>
      <w:r w:rsidR="00346AB1">
        <w:t>test</w:t>
      </w:r>
      <w:r>
        <w:t>ed</w:t>
      </w:r>
      <w:r w:rsidR="008C6C5A">
        <w:t xml:space="preserve"> an</w:t>
      </w:r>
      <w:r>
        <w:t xml:space="preserve">d shared feedback with </w:t>
      </w:r>
      <w:r w:rsidR="00153A10">
        <w:t>vendo</w:t>
      </w:r>
      <w:r w:rsidR="008C6C5A">
        <w:t>r</w:t>
      </w:r>
      <w:r>
        <w:t>s</w:t>
      </w:r>
      <w:r w:rsidR="008C6C5A">
        <w:t xml:space="preserve">. </w:t>
      </w:r>
    </w:p>
    <w:p w14:paraId="100AAC0E" w14:textId="0E019015" w:rsidR="002010E1" w:rsidRDefault="002010E1" w:rsidP="005933C6">
      <w:r>
        <w:t xml:space="preserve">In the past </w:t>
      </w:r>
      <w:r w:rsidR="00BF7CC2">
        <w:t xml:space="preserve">two </w:t>
      </w:r>
      <w:r>
        <w:t xml:space="preserve">years, the Digital </w:t>
      </w:r>
      <w:r w:rsidR="006F1504">
        <w:t xml:space="preserve">Accessibility </w:t>
      </w:r>
      <w:r>
        <w:t xml:space="preserve">Coordinator has worked with various agencies and vendors on </w:t>
      </w:r>
      <w:r w:rsidR="006F1504">
        <w:t>accessibility enhancements to outside-hosted websites. Some examples are below.</w:t>
      </w:r>
    </w:p>
    <w:p w14:paraId="047750BC" w14:textId="237C7516" w:rsidR="004957EC" w:rsidRDefault="00D93E67" w:rsidP="001D70BB">
      <w:pPr>
        <w:pStyle w:val="ListParagraph"/>
        <w:numPr>
          <w:ilvl w:val="0"/>
          <w:numId w:val="54"/>
        </w:numPr>
      </w:pPr>
      <w:hyperlink r:id="rId118" w:history="1">
        <w:r w:rsidR="00FF728B" w:rsidRPr="00FF728B">
          <w:rPr>
            <w:rStyle w:val="Hyperlink"/>
          </w:rPr>
          <w:t>VAX4NYC</w:t>
        </w:r>
      </w:hyperlink>
    </w:p>
    <w:p w14:paraId="6CC741F4" w14:textId="4B45FC9F" w:rsidR="00FF728B" w:rsidRDefault="00D93E67" w:rsidP="001D70BB">
      <w:pPr>
        <w:pStyle w:val="ListParagraph"/>
        <w:numPr>
          <w:ilvl w:val="0"/>
          <w:numId w:val="54"/>
        </w:numPr>
      </w:pPr>
      <w:hyperlink r:id="rId119" w:history="1">
        <w:r w:rsidR="00FF728B" w:rsidRPr="00FF728B">
          <w:rPr>
            <w:rStyle w:val="Hyperlink"/>
          </w:rPr>
          <w:t>Vaccine Finder</w:t>
        </w:r>
      </w:hyperlink>
    </w:p>
    <w:p w14:paraId="7C43B04D" w14:textId="62FB92D5" w:rsidR="00FF728B" w:rsidRPr="004F7DCD" w:rsidRDefault="00D93E67" w:rsidP="001D70BB">
      <w:pPr>
        <w:pStyle w:val="ListParagraph"/>
        <w:numPr>
          <w:ilvl w:val="0"/>
          <w:numId w:val="54"/>
        </w:numPr>
        <w:rPr>
          <w:rStyle w:val="Hyperlink"/>
          <w:color w:val="auto"/>
          <w:u w:val="none"/>
        </w:rPr>
      </w:pPr>
      <w:hyperlink r:id="rId120" w:history="1">
        <w:r w:rsidR="00FF728B" w:rsidRPr="00FF728B">
          <w:rPr>
            <w:rStyle w:val="Hyperlink"/>
          </w:rPr>
          <w:t>External Vaccination Scheduler</w:t>
        </w:r>
      </w:hyperlink>
    </w:p>
    <w:p w14:paraId="683CE938" w14:textId="2D7FD1AF" w:rsidR="004F7DCD" w:rsidRDefault="00D93E67" w:rsidP="001D70BB">
      <w:pPr>
        <w:pStyle w:val="ListParagraph"/>
        <w:numPr>
          <w:ilvl w:val="0"/>
          <w:numId w:val="54"/>
        </w:numPr>
      </w:pPr>
      <w:hyperlink r:id="rId121" w:history="1">
        <w:r w:rsidR="004F7DCD" w:rsidRPr="004F7DCD">
          <w:rPr>
            <w:rStyle w:val="Hyperlink"/>
          </w:rPr>
          <w:t>My Vaccine Record</w:t>
        </w:r>
      </w:hyperlink>
    </w:p>
    <w:p w14:paraId="4F6DF7CF" w14:textId="104C74DF" w:rsidR="00FF728B" w:rsidRDefault="00FF728B" w:rsidP="005933C6"/>
    <w:p w14:paraId="602C53F2" w14:textId="4BF413DE" w:rsidR="00487DB0" w:rsidRDefault="00487DB0" w:rsidP="005933C6">
      <w:r>
        <w:t>Changes include the items below:</w:t>
      </w:r>
    </w:p>
    <w:p w14:paraId="6DAAFE38" w14:textId="5E4338B8" w:rsidR="00487DB0" w:rsidRDefault="00487DB0" w:rsidP="001D70BB">
      <w:pPr>
        <w:pStyle w:val="ListParagraph"/>
        <w:numPr>
          <w:ilvl w:val="0"/>
          <w:numId w:val="55"/>
        </w:numPr>
      </w:pPr>
      <w:r>
        <w:t xml:space="preserve">Added labels to buttons and other </w:t>
      </w:r>
      <w:proofErr w:type="gramStart"/>
      <w:r>
        <w:t>controls</w:t>
      </w:r>
      <w:proofErr w:type="gramEnd"/>
    </w:p>
    <w:p w14:paraId="53E3CC1A" w14:textId="6DA3518B" w:rsidR="00487DB0" w:rsidRDefault="00487DB0" w:rsidP="001D70BB">
      <w:pPr>
        <w:pStyle w:val="ListParagraph"/>
        <w:numPr>
          <w:ilvl w:val="0"/>
          <w:numId w:val="55"/>
        </w:numPr>
      </w:pPr>
      <w:r>
        <w:t xml:space="preserve">Enhanced selectable buttons so that they announce proper selected states with screen </w:t>
      </w:r>
      <w:proofErr w:type="gramStart"/>
      <w:r>
        <w:t>readers</w:t>
      </w:r>
      <w:proofErr w:type="gramEnd"/>
    </w:p>
    <w:p w14:paraId="1ABA322A" w14:textId="778444D0" w:rsidR="00487DB0" w:rsidRDefault="00487DB0" w:rsidP="001D70BB">
      <w:pPr>
        <w:pStyle w:val="ListParagraph"/>
        <w:numPr>
          <w:ilvl w:val="0"/>
          <w:numId w:val="55"/>
        </w:numPr>
      </w:pPr>
      <w:r>
        <w:t xml:space="preserve">Enhanced pagination steps feedback for screen readers </w:t>
      </w:r>
    </w:p>
    <w:p w14:paraId="57271656" w14:textId="137993BA" w:rsidR="00487DB0" w:rsidRDefault="00487DB0" w:rsidP="001D70BB">
      <w:pPr>
        <w:pStyle w:val="ListParagraph"/>
        <w:numPr>
          <w:ilvl w:val="0"/>
          <w:numId w:val="55"/>
        </w:numPr>
      </w:pPr>
      <w:r>
        <w:t xml:space="preserve">Enhanced focus management for screen readers and keyboard focus </w:t>
      </w:r>
    </w:p>
    <w:p w14:paraId="61974AE1" w14:textId="1FCB5921" w:rsidR="00487DB0" w:rsidRDefault="00487DB0" w:rsidP="001D70BB">
      <w:pPr>
        <w:pStyle w:val="ListParagraph"/>
        <w:numPr>
          <w:ilvl w:val="0"/>
          <w:numId w:val="55"/>
        </w:numPr>
      </w:pPr>
      <w:r>
        <w:lastRenderedPageBreak/>
        <w:t>Enhanced color contrast for text and form fields</w:t>
      </w:r>
    </w:p>
    <w:p w14:paraId="162776DC" w14:textId="651FD2DB" w:rsidR="00487DB0" w:rsidRDefault="00487DB0" w:rsidP="001D70BB">
      <w:pPr>
        <w:pStyle w:val="ListParagraph"/>
        <w:numPr>
          <w:ilvl w:val="0"/>
          <w:numId w:val="55"/>
        </w:numPr>
      </w:pPr>
      <w:r>
        <w:t>Improved heading structures</w:t>
      </w:r>
    </w:p>
    <w:p w14:paraId="10E91445" w14:textId="3A250C41" w:rsidR="00487DB0" w:rsidRDefault="00487DB0" w:rsidP="001D70BB">
      <w:pPr>
        <w:pStyle w:val="ListParagraph"/>
        <w:numPr>
          <w:ilvl w:val="0"/>
          <w:numId w:val="55"/>
        </w:numPr>
      </w:pPr>
      <w:r>
        <w:t xml:space="preserve">Improved text resizing and </w:t>
      </w:r>
      <w:proofErr w:type="gramStart"/>
      <w:r>
        <w:t>reflow</w:t>
      </w:r>
      <w:proofErr w:type="gramEnd"/>
    </w:p>
    <w:p w14:paraId="7AF37C04" w14:textId="710D0B96" w:rsidR="00FF728B" w:rsidRDefault="00FF728B" w:rsidP="00073FE3"/>
    <w:p w14:paraId="1C8264F1" w14:textId="5974D3C2" w:rsidR="00487DB0" w:rsidRDefault="00487DB0" w:rsidP="00073FE3">
      <w:r>
        <w:t>For a full list, refer to Appendix 5 bug reports.</w:t>
      </w:r>
    </w:p>
    <w:p w14:paraId="71ECA389" w14:textId="77777777" w:rsidR="00487DB0" w:rsidRDefault="00487DB0" w:rsidP="00073FE3"/>
    <w:p w14:paraId="71FEAD9B" w14:textId="6B6774AA" w:rsidR="00EC2150" w:rsidRDefault="00EC2150" w:rsidP="00EC2150">
      <w:pPr>
        <w:pStyle w:val="Heading3"/>
      </w:pPr>
      <w:r>
        <w:t>Progress Summary for Outside-Hosted Websites</w:t>
      </w:r>
    </w:p>
    <w:p w14:paraId="3E9EABBD" w14:textId="1907AB20" w:rsidR="00F9394D" w:rsidRDefault="00F9394D" w:rsidP="005933C6">
      <w:r>
        <w:t>Moving forward, the Digital Accessibility Coordinator will continue to work with agencies</w:t>
      </w:r>
      <w:r w:rsidR="000E52FF">
        <w:t xml:space="preserve"> and vendors to enhance outside-</w:t>
      </w:r>
      <w:r>
        <w:t>hosted websites for accessibility. To</w:t>
      </w:r>
      <w:r w:rsidR="002A19C1">
        <w:t xml:space="preserve"> ensure </w:t>
      </w:r>
      <w:r w:rsidR="000E52FF">
        <w:t>that future outside-hosted web</w:t>
      </w:r>
      <w:r>
        <w:t>s</w:t>
      </w:r>
      <w:r w:rsidR="000E52FF">
        <w:t>i</w:t>
      </w:r>
      <w:r>
        <w:t xml:space="preserve">tes are accessible, the Digital Accessibility Coordinator will collaborate with DoITT and </w:t>
      </w:r>
      <w:r w:rsidR="002A19C1">
        <w:t>City Hall</w:t>
      </w:r>
      <w:r>
        <w:t xml:space="preserve"> to include accessibility requirements in all website procurements.</w:t>
      </w:r>
    </w:p>
    <w:p w14:paraId="1ED775A8" w14:textId="77777777" w:rsidR="0064367B" w:rsidRDefault="0064367B" w:rsidP="00015FF2"/>
    <w:p w14:paraId="4AC97297" w14:textId="77777777" w:rsidR="005933C6" w:rsidRDefault="005933C6" w:rsidP="006F27AE">
      <w:pPr>
        <w:pStyle w:val="Heading3"/>
      </w:pPr>
      <w:r>
        <w:t>Procurements</w:t>
      </w:r>
    </w:p>
    <w:p w14:paraId="2D3DEC6A" w14:textId="4203672B" w:rsidR="008C6C5A" w:rsidRDefault="00880EC0" w:rsidP="00015FF2">
      <w:r>
        <w:t xml:space="preserve">Since 2017, the Digital Accessibility Coordinator has been sharing the following </w:t>
      </w:r>
      <w:hyperlink r:id="rId122" w:history="1">
        <w:r w:rsidR="0064367B" w:rsidRPr="0064367B">
          <w:rPr>
            <w:rStyle w:val="Hyperlink"/>
          </w:rPr>
          <w:t>Request for Proposal</w:t>
        </w:r>
      </w:hyperlink>
      <w:r w:rsidR="00A059DE" w:rsidRPr="00D94504">
        <w:t xml:space="preserve"> </w:t>
      </w:r>
      <w:r w:rsidR="0064367B">
        <w:t xml:space="preserve">(RFP) language </w:t>
      </w:r>
      <w:r>
        <w:t xml:space="preserve">with City </w:t>
      </w:r>
      <w:r w:rsidR="00895686">
        <w:t xml:space="preserve">agencies </w:t>
      </w:r>
      <w:r w:rsidR="0064367B">
        <w:t xml:space="preserve">to be included </w:t>
      </w:r>
      <w:r w:rsidR="00895686">
        <w:t xml:space="preserve">in </w:t>
      </w:r>
      <w:r w:rsidR="0064367B">
        <w:t>procurements of digital products.</w:t>
      </w:r>
      <w:r w:rsidR="00F9394D">
        <w:t xml:space="preserve"> This language will be updated and circulated more widely for agency awareness</w:t>
      </w:r>
      <w:r w:rsidR="00117298">
        <w:t xml:space="preserve"> between the 2019 and 2021 reports</w:t>
      </w:r>
      <w:r w:rsidR="00F9394D">
        <w:t>.</w:t>
      </w:r>
    </w:p>
    <w:p w14:paraId="3BA36504" w14:textId="77777777" w:rsidR="0064367B" w:rsidRDefault="0064367B" w:rsidP="00913959">
      <w:pPr>
        <w:pStyle w:val="Default"/>
        <w:ind w:left="720"/>
      </w:pPr>
    </w:p>
    <w:p w14:paraId="06672160" w14:textId="2C8FF421" w:rsidR="00913959" w:rsidRDefault="00913959" w:rsidP="002463D5">
      <w:pPr>
        <w:ind w:left="720"/>
      </w:pPr>
      <w:r>
        <w:t xml:space="preserve">“In 2016 the City Council enacted </w:t>
      </w:r>
      <w:hyperlink r:id="rId123" w:history="1">
        <w:r w:rsidR="00A82FD2" w:rsidRPr="00223517">
          <w:rPr>
            <w:rStyle w:val="Hyperlink"/>
            <w:szCs w:val="24"/>
          </w:rPr>
          <w:t>Local Law 26</w:t>
        </w:r>
      </w:hyperlink>
      <w:r>
        <w:t xml:space="preserve">, which set a requirement for accessibility of City websites by adopting one of the two following standards: </w:t>
      </w:r>
    </w:p>
    <w:p w14:paraId="40D64906" w14:textId="2AD4E355" w:rsidR="00913959" w:rsidRPr="002463D5" w:rsidRDefault="00D93E67" w:rsidP="001D70BB">
      <w:pPr>
        <w:pStyle w:val="ListParagraph"/>
        <w:numPr>
          <w:ilvl w:val="0"/>
          <w:numId w:val="14"/>
        </w:numPr>
        <w:rPr>
          <w:color w:val="1154CC"/>
        </w:rPr>
      </w:pPr>
      <w:hyperlink r:id="rId124" w:history="1">
        <w:r w:rsidR="00A82FD2" w:rsidRPr="00223517">
          <w:rPr>
            <w:rStyle w:val="Hyperlink"/>
            <w:szCs w:val="24"/>
          </w:rPr>
          <w:t xml:space="preserve">The Web Content Accessibility Guidelines (WCAG) 2.0 Level </w:t>
        </w:r>
        <w:proofErr w:type="spellStart"/>
        <w:r w:rsidR="00A82FD2" w:rsidRPr="00223517">
          <w:rPr>
            <w:rStyle w:val="Hyperlink"/>
            <w:szCs w:val="24"/>
          </w:rPr>
          <w:t>AA</w:t>
        </w:r>
      </w:hyperlink>
      <w:hyperlink r:id="rId125" w:history="1">
        <w:r w:rsidR="004D4ABA">
          <w:rPr>
            <w:rStyle w:val="Hyperlink"/>
          </w:rPr>
          <w:t>Section</w:t>
        </w:r>
        <w:proofErr w:type="spellEnd"/>
        <w:r w:rsidR="004D4ABA">
          <w:rPr>
            <w:rStyle w:val="Hyperlink"/>
          </w:rPr>
          <w:t xml:space="preserve"> 508</w:t>
        </w:r>
      </w:hyperlink>
      <w:r w:rsidR="004D4ABA">
        <w:t xml:space="preserve"> federal standards</w:t>
      </w:r>
      <w:r w:rsidR="00913959">
        <w:t xml:space="preserve"> </w:t>
      </w:r>
    </w:p>
    <w:p w14:paraId="7F85E88D" w14:textId="77777777" w:rsidR="00416F95" w:rsidRDefault="00416F95" w:rsidP="005933C6">
      <w:pPr>
        <w:ind w:left="720"/>
      </w:pPr>
    </w:p>
    <w:p w14:paraId="544989F6" w14:textId="4B44BA71" w:rsidR="004D4ABA" w:rsidRDefault="00913959" w:rsidP="00EE4DE2">
      <w:pPr>
        <w:ind w:left="720"/>
      </w:pPr>
      <w:r>
        <w:t xml:space="preserve">For “Product name” we will be using </w:t>
      </w:r>
      <w:hyperlink r:id="rId126" w:history="1">
        <w:r>
          <w:rPr>
            <w:rStyle w:val="Hyperlink"/>
          </w:rPr>
          <w:t>the Web Content Accessibility Guidelines (WCAG) 2.0 Level AA</w:t>
        </w:r>
      </w:hyperlink>
      <w:r>
        <w:t xml:space="preserve">. This product must be compliant with WCAG 2.0 Level AA no later than the time of launch. The technology strategy and implementation by the software vendor must meet the standard. Of particular interest for technical implementation are screen reader compatibility, text resizing, color contrast, keyboard </w:t>
      </w:r>
      <w:r>
        <w:lastRenderedPageBreak/>
        <w:t xml:space="preserve">accessibility, captioning and audio description for video content wherever applicable. The “Agency procuring” will coordinate accessibility testing with the Mayor’s Office for People with Disabilities (MOPD) during the design process and after launch. The </w:t>
      </w:r>
      <w:r w:rsidR="00855D67">
        <w:t>vendor</w:t>
      </w:r>
      <w:r>
        <w:t xml:space="preserve"> is responsible </w:t>
      </w:r>
      <w:r w:rsidR="00C827D3">
        <w:t>for</w:t>
      </w:r>
      <w:r>
        <w:t xml:space="preserve"> working with “procurement agency” or MOPD during the design process and remediating any accessibility issues. Once th</w:t>
      </w:r>
      <w:r w:rsidR="00855D67">
        <w:t>e product is launched, the vendo</w:t>
      </w:r>
      <w:r>
        <w:t xml:space="preserve">r is responsible for remediating any accessibility issues reported by MOPD within 90 days.” </w:t>
      </w:r>
      <w:r w:rsidR="00895686">
        <w:br/>
      </w:r>
    </w:p>
    <w:p w14:paraId="172A3656" w14:textId="77777777" w:rsidR="007E1A71" w:rsidRPr="00EE4DE2" w:rsidRDefault="007E1A71" w:rsidP="00EE4DE2">
      <w:pPr>
        <w:pStyle w:val="Heading2"/>
      </w:pPr>
      <w:r w:rsidRPr="00EE4DE2">
        <w:t>Progress Reaching Other Goals</w:t>
      </w:r>
    </w:p>
    <w:p w14:paraId="49733252" w14:textId="3CA585FD" w:rsidR="007E1A71" w:rsidRPr="002B16EF" w:rsidRDefault="007E1A71" w:rsidP="007E1A71">
      <w:pPr>
        <w:pStyle w:val="xmsonormal"/>
        <w:shd w:val="clear" w:color="auto" w:fill="FFFFFF"/>
        <w:spacing w:before="0" w:beforeAutospacing="0" w:after="0" w:afterAutospacing="0"/>
        <w:rPr>
          <w:rFonts w:ascii="Verdana" w:hAnsi="Verdana"/>
          <w:color w:val="000000"/>
          <w:sz w:val="24"/>
          <w:szCs w:val="24"/>
        </w:rPr>
      </w:pPr>
      <w:r w:rsidRPr="002B16EF">
        <w:rPr>
          <w:rFonts w:ascii="Verdana" w:hAnsi="Verdana"/>
          <w:color w:val="000000"/>
          <w:sz w:val="24"/>
          <w:szCs w:val="24"/>
        </w:rPr>
        <w:t xml:space="preserve">The 2017 </w:t>
      </w:r>
      <w:r w:rsidR="00BF7CC2">
        <w:rPr>
          <w:rFonts w:ascii="Verdana" w:hAnsi="Verdana"/>
          <w:color w:val="000000"/>
          <w:sz w:val="24"/>
          <w:szCs w:val="24"/>
        </w:rPr>
        <w:t xml:space="preserve">and 2019 reports </w:t>
      </w:r>
      <w:r w:rsidRPr="002B16EF">
        <w:rPr>
          <w:rFonts w:ascii="Verdana" w:hAnsi="Verdana"/>
          <w:color w:val="000000"/>
          <w:sz w:val="24"/>
          <w:szCs w:val="24"/>
        </w:rPr>
        <w:t>report also set the goals listed below for setting policies. MOPD and DoITT have successfully implemented these policies internally. The next step is to guide and inform other agencies to adopt those policies. The policies live on the</w:t>
      </w:r>
      <w:r w:rsidR="00D6155B">
        <w:rPr>
          <w:rFonts w:ascii="Verdana" w:hAnsi="Verdana"/>
          <w:color w:val="000000"/>
          <w:sz w:val="24"/>
          <w:szCs w:val="24"/>
        </w:rPr>
        <w:t xml:space="preserve"> </w:t>
      </w:r>
      <w:hyperlink r:id="rId127" w:history="1">
        <w:r w:rsidR="00D6155B" w:rsidRPr="00D6155B">
          <w:rPr>
            <w:rStyle w:val="Hyperlink"/>
            <w:rFonts w:ascii="Verdana" w:hAnsi="Verdana"/>
            <w:sz w:val="24"/>
            <w:szCs w:val="24"/>
          </w:rPr>
          <w:t>MOPD Digital Accessibility Resources website</w:t>
        </w:r>
      </w:hyperlink>
      <w:r w:rsidR="00D6155B">
        <w:rPr>
          <w:rFonts w:ascii="Verdana" w:hAnsi="Verdana"/>
          <w:color w:val="000000"/>
          <w:sz w:val="24"/>
          <w:szCs w:val="24"/>
        </w:rPr>
        <w:t xml:space="preserve"> and </w:t>
      </w:r>
      <w:hyperlink r:id="rId128" w:tgtFrame="_blank" w:history="1">
        <w:r w:rsidRPr="002B16EF">
          <w:rPr>
            <w:rStyle w:val="Hyperlink"/>
            <w:rFonts w:ascii="Verdana" w:hAnsi="Verdana"/>
            <w:sz w:val="24"/>
            <w:szCs w:val="24"/>
          </w:rPr>
          <w:t>NYC Digital Blueprint</w:t>
        </w:r>
      </w:hyperlink>
      <w:r w:rsidRPr="002B16EF">
        <w:rPr>
          <w:rFonts w:ascii="Verdana" w:hAnsi="Verdana"/>
          <w:color w:val="000000"/>
          <w:sz w:val="24"/>
          <w:szCs w:val="24"/>
        </w:rPr>
        <w:t> website for agencies to adopt and implement.</w:t>
      </w:r>
    </w:p>
    <w:p w14:paraId="635E4CA7" w14:textId="77777777" w:rsidR="007E1A71" w:rsidRPr="002B16EF" w:rsidRDefault="007E1A71" w:rsidP="001D70BB">
      <w:pPr>
        <w:pStyle w:val="ListParagraph"/>
        <w:numPr>
          <w:ilvl w:val="0"/>
          <w:numId w:val="43"/>
        </w:numPr>
      </w:pPr>
      <w:r w:rsidRPr="002B16EF">
        <w:t xml:space="preserve">Apply accessibility standards to Internal websites and training </w:t>
      </w:r>
      <w:proofErr w:type="gramStart"/>
      <w:r w:rsidRPr="002B16EF">
        <w:t>modules</w:t>
      </w:r>
      <w:proofErr w:type="gramEnd"/>
    </w:p>
    <w:p w14:paraId="33AF8CD8" w14:textId="787F248A" w:rsidR="007E1A71" w:rsidRPr="002B16EF" w:rsidRDefault="007E1A71" w:rsidP="001D70BB">
      <w:pPr>
        <w:pStyle w:val="ListParagraph"/>
        <w:numPr>
          <w:ilvl w:val="1"/>
          <w:numId w:val="43"/>
        </w:numPr>
      </w:pPr>
      <w:r w:rsidRPr="002B16EF">
        <w:t>Progress: Internal websites such as </w:t>
      </w:r>
      <w:proofErr w:type="spellStart"/>
      <w:r w:rsidR="00246E5B">
        <w:fldChar w:fldCharType="begin"/>
      </w:r>
      <w:r w:rsidR="00246E5B">
        <w:instrText xml:space="preserve"> HYPERLINK "https://prod.citytime.nycnet/ct/ctWeb/login.do" \t "_blank" </w:instrText>
      </w:r>
      <w:r w:rsidR="00246E5B">
        <w:fldChar w:fldCharType="separate"/>
      </w:r>
      <w:r w:rsidRPr="002B16EF">
        <w:rPr>
          <w:rStyle w:val="Hyperlink"/>
          <w:rFonts w:eastAsia="Times New Roman"/>
          <w:szCs w:val="24"/>
        </w:rPr>
        <w:t>CityTime</w:t>
      </w:r>
      <w:proofErr w:type="spellEnd"/>
      <w:r w:rsidR="00246E5B">
        <w:rPr>
          <w:rStyle w:val="Hyperlink"/>
          <w:rFonts w:eastAsia="Times New Roman"/>
          <w:szCs w:val="24"/>
        </w:rPr>
        <w:fldChar w:fldCharType="end"/>
      </w:r>
      <w:r w:rsidR="004F7DCD">
        <w:t xml:space="preserve">, </w:t>
      </w:r>
      <w:hyperlink r:id="rId129" w:tgtFrame="_blank" w:history="1">
        <w:r w:rsidRPr="002B16EF">
          <w:rPr>
            <w:rStyle w:val="Hyperlink"/>
            <w:rFonts w:eastAsia="Times New Roman"/>
            <w:szCs w:val="24"/>
          </w:rPr>
          <w:t>Employee Self Service</w:t>
        </w:r>
      </w:hyperlink>
      <w:r w:rsidR="004F7DCD">
        <w:rPr>
          <w:rStyle w:val="Hyperlink"/>
          <w:rFonts w:eastAsia="Times New Roman"/>
          <w:szCs w:val="24"/>
        </w:rPr>
        <w:t xml:space="preserve">, </w:t>
      </w:r>
      <w:r w:rsidR="00832554">
        <w:rPr>
          <w:rStyle w:val="Hyperlink"/>
          <w:rFonts w:eastAsia="Times New Roman"/>
          <w:szCs w:val="24"/>
        </w:rPr>
        <w:t xml:space="preserve">CAPS Online and Medical Brain Dashboard </w:t>
      </w:r>
      <w:r w:rsidRPr="002B16EF">
        <w:t>have undergone accessibility enhancements and will continue to receive more enhancements.</w:t>
      </w:r>
    </w:p>
    <w:p w14:paraId="70BAFCB4" w14:textId="35122157" w:rsidR="007E1A71" w:rsidRDefault="003C420C" w:rsidP="001D70BB">
      <w:pPr>
        <w:pStyle w:val="ListParagraph"/>
        <w:numPr>
          <w:ilvl w:val="0"/>
          <w:numId w:val="43"/>
        </w:numPr>
      </w:pPr>
      <w:r>
        <w:t>C</w:t>
      </w:r>
      <w:r w:rsidR="007E1A71" w:rsidRPr="002B16EF">
        <w:t>reate a long-term strategy for phasing out inaccessible legacy software and ensuring that all internal websites and digital products used and procured by the City of New York are accessible.</w:t>
      </w:r>
    </w:p>
    <w:p w14:paraId="1395C5B3" w14:textId="35C812C0" w:rsidR="00BF7CC2" w:rsidRDefault="00BF7CC2" w:rsidP="00BF7CC2">
      <w:pPr>
        <w:pStyle w:val="ListParagraph"/>
        <w:numPr>
          <w:ilvl w:val="1"/>
          <w:numId w:val="43"/>
        </w:numPr>
      </w:pPr>
      <w:r>
        <w:t xml:space="preserve">Progress: the Digital Accessibility Coordinator has been communicating with various agencies to inform them that their legacy software or website is not accessible and stressing the importance of including accessibility when replacing existing platforms. </w:t>
      </w:r>
    </w:p>
    <w:p w14:paraId="57842AF0" w14:textId="6E71DF1E" w:rsidR="00BF7CC2" w:rsidRPr="002B16EF" w:rsidRDefault="00BF7CC2" w:rsidP="00BF7CC2">
      <w:pPr>
        <w:pStyle w:val="ListParagraph"/>
        <w:numPr>
          <w:ilvl w:val="1"/>
          <w:numId w:val="43"/>
        </w:numPr>
      </w:pPr>
      <w:r>
        <w:t xml:space="preserve">Improve accessibility of online learning </w:t>
      </w:r>
      <w:proofErr w:type="gramStart"/>
      <w:r>
        <w:t>modules</w:t>
      </w:r>
      <w:proofErr w:type="gramEnd"/>
    </w:p>
    <w:p w14:paraId="507D751C" w14:textId="30F6EA77" w:rsidR="007E1A71" w:rsidRPr="002B16EF" w:rsidRDefault="00D93E67" w:rsidP="00BF7CC2">
      <w:pPr>
        <w:pStyle w:val="ListParagraph"/>
        <w:numPr>
          <w:ilvl w:val="1"/>
          <w:numId w:val="43"/>
        </w:numPr>
      </w:pPr>
      <w:hyperlink r:id="rId130" w:tgtFrame="_blank" w:history="1">
        <w:r w:rsidR="007E1A71" w:rsidRPr="002B16EF">
          <w:rPr>
            <w:rStyle w:val="Hyperlink"/>
            <w:rFonts w:eastAsia="Times New Roman"/>
            <w:szCs w:val="24"/>
          </w:rPr>
          <w:t>DCAS</w:t>
        </w:r>
      </w:hyperlink>
      <w:r w:rsidR="007E1A71" w:rsidRPr="002B16EF">
        <w:t> </w:t>
      </w:r>
      <w:r w:rsidR="00832554">
        <w:t xml:space="preserve">has implemented </w:t>
      </w:r>
      <w:r w:rsidR="007E1A71" w:rsidRPr="002B16EF">
        <w:t xml:space="preserve">accessibility enhancements to its Sexual Harassment and LGBTQ online training modules and </w:t>
      </w:r>
      <w:r w:rsidR="00832554">
        <w:t xml:space="preserve">will apply accessibility enhancements </w:t>
      </w:r>
      <w:r w:rsidR="007E1A71" w:rsidRPr="002B16EF">
        <w:t xml:space="preserve">to </w:t>
      </w:r>
      <w:r w:rsidR="00832554">
        <w:t xml:space="preserve">an upcoming Disability Awareness Module. </w:t>
      </w:r>
    </w:p>
    <w:p w14:paraId="13EB8925" w14:textId="355CAB36" w:rsidR="007E1A71" w:rsidRPr="002B16EF" w:rsidRDefault="00D93E67" w:rsidP="00BF7CC2">
      <w:pPr>
        <w:pStyle w:val="ListParagraph"/>
        <w:numPr>
          <w:ilvl w:val="1"/>
          <w:numId w:val="43"/>
        </w:numPr>
      </w:pPr>
      <w:hyperlink r:id="rId131" w:tgtFrame="_blank" w:history="1">
        <w:r w:rsidR="007E1A71" w:rsidRPr="002B16EF">
          <w:rPr>
            <w:rStyle w:val="Hyperlink"/>
            <w:rFonts w:eastAsia="Times New Roman"/>
            <w:szCs w:val="24"/>
          </w:rPr>
          <w:t>CCHR</w:t>
        </w:r>
      </w:hyperlink>
      <w:r w:rsidR="007E1A71" w:rsidRPr="002B16EF">
        <w:t> released a </w:t>
      </w:r>
      <w:hyperlink r:id="rId132" w:tgtFrame="_blank" w:history="1">
        <w:r w:rsidR="007E1A71" w:rsidRPr="002B16EF">
          <w:rPr>
            <w:rStyle w:val="Hyperlink"/>
            <w:rFonts w:eastAsia="Times New Roman"/>
            <w:szCs w:val="24"/>
          </w:rPr>
          <w:t>Sexual Harassment training</w:t>
        </w:r>
      </w:hyperlink>
      <w:r w:rsidR="007E1A71" w:rsidRPr="002B16EF">
        <w:t> that is accessible and includes audio description.</w:t>
      </w:r>
    </w:p>
    <w:p w14:paraId="4DF91500" w14:textId="77777777" w:rsidR="007E1A71" w:rsidRPr="002B16EF" w:rsidRDefault="007E1A71" w:rsidP="001D70BB">
      <w:pPr>
        <w:pStyle w:val="ListParagraph"/>
        <w:numPr>
          <w:ilvl w:val="0"/>
          <w:numId w:val="43"/>
        </w:numPr>
      </w:pPr>
      <w:r w:rsidRPr="002B16EF">
        <w:t xml:space="preserve">Produce a policy regarding Audio description and captioning for all video content released to the </w:t>
      </w:r>
      <w:proofErr w:type="gramStart"/>
      <w:r w:rsidRPr="002B16EF">
        <w:t>public</w:t>
      </w:r>
      <w:proofErr w:type="gramEnd"/>
    </w:p>
    <w:p w14:paraId="67A7828E" w14:textId="77777777" w:rsidR="007E1A71" w:rsidRPr="002B16EF" w:rsidRDefault="007E1A71" w:rsidP="001D70BB">
      <w:pPr>
        <w:pStyle w:val="ListParagraph"/>
        <w:numPr>
          <w:ilvl w:val="1"/>
          <w:numId w:val="43"/>
        </w:numPr>
      </w:pPr>
      <w:r w:rsidRPr="002B16EF">
        <w:lastRenderedPageBreak/>
        <w:t>Progress: MOPD has been audio describing all videos since 2016. Also, all agencies trained in accessibility are informed that this is legally required.</w:t>
      </w:r>
    </w:p>
    <w:p w14:paraId="20486E76" w14:textId="0B9083E5" w:rsidR="007E1A71" w:rsidRPr="002B16EF" w:rsidRDefault="00832554" w:rsidP="001D70BB">
      <w:pPr>
        <w:pStyle w:val="ListParagraph"/>
        <w:numPr>
          <w:ilvl w:val="1"/>
          <w:numId w:val="43"/>
        </w:numPr>
      </w:pPr>
      <w:r>
        <w:t xml:space="preserve">MOPD has created specific guidance on how to make videos accessible. This guidance is available on the MOPD </w:t>
      </w:r>
      <w:hyperlink r:id="rId133" w:history="1">
        <w:r w:rsidRPr="00832554">
          <w:rPr>
            <w:rStyle w:val="Hyperlink"/>
          </w:rPr>
          <w:t>Digital Accessibility Guides page</w:t>
        </w:r>
      </w:hyperlink>
      <w:r>
        <w:t>.</w:t>
      </w:r>
    </w:p>
    <w:p w14:paraId="15C2556C" w14:textId="57CFEADC" w:rsidR="007E1A71" w:rsidRPr="002B16EF" w:rsidRDefault="007E1A71" w:rsidP="001D70BB">
      <w:pPr>
        <w:pStyle w:val="ListParagraph"/>
        <w:numPr>
          <w:ilvl w:val="1"/>
          <w:numId w:val="43"/>
        </w:numPr>
      </w:pPr>
      <w:r w:rsidRPr="002B16EF">
        <w:t>The following City agencies have creat</w:t>
      </w:r>
      <w:r w:rsidR="00FD7BC4">
        <w:t>ed</w:t>
      </w:r>
      <w:r w:rsidRPr="002B16EF">
        <w:t xml:space="preserve"> videos with audio description.</w:t>
      </w:r>
    </w:p>
    <w:p w14:paraId="5B53DEAF" w14:textId="77777777" w:rsidR="007E1A71" w:rsidRPr="002B16EF" w:rsidRDefault="007E1A71" w:rsidP="003C420C">
      <w:pPr>
        <w:pStyle w:val="ListParagraph"/>
        <w:numPr>
          <w:ilvl w:val="2"/>
          <w:numId w:val="43"/>
        </w:numPr>
      </w:pPr>
      <w:r w:rsidRPr="002B16EF">
        <w:t>Department of Transportation</w:t>
      </w:r>
    </w:p>
    <w:p w14:paraId="3B92C03B" w14:textId="77777777" w:rsidR="007E1A71" w:rsidRPr="002B16EF" w:rsidRDefault="007E1A71" w:rsidP="003C420C">
      <w:pPr>
        <w:pStyle w:val="ListParagraph"/>
        <w:numPr>
          <w:ilvl w:val="2"/>
          <w:numId w:val="43"/>
        </w:numPr>
      </w:pPr>
      <w:r w:rsidRPr="002B16EF">
        <w:t>New York City Emergency Management</w:t>
      </w:r>
    </w:p>
    <w:p w14:paraId="07E57D6A" w14:textId="77777777" w:rsidR="007E1A71" w:rsidRPr="002B16EF" w:rsidRDefault="007E1A71" w:rsidP="003C420C">
      <w:pPr>
        <w:pStyle w:val="ListParagraph"/>
        <w:numPr>
          <w:ilvl w:val="2"/>
          <w:numId w:val="43"/>
        </w:numPr>
      </w:pPr>
      <w:r w:rsidRPr="002B16EF">
        <w:t>Taxi and Limousine Commission</w:t>
      </w:r>
    </w:p>
    <w:p w14:paraId="0A090728" w14:textId="77777777" w:rsidR="007E1A71" w:rsidRPr="002B16EF" w:rsidRDefault="007E1A71" w:rsidP="003C420C">
      <w:pPr>
        <w:pStyle w:val="ListParagraph"/>
        <w:numPr>
          <w:ilvl w:val="2"/>
          <w:numId w:val="43"/>
        </w:numPr>
      </w:pPr>
      <w:r w:rsidRPr="002B16EF">
        <w:t>Department of Health and Mental Hygiene</w:t>
      </w:r>
    </w:p>
    <w:p w14:paraId="17642D20" w14:textId="77777777" w:rsidR="007E1A71" w:rsidRPr="002B16EF" w:rsidRDefault="007E1A71" w:rsidP="001D70BB">
      <w:pPr>
        <w:pStyle w:val="ListParagraph"/>
        <w:numPr>
          <w:ilvl w:val="0"/>
          <w:numId w:val="43"/>
        </w:numPr>
      </w:pPr>
      <w:r w:rsidRPr="002B16EF">
        <w:t xml:space="preserve">Produce a plain language accessibility policy for City of New York agency </w:t>
      </w:r>
      <w:proofErr w:type="gramStart"/>
      <w:r w:rsidRPr="002B16EF">
        <w:t>websites</w:t>
      </w:r>
      <w:proofErr w:type="gramEnd"/>
    </w:p>
    <w:p w14:paraId="7923E2D0" w14:textId="51C5456C" w:rsidR="007E1A71" w:rsidRPr="002B16EF" w:rsidRDefault="00832554" w:rsidP="001D70BB">
      <w:pPr>
        <w:pStyle w:val="ListParagraph"/>
        <w:numPr>
          <w:ilvl w:val="1"/>
          <w:numId w:val="43"/>
        </w:numPr>
      </w:pPr>
      <w:r>
        <w:t>All digital accessibility trainings conducted by the Digital Accessibility Coordinator include plain language guidance.</w:t>
      </w:r>
    </w:p>
    <w:p w14:paraId="70C13C9F" w14:textId="488386E6" w:rsidR="007E1A71" w:rsidRPr="002B16EF" w:rsidRDefault="00832554" w:rsidP="001D70BB">
      <w:pPr>
        <w:pStyle w:val="ListParagraph"/>
        <w:numPr>
          <w:ilvl w:val="1"/>
          <w:numId w:val="43"/>
        </w:numPr>
      </w:pPr>
      <w:r>
        <w:t xml:space="preserve">MOPD has created guidance on making documents accessible that includes information on plain language requirements. It can be downloaded on the </w:t>
      </w:r>
      <w:hyperlink r:id="rId134" w:history="1">
        <w:r w:rsidRPr="00832554">
          <w:rPr>
            <w:rStyle w:val="Hyperlink"/>
          </w:rPr>
          <w:t>MOPD Digital Accessibility Guides page</w:t>
        </w:r>
      </w:hyperlink>
      <w:r>
        <w:t>.</w:t>
      </w:r>
    </w:p>
    <w:p w14:paraId="403F91BA" w14:textId="2189822E" w:rsidR="007E1A71" w:rsidRDefault="007E1A71" w:rsidP="001D70BB">
      <w:pPr>
        <w:pStyle w:val="ListParagraph"/>
        <w:numPr>
          <w:ilvl w:val="0"/>
          <w:numId w:val="43"/>
        </w:numPr>
      </w:pPr>
      <w:r w:rsidRPr="002B16EF">
        <w:t xml:space="preserve">Produce an accessibility policy for electronic documents posted on City of New York agency </w:t>
      </w:r>
      <w:proofErr w:type="gramStart"/>
      <w:r w:rsidRPr="002B16EF">
        <w:t>websites</w:t>
      </w:r>
      <w:proofErr w:type="gramEnd"/>
    </w:p>
    <w:p w14:paraId="0F176B09" w14:textId="7BF8FF9A" w:rsidR="002130C1" w:rsidRDefault="00BF7CC2" w:rsidP="00BF7CC2">
      <w:pPr>
        <w:pStyle w:val="ListParagraph"/>
        <w:numPr>
          <w:ilvl w:val="1"/>
          <w:numId w:val="43"/>
        </w:numPr>
      </w:pPr>
      <w:r>
        <w:t xml:space="preserve">Progress: </w:t>
      </w:r>
      <w:r w:rsidR="002130C1">
        <w:t xml:space="preserve">MOPD created guidance on making accessible documents that is available for download on the </w:t>
      </w:r>
      <w:hyperlink r:id="rId135" w:history="1">
        <w:r w:rsidR="002130C1" w:rsidRPr="00FD7BC4">
          <w:rPr>
            <w:rStyle w:val="Hyperlink"/>
          </w:rPr>
          <w:t>MOPD Digital Accessibility Guides page</w:t>
        </w:r>
      </w:hyperlink>
      <w:r w:rsidR="002130C1">
        <w:t>.</w:t>
      </w:r>
    </w:p>
    <w:p w14:paraId="308E33C7" w14:textId="77777777" w:rsidR="002130C1" w:rsidRDefault="00FD7BC4" w:rsidP="002130C1">
      <w:pPr>
        <w:pStyle w:val="ListParagraph"/>
        <w:numPr>
          <w:ilvl w:val="1"/>
          <w:numId w:val="43"/>
        </w:numPr>
      </w:pPr>
      <w:r>
        <w:t>MOPD continues to make its electronic documents accessible. They also support other agencies in the accessibility of their electronic and print document</w:t>
      </w:r>
      <w:r w:rsidR="002130C1">
        <w:t>s.</w:t>
      </w:r>
    </w:p>
    <w:p w14:paraId="79A8C67A" w14:textId="0DB9EB8D" w:rsidR="00BF7CC2" w:rsidRPr="002B16EF" w:rsidRDefault="00BF7CC2" w:rsidP="002130C1">
      <w:pPr>
        <w:pStyle w:val="ListParagraph"/>
        <w:numPr>
          <w:ilvl w:val="2"/>
          <w:numId w:val="43"/>
        </w:numPr>
      </w:pPr>
      <w:r>
        <w:t xml:space="preserve">MOPD supported NYC agencies in making 131 accessible </w:t>
      </w:r>
      <w:r w:rsidR="002130C1">
        <w:t xml:space="preserve">electronic documents since July </w:t>
      </w:r>
      <w:proofErr w:type="gramStart"/>
      <w:r w:rsidR="002130C1">
        <w:t>2019</w:t>
      </w:r>
      <w:proofErr w:type="gramEnd"/>
    </w:p>
    <w:p w14:paraId="14EBC974" w14:textId="19F8E1BE" w:rsidR="007E1A71" w:rsidRPr="002B16EF" w:rsidRDefault="007E1A71" w:rsidP="002130C1">
      <w:pPr>
        <w:ind w:left="1080"/>
      </w:pPr>
    </w:p>
    <w:p w14:paraId="349C36CA" w14:textId="6C802073" w:rsidR="007E1A71" w:rsidRPr="002B16EF" w:rsidRDefault="00FD7BC4" w:rsidP="002130C1">
      <w:pPr>
        <w:pStyle w:val="ListParagraph"/>
        <w:numPr>
          <w:ilvl w:val="2"/>
          <w:numId w:val="43"/>
        </w:numPr>
      </w:pPr>
      <w:r>
        <w:t xml:space="preserve">Documents such as </w:t>
      </w:r>
      <w:hyperlink r:id="rId136" w:history="1">
        <w:r w:rsidRPr="00FD7BC4">
          <w:rPr>
            <w:rStyle w:val="Hyperlink"/>
          </w:rPr>
          <w:t>DOT Mobility Management 2021 report</w:t>
        </w:r>
      </w:hyperlink>
      <w:r>
        <w:t xml:space="preserve">, </w:t>
      </w:r>
      <w:hyperlink r:id="rId137" w:history="1">
        <w:r w:rsidRPr="00FD7BC4">
          <w:rPr>
            <w:rStyle w:val="Hyperlink"/>
          </w:rPr>
          <w:t>Accessible NYC 2020 edition</w:t>
        </w:r>
      </w:hyperlink>
      <w:r>
        <w:t xml:space="preserve">, </w:t>
      </w:r>
      <w:hyperlink r:id="rId138" w:tgtFrame="_blank" w:history="1">
        <w:r w:rsidR="007E1A71" w:rsidRPr="002B16EF">
          <w:rPr>
            <w:rStyle w:val="Hyperlink"/>
            <w:rFonts w:eastAsia="Times New Roman"/>
            <w:szCs w:val="24"/>
          </w:rPr>
          <w:t>Truth and Broadband Report</w:t>
        </w:r>
      </w:hyperlink>
      <w:r w:rsidR="007E1A71" w:rsidRPr="002B16EF">
        <w:t> or the </w:t>
      </w:r>
      <w:hyperlink r:id="rId139" w:tgtFrame="_blank" w:history="1">
        <w:r w:rsidR="007E1A71" w:rsidRPr="002B16EF">
          <w:rPr>
            <w:rStyle w:val="Hyperlink"/>
            <w:rFonts w:eastAsia="Times New Roman"/>
            <w:szCs w:val="24"/>
          </w:rPr>
          <w:t>Disability Legal Protections</w:t>
        </w:r>
      </w:hyperlink>
      <w:r w:rsidR="007E1A71" w:rsidRPr="002B16EF">
        <w:t> guide.</w:t>
      </w:r>
    </w:p>
    <w:p w14:paraId="67EEC071" w14:textId="77777777" w:rsidR="007E1A71" w:rsidRPr="002B16EF" w:rsidRDefault="007E1A71" w:rsidP="001D70BB">
      <w:pPr>
        <w:pStyle w:val="ListParagraph"/>
        <w:numPr>
          <w:ilvl w:val="0"/>
          <w:numId w:val="43"/>
        </w:numPr>
      </w:pPr>
      <w:r w:rsidRPr="002B16EF">
        <w:t xml:space="preserve">Produce an accessibility policy for Web apps and widgets on City agency </w:t>
      </w:r>
      <w:proofErr w:type="gramStart"/>
      <w:r w:rsidRPr="002B16EF">
        <w:t>websites</w:t>
      </w:r>
      <w:proofErr w:type="gramEnd"/>
    </w:p>
    <w:p w14:paraId="4D599FD1" w14:textId="77777777" w:rsidR="007E1A71" w:rsidRPr="002B16EF" w:rsidRDefault="007E1A71" w:rsidP="001D70BB">
      <w:pPr>
        <w:pStyle w:val="ListParagraph"/>
        <w:numPr>
          <w:ilvl w:val="1"/>
          <w:numId w:val="43"/>
        </w:numPr>
      </w:pPr>
      <w:r w:rsidRPr="002B16EF">
        <w:t xml:space="preserve">Progress: MOPD and DoITT have worked with agencies to make maps and other data visualizations accessible. Also, all agencies </w:t>
      </w:r>
      <w:r w:rsidRPr="002B16EF">
        <w:lastRenderedPageBreak/>
        <w:t>trained in accessibility are informed that all widgets, data visualizations and other add-ons must be accessible.</w:t>
      </w:r>
    </w:p>
    <w:p w14:paraId="0254FCEE" w14:textId="1BB2C27A" w:rsidR="007E1A71" w:rsidRPr="002B16EF" w:rsidRDefault="007E1A71" w:rsidP="001D70BB">
      <w:pPr>
        <w:pStyle w:val="ListParagraph"/>
        <w:numPr>
          <w:ilvl w:val="1"/>
          <w:numId w:val="43"/>
        </w:numPr>
      </w:pPr>
      <w:r w:rsidRPr="002B16EF">
        <w:t>202</w:t>
      </w:r>
      <w:r w:rsidR="00A83165">
        <w:t>3</w:t>
      </w:r>
      <w:r w:rsidRPr="002B16EF">
        <w:t xml:space="preserve"> goal: MOPD to craft a policy around this type of content and DoITT will post on NYC Digital Blueprint website.</w:t>
      </w:r>
    </w:p>
    <w:p w14:paraId="1177EE6F" w14:textId="10EBCEE9" w:rsidR="007E1A71" w:rsidRPr="002B16EF" w:rsidRDefault="007E1A71" w:rsidP="001D70BB">
      <w:pPr>
        <w:pStyle w:val="ListParagraph"/>
        <w:numPr>
          <w:ilvl w:val="0"/>
          <w:numId w:val="43"/>
        </w:numPr>
      </w:pPr>
      <w:r w:rsidRPr="002B16EF">
        <w:t xml:space="preserve">Produce an accessibility policy for Mobile apps associated with City </w:t>
      </w:r>
      <w:proofErr w:type="gramStart"/>
      <w:r w:rsidRPr="002B16EF">
        <w:t>services</w:t>
      </w:r>
      <w:proofErr w:type="gramEnd"/>
    </w:p>
    <w:p w14:paraId="4102E61A" w14:textId="4322011C" w:rsidR="007E1A71" w:rsidRPr="002B16EF" w:rsidRDefault="007E1A71" w:rsidP="001D70BB">
      <w:pPr>
        <w:pStyle w:val="ListParagraph"/>
        <w:numPr>
          <w:ilvl w:val="1"/>
          <w:numId w:val="43"/>
        </w:numPr>
      </w:pPr>
      <w:r w:rsidRPr="002B16EF">
        <w:t xml:space="preserve">Progress: </w:t>
      </w:r>
      <w:r w:rsidR="00D6155B">
        <w:t>seven</w:t>
      </w:r>
      <w:r w:rsidRPr="002B16EF">
        <w:t xml:space="preserve"> mobile apps have been enhanced for accessibility in the past two years.</w:t>
      </w:r>
    </w:p>
    <w:p w14:paraId="274252C2" w14:textId="7992BA36" w:rsidR="007E1A71" w:rsidRPr="002B16EF" w:rsidRDefault="007E1A71" w:rsidP="001D70BB">
      <w:pPr>
        <w:pStyle w:val="ListParagraph"/>
        <w:numPr>
          <w:ilvl w:val="1"/>
          <w:numId w:val="43"/>
        </w:numPr>
      </w:pPr>
      <w:r w:rsidRPr="002B16EF">
        <w:t>Apps such as </w:t>
      </w:r>
      <w:hyperlink r:id="rId140" w:tgtFrame="_blank" w:history="1">
        <w:r w:rsidRPr="002B16EF">
          <w:rPr>
            <w:rStyle w:val="Hyperlink"/>
            <w:rFonts w:eastAsia="Times New Roman"/>
            <w:szCs w:val="24"/>
          </w:rPr>
          <w:t>Notify NYC</w:t>
        </w:r>
      </w:hyperlink>
      <w:r w:rsidRPr="002B16EF">
        <w:t>, </w:t>
      </w:r>
      <w:hyperlink r:id="rId141" w:tgtFrame="_blank" w:history="1">
        <w:r w:rsidRPr="002B16EF">
          <w:rPr>
            <w:rStyle w:val="Hyperlink"/>
            <w:rFonts w:eastAsia="Times New Roman"/>
            <w:szCs w:val="24"/>
          </w:rPr>
          <w:t>311</w:t>
        </w:r>
      </w:hyperlink>
      <w:r w:rsidRPr="002B16EF">
        <w:t>, </w:t>
      </w:r>
      <w:hyperlink r:id="rId142" w:tgtFrame="_blank" w:history="1">
        <w:r w:rsidRPr="002B16EF">
          <w:rPr>
            <w:rStyle w:val="Hyperlink"/>
            <w:rFonts w:eastAsia="Times New Roman"/>
            <w:szCs w:val="24"/>
          </w:rPr>
          <w:t>Advanced Warning System</w:t>
        </w:r>
      </w:hyperlink>
      <w:r w:rsidR="00D6155B">
        <w:rPr>
          <w:rStyle w:val="Hyperlink"/>
          <w:rFonts w:eastAsia="Times New Roman"/>
          <w:szCs w:val="24"/>
        </w:rPr>
        <w:t xml:space="preserve">, </w:t>
      </w:r>
      <w:hyperlink r:id="rId143" w:tgtFrame="_blank" w:history="1">
        <w:r w:rsidRPr="002B16EF">
          <w:rPr>
            <w:rStyle w:val="Hyperlink"/>
            <w:rFonts w:eastAsia="Times New Roman"/>
            <w:szCs w:val="24"/>
          </w:rPr>
          <w:t>NYC Secure</w:t>
        </w:r>
      </w:hyperlink>
      <w:r w:rsidR="00D6155B">
        <w:t xml:space="preserve"> and </w:t>
      </w:r>
      <w:hyperlink r:id="rId144" w:history="1">
        <w:r w:rsidR="00D6155B" w:rsidRPr="007C15D9">
          <w:rPr>
            <w:rStyle w:val="Hyperlink"/>
          </w:rPr>
          <w:t>NYC Medical Brain</w:t>
        </w:r>
      </w:hyperlink>
      <w:r w:rsidR="00D6155B">
        <w:rPr>
          <w:rStyle w:val="Hyperlink"/>
        </w:rPr>
        <w:t xml:space="preserve"> </w:t>
      </w:r>
      <w:r w:rsidRPr="002B16EF">
        <w:t>have all been optimized for accessibility.</w:t>
      </w:r>
      <w:r w:rsidR="007C15D9">
        <w:t xml:space="preserve"> An upcoming NYC Recovery for All app has also been enhanced for accessibility. </w:t>
      </w:r>
    </w:p>
    <w:p w14:paraId="366D91C0" w14:textId="47EEFFF0" w:rsidR="007E1A71" w:rsidRPr="002B16EF" w:rsidRDefault="00A83165" w:rsidP="001D70BB">
      <w:pPr>
        <w:pStyle w:val="ListParagraph"/>
        <w:numPr>
          <w:ilvl w:val="1"/>
          <w:numId w:val="43"/>
        </w:numPr>
      </w:pPr>
      <w:r>
        <w:t xml:space="preserve">2023 </w:t>
      </w:r>
      <w:r w:rsidR="007E1A71" w:rsidRPr="002B16EF">
        <w:t>goal: MOPD to craft a policy for mobile app accessibility and DoITT will post to the NYC Digital Blueprint website.</w:t>
      </w:r>
    </w:p>
    <w:p w14:paraId="686575DE" w14:textId="3A38D13D" w:rsidR="007E1A71" w:rsidRDefault="007E1A71" w:rsidP="00015FF2"/>
    <w:p w14:paraId="30BFF62A" w14:textId="0A3EAEF2" w:rsidR="00DC2918" w:rsidRDefault="00CB7BC9" w:rsidP="00CB7BC9">
      <w:pPr>
        <w:pStyle w:val="Heading1"/>
      </w:pPr>
      <w:r>
        <w:t xml:space="preserve">Part 7: </w:t>
      </w:r>
      <w:r w:rsidR="00DC2918">
        <w:t>2023 Goal</w:t>
      </w:r>
      <w:r w:rsidR="00490CC7">
        <w:t>s</w:t>
      </w:r>
    </w:p>
    <w:p w14:paraId="21CA2227" w14:textId="513617DD" w:rsidR="003D07CA" w:rsidRDefault="003D07CA" w:rsidP="003D07CA">
      <w:r>
        <w:t>In addition to the 2023 goals listed above, the goals below have also been set for the 2023 report.</w:t>
      </w:r>
    </w:p>
    <w:p w14:paraId="233E506E" w14:textId="77777777" w:rsidR="003D07CA" w:rsidRPr="003D07CA" w:rsidRDefault="003D07CA" w:rsidP="003D07CA"/>
    <w:p w14:paraId="4E6639E6" w14:textId="39EA1C14" w:rsidR="00490CC7" w:rsidRDefault="00490CC7" w:rsidP="00490CC7">
      <w:pPr>
        <w:pStyle w:val="Heading2"/>
      </w:pPr>
      <w:r>
        <w:t xml:space="preserve">Updated </w:t>
      </w:r>
      <w:r w:rsidR="003C420C">
        <w:t>S</w:t>
      </w:r>
      <w:r>
        <w:t>tandards</w:t>
      </w:r>
    </w:p>
    <w:p w14:paraId="444456AB" w14:textId="7443F51B" w:rsidR="00490CC7" w:rsidRDefault="00490CC7" w:rsidP="00490CC7">
      <w:r>
        <w:t xml:space="preserve">It is expected that W3C will release an updated set of standards in the next two years. </w:t>
      </w:r>
      <w:r w:rsidR="00A83132">
        <w:t xml:space="preserve">The standards that are on the way are </w:t>
      </w:r>
      <w:hyperlink r:id="rId145" w:history="1">
        <w:r w:rsidR="00A83132" w:rsidRPr="00A83132">
          <w:rPr>
            <w:rStyle w:val="Hyperlink"/>
          </w:rPr>
          <w:t>WCAG 2.2</w:t>
        </w:r>
      </w:hyperlink>
      <w:r w:rsidR="00A83132">
        <w:t xml:space="preserve"> and </w:t>
      </w:r>
      <w:hyperlink r:id="rId146" w:history="1">
        <w:r w:rsidR="00A83132" w:rsidRPr="00A83132">
          <w:rPr>
            <w:rStyle w:val="Hyperlink"/>
          </w:rPr>
          <w:t>WCAG 3.0</w:t>
        </w:r>
      </w:hyperlink>
      <w:r w:rsidR="00A83132">
        <w:t xml:space="preserve">. </w:t>
      </w:r>
      <w:r>
        <w:t>For the 2023 report, the City of New York will begin adopting one of those standards with full adoption by the 2025 report.</w:t>
      </w:r>
    </w:p>
    <w:p w14:paraId="25C73E67" w14:textId="67B1CA16" w:rsidR="00490CC7" w:rsidRDefault="00490CC7" w:rsidP="00490CC7"/>
    <w:p w14:paraId="2AA29193" w14:textId="6E392B82" w:rsidR="00490CC7" w:rsidRPr="00490CC7" w:rsidRDefault="00A83132" w:rsidP="00A83132">
      <w:pPr>
        <w:pStyle w:val="Heading2"/>
      </w:pPr>
      <w:r>
        <w:t>Digital Accessibility Portal</w:t>
      </w:r>
    </w:p>
    <w:p w14:paraId="6A15F2AA" w14:textId="32B17602" w:rsidR="00DC2918" w:rsidRDefault="00DC2918" w:rsidP="00015FF2">
      <w:proofErr w:type="gramStart"/>
      <w:r>
        <w:t>In order to</w:t>
      </w:r>
      <w:proofErr w:type="gramEnd"/>
      <w:r>
        <w:t xml:space="preserve"> streamline the auditing and reporting process, the City of New York will be </w:t>
      </w:r>
      <w:r w:rsidR="002130C1">
        <w:t xml:space="preserve">expanding the MOPD Digital Accessibility Resources website to create a portal. It will be a place for MOPD, </w:t>
      </w:r>
      <w:r>
        <w:t xml:space="preserve">DoITT and </w:t>
      </w:r>
      <w:r w:rsidR="002130C1">
        <w:t xml:space="preserve">eventually </w:t>
      </w:r>
      <w:r>
        <w:t xml:space="preserve">other agencies to post their audits or bug reports. This website will act as a </w:t>
      </w:r>
      <w:r w:rsidR="002130C1">
        <w:t xml:space="preserve">database of all audits </w:t>
      </w:r>
      <w:r w:rsidR="00490CC7">
        <w:t>as well as provide guidance for NYC agency professionals and the public.</w:t>
      </w:r>
    </w:p>
    <w:p w14:paraId="4119F0FD" w14:textId="1B3EEB96" w:rsidR="00490CC7" w:rsidRDefault="00490CC7" w:rsidP="00015FF2"/>
    <w:p w14:paraId="57E08C84" w14:textId="2BCF1E66" w:rsidR="00490CC7" w:rsidRDefault="00490CC7" w:rsidP="00015FF2">
      <w:r>
        <w:t>Our testing methodology, survey spreadsheet</w:t>
      </w:r>
      <w:r w:rsidR="00A83132">
        <w:t xml:space="preserve"> and</w:t>
      </w:r>
      <w:r>
        <w:t xml:space="preserve"> bug report template will be available on this website. The website will also contain the full breakdown of WCAG 2.1 Level AA scoring methodology and eventually WCAG auditing lessons in the form of video recordings. </w:t>
      </w:r>
    </w:p>
    <w:p w14:paraId="6757D635" w14:textId="2FC19768" w:rsidR="00490CC7" w:rsidRDefault="00490CC7" w:rsidP="00015FF2"/>
    <w:p w14:paraId="30DA36B1" w14:textId="6543FEF5" w:rsidR="00490CC7" w:rsidRDefault="00490CC7" w:rsidP="00015FF2">
      <w:r>
        <w:t xml:space="preserve">The website will leverage the </w:t>
      </w:r>
      <w:hyperlink r:id="rId147" w:history="1">
        <w:r w:rsidRPr="00490CC7">
          <w:rPr>
            <w:rStyle w:val="Hyperlink"/>
          </w:rPr>
          <w:t xml:space="preserve">NYC </w:t>
        </w:r>
        <w:proofErr w:type="spellStart"/>
        <w:r w:rsidRPr="00490CC7">
          <w:rPr>
            <w:rStyle w:val="Hyperlink"/>
          </w:rPr>
          <w:t>OpenData</w:t>
        </w:r>
        <w:proofErr w:type="spellEnd"/>
        <w:r w:rsidRPr="00490CC7">
          <w:rPr>
            <w:rStyle w:val="Hyperlink"/>
          </w:rPr>
          <w:t xml:space="preserve"> Portal</w:t>
        </w:r>
      </w:hyperlink>
      <w:r>
        <w:t xml:space="preserve"> and its features to make the process of submitting audit surveys and bug reports convenient for City of New York employees. The tools will also enhance our ability to report on the state of accessibility </w:t>
      </w:r>
      <w:r w:rsidR="00A83132">
        <w:t xml:space="preserve">and allow us to provide </w:t>
      </w:r>
      <w:r>
        <w:t xml:space="preserve">more complex </w:t>
      </w:r>
      <w:r w:rsidR="00A83132">
        <w:t>observations regarding the audit data</w:t>
      </w:r>
      <w:r>
        <w:t>.</w:t>
      </w:r>
    </w:p>
    <w:p w14:paraId="43EC78F4" w14:textId="77777777" w:rsidR="00490CC7" w:rsidRDefault="00490CC7" w:rsidP="00015FF2"/>
    <w:p w14:paraId="243E8A85" w14:textId="3EFCD7CF" w:rsidR="00353180" w:rsidRDefault="006A3604" w:rsidP="00353180">
      <w:pPr>
        <w:pStyle w:val="Heading1"/>
      </w:pPr>
      <w:r>
        <w:t xml:space="preserve">Part </w:t>
      </w:r>
      <w:r w:rsidR="00CB7BC9">
        <w:t>8</w:t>
      </w:r>
      <w:r w:rsidR="006065CF">
        <w:t xml:space="preserve">: </w:t>
      </w:r>
      <w:r w:rsidR="00353180" w:rsidRPr="00353180">
        <w:t>Guides</w:t>
      </w:r>
      <w:r w:rsidR="003358E9">
        <w:t>,</w:t>
      </w:r>
      <w:r w:rsidR="006C0E2E">
        <w:t xml:space="preserve"> T</w:t>
      </w:r>
      <w:r w:rsidR="00353180" w:rsidRPr="00353180">
        <w:t>rainings</w:t>
      </w:r>
      <w:r w:rsidR="00301323">
        <w:t>,</w:t>
      </w:r>
      <w:r w:rsidR="006C0E2E">
        <w:t xml:space="preserve"> and O</w:t>
      </w:r>
      <w:r w:rsidR="003358E9">
        <w:t>utreach</w:t>
      </w:r>
    </w:p>
    <w:p w14:paraId="0E54D63A" w14:textId="57629F5A" w:rsidR="00C86395" w:rsidRDefault="0073737C" w:rsidP="00C86395">
      <w:r>
        <w:t xml:space="preserve">The 2017 </w:t>
      </w:r>
      <w:r w:rsidR="0070588F">
        <w:t xml:space="preserve">and 2019 </w:t>
      </w:r>
      <w:r>
        <w:t>report</w:t>
      </w:r>
      <w:r w:rsidR="0070588F">
        <w:t>s</w:t>
      </w:r>
      <w:r>
        <w:t xml:space="preserve"> set goals for the City of New York to make </w:t>
      </w:r>
      <w:r w:rsidR="00C86395">
        <w:t xml:space="preserve">efforts to increase awareness within </w:t>
      </w:r>
      <w:r w:rsidR="0093521E">
        <w:t>City agencies</w:t>
      </w:r>
      <w:r w:rsidR="00C86395">
        <w:t xml:space="preserve"> about Local Law 26, the WCAG guidelines</w:t>
      </w:r>
      <w:r w:rsidR="00341D13">
        <w:t>, and</w:t>
      </w:r>
      <w:r w:rsidR="00C86395">
        <w:t xml:space="preserve"> the Web Accessibility Plan. Thes</w:t>
      </w:r>
      <w:r>
        <w:t>e efforts included</w:t>
      </w:r>
      <w:r w:rsidR="006C0E2E">
        <w:t xml:space="preserve"> the following:</w:t>
      </w:r>
    </w:p>
    <w:p w14:paraId="67AB349A" w14:textId="19E6536D" w:rsidR="00C86395" w:rsidRDefault="00C86395" w:rsidP="00450600">
      <w:pPr>
        <w:pStyle w:val="ListParagraph"/>
        <w:numPr>
          <w:ilvl w:val="0"/>
          <w:numId w:val="8"/>
        </w:numPr>
      </w:pPr>
      <w:r>
        <w:t xml:space="preserve">Building relationships with </w:t>
      </w:r>
      <w:r w:rsidR="0070588F">
        <w:t xml:space="preserve">City agency digital professionals </w:t>
      </w:r>
      <w:r>
        <w:t xml:space="preserve">that manage </w:t>
      </w:r>
      <w:r w:rsidR="0070588F">
        <w:t xml:space="preserve">websites on behalf of their </w:t>
      </w:r>
      <w:proofErr w:type="gramStart"/>
      <w:r w:rsidR="0070588F">
        <w:t>agency</w:t>
      </w:r>
      <w:proofErr w:type="gramEnd"/>
    </w:p>
    <w:p w14:paraId="2E0DE75D" w14:textId="77777777" w:rsidR="006C0E2E" w:rsidRDefault="006C0E2E" w:rsidP="00450600">
      <w:pPr>
        <w:pStyle w:val="ListParagraph"/>
        <w:numPr>
          <w:ilvl w:val="0"/>
          <w:numId w:val="8"/>
        </w:numPr>
      </w:pPr>
      <w:r>
        <w:t>Creating accessibility best practices guides that will be shared with City agencies as well as the public; and</w:t>
      </w:r>
    </w:p>
    <w:p w14:paraId="6671B872" w14:textId="4B8CCF72" w:rsidR="00C86395" w:rsidRDefault="00C86395" w:rsidP="00450600">
      <w:pPr>
        <w:pStyle w:val="ListParagraph"/>
        <w:numPr>
          <w:ilvl w:val="0"/>
          <w:numId w:val="8"/>
        </w:numPr>
      </w:pPr>
      <w:r>
        <w:t xml:space="preserve">Training </w:t>
      </w:r>
      <w:r w:rsidR="0070588F">
        <w:t xml:space="preserve">City </w:t>
      </w:r>
      <w:r>
        <w:t>employees</w:t>
      </w:r>
      <w:r w:rsidR="008F1E8A">
        <w:t>, content creators, T</w:t>
      </w:r>
      <w:r w:rsidR="006C0E2E">
        <w:t>eamSite users,</w:t>
      </w:r>
      <w:r>
        <w:t xml:space="preserve"> as well as </w:t>
      </w:r>
      <w:r w:rsidR="0093521E">
        <w:t>vendors</w:t>
      </w:r>
      <w:r>
        <w:t xml:space="preserve"> on how to make websites </w:t>
      </w:r>
      <w:r w:rsidR="00EF56AF">
        <w:t>accessible</w:t>
      </w:r>
      <w:r w:rsidR="006C0E2E">
        <w:t>.</w:t>
      </w:r>
    </w:p>
    <w:p w14:paraId="33BDC934" w14:textId="77777777" w:rsidR="00C86395" w:rsidRDefault="00C86395" w:rsidP="00C86395"/>
    <w:p w14:paraId="12DC96ED" w14:textId="77777777" w:rsidR="00C86395" w:rsidRDefault="00D76E0C" w:rsidP="00EE4DE2">
      <w:pPr>
        <w:pStyle w:val="Heading2"/>
      </w:pPr>
      <w:r>
        <w:t>Relationships</w:t>
      </w:r>
    </w:p>
    <w:p w14:paraId="3396BD11" w14:textId="77777777" w:rsidR="00895686" w:rsidRDefault="00C86395" w:rsidP="003358E9">
      <w:r>
        <w:t xml:space="preserve">The Digital Accessibility Coordinator has developed relationships with </w:t>
      </w:r>
      <w:r w:rsidR="00327266">
        <w:t>DOITT</w:t>
      </w:r>
      <w:r>
        <w:t xml:space="preserve"> employees </w:t>
      </w:r>
      <w:r w:rsidR="00A56030">
        <w:t xml:space="preserve">who </w:t>
      </w:r>
      <w:r>
        <w:t xml:space="preserve">set </w:t>
      </w:r>
      <w:r w:rsidR="009C65E1">
        <w:t>standards</w:t>
      </w:r>
      <w:r>
        <w:t xml:space="preserve">, manage templates, </w:t>
      </w:r>
      <w:r w:rsidR="00A56030">
        <w:t xml:space="preserve">and </w:t>
      </w:r>
      <w:r>
        <w:t>create and approve new websites. It is through this effort th</w:t>
      </w:r>
      <w:r w:rsidR="00895686">
        <w:t xml:space="preserve">at MOPD and </w:t>
      </w:r>
      <w:r w:rsidR="00963D49">
        <w:t>Do</w:t>
      </w:r>
      <w:r w:rsidR="00327266">
        <w:t>ITT</w:t>
      </w:r>
      <w:r w:rsidR="00895686">
        <w:t xml:space="preserve"> have created the</w:t>
      </w:r>
      <w:r>
        <w:t xml:space="preserve"> li</w:t>
      </w:r>
      <w:r w:rsidR="009C65E1">
        <w:t>st of changes to make for the “n</w:t>
      </w:r>
      <w:r>
        <w:t>ew” temp</w:t>
      </w:r>
      <w:r w:rsidR="00895686">
        <w:t>late</w:t>
      </w:r>
      <w:r w:rsidR="007D4CE3">
        <w:t>,</w:t>
      </w:r>
      <w:r w:rsidR="00895686">
        <w:t xml:space="preserve"> issued the directive for transition</w:t>
      </w:r>
      <w:r w:rsidR="007D4CE3">
        <w:t>,</w:t>
      </w:r>
      <w:r w:rsidR="00895686">
        <w:t xml:space="preserve"> </w:t>
      </w:r>
      <w:r w:rsidR="007D4CE3">
        <w:t xml:space="preserve">and </w:t>
      </w:r>
      <w:r w:rsidR="00895686">
        <w:t>develop the accreditation process.</w:t>
      </w:r>
    </w:p>
    <w:p w14:paraId="38E00D24" w14:textId="77777777" w:rsidR="0073737C" w:rsidRDefault="0073737C" w:rsidP="003358E9"/>
    <w:p w14:paraId="0665015D" w14:textId="073B4EDD" w:rsidR="0073737C" w:rsidRDefault="0073737C" w:rsidP="003358E9">
      <w:r>
        <w:lastRenderedPageBreak/>
        <w:t>In addition, the Web Strategie</w:t>
      </w:r>
      <w:r w:rsidR="001227E5">
        <w:t>s team has taken initiative to e</w:t>
      </w:r>
      <w:r>
        <w:t xml:space="preserve">nsure accessibility in the past </w:t>
      </w:r>
      <w:r w:rsidR="00304992">
        <w:t xml:space="preserve">four </w:t>
      </w:r>
      <w:r>
        <w:t>years. After being trained by the Digital Access</w:t>
      </w:r>
      <w:r w:rsidR="00B44B32">
        <w:t>ibility Coordinator, the team has become</w:t>
      </w:r>
      <w:r>
        <w:t xml:space="preserve"> knowledg</w:t>
      </w:r>
      <w:r w:rsidR="00416F95">
        <w:t>e</w:t>
      </w:r>
      <w:r>
        <w:t>able on how to create accessible websites and has created a Process website as a resource. The Process website is available to City employees only and it covers how to create accessible content on TeamSite.</w:t>
      </w:r>
      <w:r w:rsidR="000F7039">
        <w:t xml:space="preserve"> </w:t>
      </w:r>
    </w:p>
    <w:p w14:paraId="6BF1F3BF" w14:textId="77777777" w:rsidR="0073737C" w:rsidRDefault="0073737C" w:rsidP="003358E9"/>
    <w:p w14:paraId="3C20D19C" w14:textId="0C2A0EE2" w:rsidR="0073737C" w:rsidRDefault="0073737C" w:rsidP="003358E9">
      <w:bookmarkStart w:id="23" w:name="_Hlk74671801"/>
      <w:r>
        <w:t>They have also created a training to aid folks who create content. The training focuses on creating accessible content using TeamSite. In the past</w:t>
      </w:r>
      <w:r w:rsidR="009E67E1">
        <w:t xml:space="preserve"> two years, they have trained </w:t>
      </w:r>
      <w:r w:rsidR="002130C1">
        <w:t>28</w:t>
      </w:r>
      <w:r>
        <w:t xml:space="preserve"> agencies. For a list of all agencies trained, refer to Appendix 3: NYC Accessibility Enhancements.</w:t>
      </w:r>
    </w:p>
    <w:bookmarkEnd w:id="23"/>
    <w:p w14:paraId="3E1800AF" w14:textId="02A99AC8" w:rsidR="00C70F83" w:rsidRDefault="00C70F83" w:rsidP="003358E9"/>
    <w:p w14:paraId="3FA38B40" w14:textId="0D918395" w:rsidR="00C70F83" w:rsidRDefault="00C70F83" w:rsidP="00C70F83">
      <w:pPr>
        <w:pStyle w:val="Heading2"/>
      </w:pPr>
      <w:r>
        <w:t>MOPD Digital Accessibility Resources</w:t>
      </w:r>
    </w:p>
    <w:p w14:paraId="22719577" w14:textId="394EF507" w:rsidR="00C70F83" w:rsidRDefault="00C70F83" w:rsidP="003358E9">
      <w:r>
        <w:t xml:space="preserve">Since 2019, </w:t>
      </w:r>
      <w:r w:rsidR="00B4788E">
        <w:t xml:space="preserve">The Mayor’s Office for People with Disabilities added a </w:t>
      </w:r>
      <w:hyperlink r:id="rId148" w:history="1">
        <w:r w:rsidR="00B4788E" w:rsidRPr="00B4788E">
          <w:rPr>
            <w:rStyle w:val="Hyperlink"/>
          </w:rPr>
          <w:t>Digital Accessibility Resources</w:t>
        </w:r>
      </w:hyperlink>
      <w:r w:rsidR="00B4788E">
        <w:t xml:space="preserve"> section on their website. It contains a few pages and includes the following:</w:t>
      </w:r>
    </w:p>
    <w:p w14:paraId="42033E5E" w14:textId="093DC491" w:rsidR="00B4788E" w:rsidRDefault="00D93E67" w:rsidP="001D70BB">
      <w:pPr>
        <w:pStyle w:val="ListParagraph"/>
        <w:numPr>
          <w:ilvl w:val="0"/>
          <w:numId w:val="48"/>
        </w:numPr>
      </w:pPr>
      <w:hyperlink r:id="rId149" w:history="1">
        <w:r w:rsidR="00B4788E" w:rsidRPr="006C7CB8">
          <w:rPr>
            <w:rStyle w:val="Hyperlink"/>
          </w:rPr>
          <w:t>An accessibility Statement</w:t>
        </w:r>
      </w:hyperlink>
    </w:p>
    <w:p w14:paraId="4DC7AE4C" w14:textId="561B818F" w:rsidR="00B4788E" w:rsidRDefault="00D93E67" w:rsidP="001D70BB">
      <w:pPr>
        <w:pStyle w:val="ListParagraph"/>
        <w:numPr>
          <w:ilvl w:val="0"/>
          <w:numId w:val="48"/>
        </w:numPr>
      </w:pPr>
      <w:hyperlink r:id="rId150" w:history="1">
        <w:r w:rsidR="00B4788E" w:rsidRPr="00B4788E">
          <w:rPr>
            <w:rStyle w:val="Hyperlink"/>
          </w:rPr>
          <w:t>Contact the Digital Accessibility Coordinator page</w:t>
        </w:r>
      </w:hyperlink>
    </w:p>
    <w:p w14:paraId="7EB1BC7D" w14:textId="61F4E1A8" w:rsidR="00B4788E" w:rsidRDefault="00D93E67" w:rsidP="001D70BB">
      <w:pPr>
        <w:pStyle w:val="ListParagraph"/>
        <w:numPr>
          <w:ilvl w:val="0"/>
          <w:numId w:val="48"/>
        </w:numPr>
      </w:pPr>
      <w:hyperlink r:id="rId151" w:history="1">
        <w:r w:rsidR="00B4788E" w:rsidRPr="00B4788E">
          <w:rPr>
            <w:rStyle w:val="Hyperlink"/>
          </w:rPr>
          <w:t>Digital Accessibility Guides</w:t>
        </w:r>
      </w:hyperlink>
    </w:p>
    <w:p w14:paraId="66A6D4C6" w14:textId="680BE260" w:rsidR="00B4788E" w:rsidRDefault="00D93E67" w:rsidP="001D70BB">
      <w:pPr>
        <w:pStyle w:val="ListParagraph"/>
        <w:numPr>
          <w:ilvl w:val="0"/>
          <w:numId w:val="48"/>
        </w:numPr>
      </w:pPr>
      <w:hyperlink r:id="rId152" w:history="1">
        <w:r w:rsidR="00B4788E" w:rsidRPr="006C7CB8">
          <w:rPr>
            <w:rStyle w:val="Hyperlink"/>
          </w:rPr>
          <w:t>Digital Inclusion Conference</w:t>
        </w:r>
      </w:hyperlink>
    </w:p>
    <w:p w14:paraId="39F85737" w14:textId="1EA61394" w:rsidR="00B4788E" w:rsidRDefault="00B4788E" w:rsidP="00B4788E"/>
    <w:p w14:paraId="6449E024" w14:textId="3D38F5A5" w:rsidR="00B4788E" w:rsidRDefault="00B4788E" w:rsidP="00B4788E">
      <w:r>
        <w:t xml:space="preserve">The </w:t>
      </w:r>
      <w:hyperlink r:id="rId153" w:history="1">
        <w:r w:rsidRPr="00B4788E">
          <w:rPr>
            <w:rStyle w:val="Hyperlink"/>
          </w:rPr>
          <w:t>Digital Accessibility Guides page</w:t>
        </w:r>
      </w:hyperlink>
      <w:r>
        <w:t xml:space="preserve"> has updated and new guides including:</w:t>
      </w:r>
    </w:p>
    <w:p w14:paraId="5CE4EB37" w14:textId="2B0635C2" w:rsidR="00B4788E" w:rsidRDefault="00D93E67" w:rsidP="001D70BB">
      <w:pPr>
        <w:pStyle w:val="ListParagraph"/>
        <w:numPr>
          <w:ilvl w:val="0"/>
          <w:numId w:val="49"/>
        </w:numPr>
      </w:pPr>
      <w:hyperlink r:id="rId154" w:history="1">
        <w:r w:rsidR="00B4788E" w:rsidRPr="00B4788E">
          <w:rPr>
            <w:rStyle w:val="Hyperlink"/>
          </w:rPr>
          <w:t>Accessible Social media Guide</w:t>
        </w:r>
      </w:hyperlink>
    </w:p>
    <w:p w14:paraId="0E287CA0" w14:textId="0D3D136E" w:rsidR="00B4788E" w:rsidRDefault="00D93E67" w:rsidP="001D70BB">
      <w:pPr>
        <w:pStyle w:val="ListParagraph"/>
        <w:numPr>
          <w:ilvl w:val="0"/>
          <w:numId w:val="49"/>
        </w:numPr>
      </w:pPr>
      <w:hyperlink r:id="rId155" w:history="1">
        <w:r w:rsidR="00B4788E" w:rsidRPr="00B4788E">
          <w:rPr>
            <w:rStyle w:val="Hyperlink"/>
          </w:rPr>
          <w:t>Accessible Documents Guide</w:t>
        </w:r>
      </w:hyperlink>
    </w:p>
    <w:p w14:paraId="7E2C97AC" w14:textId="37759467" w:rsidR="00B4788E" w:rsidRDefault="00D93E67" w:rsidP="001D70BB">
      <w:pPr>
        <w:pStyle w:val="ListParagraph"/>
        <w:numPr>
          <w:ilvl w:val="0"/>
          <w:numId w:val="49"/>
        </w:numPr>
      </w:pPr>
      <w:hyperlink r:id="rId156" w:history="1">
        <w:r w:rsidR="00B4788E" w:rsidRPr="00B4788E">
          <w:rPr>
            <w:rStyle w:val="Hyperlink"/>
          </w:rPr>
          <w:t>Accessible Slide decks Guide</w:t>
        </w:r>
      </w:hyperlink>
    </w:p>
    <w:p w14:paraId="515C9D5F" w14:textId="78AD66B1" w:rsidR="00B4788E" w:rsidRDefault="00D93E67" w:rsidP="001D70BB">
      <w:pPr>
        <w:pStyle w:val="ListParagraph"/>
        <w:numPr>
          <w:ilvl w:val="0"/>
          <w:numId w:val="49"/>
        </w:numPr>
      </w:pPr>
      <w:hyperlink r:id="rId157" w:history="1">
        <w:r w:rsidR="00B4788E" w:rsidRPr="00B4788E">
          <w:rPr>
            <w:rStyle w:val="Hyperlink"/>
          </w:rPr>
          <w:t>Audio Description and Captions Guide</w:t>
        </w:r>
      </w:hyperlink>
    </w:p>
    <w:p w14:paraId="4F5A4B19" w14:textId="64D41ED5" w:rsidR="00B4788E" w:rsidRDefault="00D93E67" w:rsidP="001D70BB">
      <w:pPr>
        <w:pStyle w:val="ListParagraph"/>
        <w:numPr>
          <w:ilvl w:val="0"/>
          <w:numId w:val="49"/>
        </w:numPr>
      </w:pPr>
      <w:hyperlink r:id="rId158" w:history="1">
        <w:r w:rsidR="00B4788E" w:rsidRPr="00B4788E">
          <w:rPr>
            <w:rStyle w:val="Hyperlink"/>
          </w:rPr>
          <w:t>Accessible Virtual Meetings Guide</w:t>
        </w:r>
      </w:hyperlink>
    </w:p>
    <w:p w14:paraId="368F22EB" w14:textId="77777777" w:rsidR="003358E9" w:rsidRDefault="00D658C5" w:rsidP="00EE4DE2">
      <w:pPr>
        <w:pStyle w:val="Heading2"/>
      </w:pPr>
      <w:r>
        <w:t>NYC Digital Blueprint</w:t>
      </w:r>
    </w:p>
    <w:p w14:paraId="2C3B65AB" w14:textId="56A18992" w:rsidR="001B646E" w:rsidRDefault="0073737C" w:rsidP="00353180">
      <w:r>
        <w:t xml:space="preserve">Since the </w:t>
      </w:r>
      <w:r w:rsidR="006C7CB8">
        <w:t xml:space="preserve">2017 </w:t>
      </w:r>
      <w:r w:rsidR="00604530">
        <w:t>report, DoITT</w:t>
      </w:r>
      <w:r w:rsidR="00D57FE8">
        <w:t xml:space="preserve"> and other agencies created the </w:t>
      </w:r>
      <w:hyperlink r:id="rId159" w:history="1">
        <w:r w:rsidR="00D57FE8" w:rsidRPr="00D57FE8">
          <w:rPr>
            <w:rStyle w:val="Hyperlink"/>
          </w:rPr>
          <w:t>NYC Digital Blueprint</w:t>
        </w:r>
      </w:hyperlink>
      <w:r w:rsidR="00D57FE8">
        <w:t xml:space="preserve">. </w:t>
      </w:r>
      <w:r w:rsidR="00D658C5">
        <w:t xml:space="preserve">In the </w:t>
      </w:r>
      <w:r w:rsidR="00C70F83">
        <w:t xml:space="preserve">2017 </w:t>
      </w:r>
      <w:r w:rsidR="00D658C5">
        <w:t xml:space="preserve">report, it was referred to as the NYC Digital Resource Hub. </w:t>
      </w:r>
      <w:r w:rsidR="00D57FE8">
        <w:t xml:space="preserve">It is a general guide on how to create websites and has a section dedicated to </w:t>
      </w:r>
      <w:hyperlink r:id="rId160" w:history="1">
        <w:r w:rsidR="00D57FE8" w:rsidRPr="00D57FE8">
          <w:rPr>
            <w:rStyle w:val="Hyperlink"/>
          </w:rPr>
          <w:t>accessibility</w:t>
        </w:r>
      </w:hyperlink>
      <w:r w:rsidR="00D57FE8">
        <w:t>.</w:t>
      </w:r>
      <w:r>
        <w:t xml:space="preserve"> </w:t>
      </w:r>
      <w:r w:rsidR="00D57FE8">
        <w:t>It also has a downloadable</w:t>
      </w:r>
      <w:r>
        <w:t xml:space="preserve"> </w:t>
      </w:r>
      <w:hyperlink r:id="rId161" w:history="1">
        <w:r w:rsidRPr="00D57FE8">
          <w:rPr>
            <w:rStyle w:val="Hyperlink"/>
          </w:rPr>
          <w:t xml:space="preserve">Digital Accessibility </w:t>
        </w:r>
        <w:r w:rsidRPr="00D57FE8">
          <w:rPr>
            <w:rStyle w:val="Hyperlink"/>
          </w:rPr>
          <w:lastRenderedPageBreak/>
          <w:t>Toolkit</w:t>
        </w:r>
      </w:hyperlink>
      <w:r>
        <w:t xml:space="preserve"> to assist content creators in making their digital content accessible.</w:t>
      </w:r>
      <w:r w:rsidR="00D57FE8">
        <w:t xml:space="preserve"> </w:t>
      </w:r>
      <w:r w:rsidR="00C70F83">
        <w:t>Since 2019, some of the content has been updated and the following new items were added.</w:t>
      </w:r>
    </w:p>
    <w:p w14:paraId="2AA2A6CD" w14:textId="2A5A7600" w:rsidR="00C70F83" w:rsidRDefault="00D93E67" w:rsidP="001D70BB">
      <w:pPr>
        <w:pStyle w:val="ListParagraph"/>
        <w:numPr>
          <w:ilvl w:val="0"/>
          <w:numId w:val="47"/>
        </w:numPr>
      </w:pPr>
      <w:hyperlink r:id="rId162" w:history="1">
        <w:r w:rsidR="00C70F83" w:rsidRPr="00C70F83">
          <w:rPr>
            <w:rStyle w:val="Hyperlink"/>
          </w:rPr>
          <w:t>Screen Reader Testing Guide</w:t>
        </w:r>
      </w:hyperlink>
    </w:p>
    <w:p w14:paraId="5F911781" w14:textId="201ACE9E" w:rsidR="00C70F83" w:rsidRDefault="00D93E67" w:rsidP="001D70BB">
      <w:pPr>
        <w:pStyle w:val="ListParagraph"/>
        <w:numPr>
          <w:ilvl w:val="0"/>
          <w:numId w:val="47"/>
        </w:numPr>
      </w:pPr>
      <w:hyperlink r:id="rId163" w:history="1">
        <w:r w:rsidR="00C70F83" w:rsidRPr="00C70F83">
          <w:rPr>
            <w:rStyle w:val="Hyperlink"/>
          </w:rPr>
          <w:t>Accessible Virtual Meetings Guide</w:t>
        </w:r>
      </w:hyperlink>
      <w:r w:rsidR="00C70F83">
        <w:t xml:space="preserve"> </w:t>
      </w:r>
    </w:p>
    <w:p w14:paraId="57D4ED1C" w14:textId="77777777" w:rsidR="00C70F83" w:rsidRDefault="00C70F83" w:rsidP="00353180"/>
    <w:p w14:paraId="0C6FC159" w14:textId="77777777" w:rsidR="00353180" w:rsidRDefault="00D658C5" w:rsidP="00EE4DE2">
      <w:pPr>
        <w:pStyle w:val="Heading2"/>
      </w:pPr>
      <w:r>
        <w:t xml:space="preserve">Conferences and </w:t>
      </w:r>
      <w:r w:rsidR="007E0A51">
        <w:t>Trainings</w:t>
      </w:r>
    </w:p>
    <w:p w14:paraId="365932DF" w14:textId="118A236F" w:rsidR="00D658C5" w:rsidRDefault="00D658C5" w:rsidP="00A376A2">
      <w:r>
        <w:t xml:space="preserve">There have been many efforts by the Digital Accessibility Coordinator to build a culture of accessibility </w:t>
      </w:r>
      <w:r w:rsidR="00B44B32">
        <w:t xml:space="preserve">inside and outside </w:t>
      </w:r>
      <w:r>
        <w:t xml:space="preserve">City government through trainings, </w:t>
      </w:r>
      <w:proofErr w:type="gramStart"/>
      <w:r>
        <w:t>conferences</w:t>
      </w:r>
      <w:proofErr w:type="gramEnd"/>
      <w:r>
        <w:t xml:space="preserve"> and a digital inclusion group for City professionals</w:t>
      </w:r>
      <w:r w:rsidR="002130C1">
        <w:t xml:space="preserve"> as well as the public</w:t>
      </w:r>
      <w:r>
        <w:t xml:space="preserve">. </w:t>
      </w:r>
      <w:r w:rsidR="002130C1">
        <w:t>The following sections contain more details.</w:t>
      </w:r>
    </w:p>
    <w:p w14:paraId="7B7E0B73" w14:textId="77777777" w:rsidR="002130C1" w:rsidRDefault="002130C1" w:rsidP="00A376A2"/>
    <w:p w14:paraId="58B98B09" w14:textId="7FCEA9F3" w:rsidR="009E67E1" w:rsidRDefault="00B44B32" w:rsidP="00B44B32">
      <w:pPr>
        <w:pStyle w:val="Heading3"/>
      </w:pPr>
      <w:r>
        <w:t>Trainings for the Public</w:t>
      </w:r>
    </w:p>
    <w:p w14:paraId="4D3F2152" w14:textId="77777777" w:rsidR="00B44B32" w:rsidRDefault="00B44B32" w:rsidP="00A376A2"/>
    <w:p w14:paraId="6117BA0D" w14:textId="7D883435" w:rsidR="009E67E1" w:rsidRDefault="009E67E1" w:rsidP="00A376A2">
      <w:r>
        <w:t>The Digital Accessibility Coordinator creates programming for the public to increase awareness of digital accessibility. Some events held for the public include:</w:t>
      </w:r>
    </w:p>
    <w:p w14:paraId="6D47C066" w14:textId="2C8054D9" w:rsidR="00AF3AB8" w:rsidRDefault="00AF3AB8" w:rsidP="00AF3AB8">
      <w:pPr>
        <w:pStyle w:val="ListParagraph"/>
        <w:numPr>
          <w:ilvl w:val="0"/>
          <w:numId w:val="61"/>
        </w:numPr>
      </w:pPr>
      <w:r>
        <w:t>Accessible Virtual Meetings and Events</w:t>
      </w:r>
    </w:p>
    <w:p w14:paraId="6591FC13" w14:textId="2E02C870" w:rsidR="00AF3AB8" w:rsidRDefault="00AF3AB8" w:rsidP="00AF3AB8">
      <w:pPr>
        <w:pStyle w:val="ListParagraph"/>
        <w:numPr>
          <w:ilvl w:val="0"/>
          <w:numId w:val="61"/>
        </w:numPr>
      </w:pPr>
      <w:r>
        <w:t xml:space="preserve">Accessible Outreach and </w:t>
      </w:r>
      <w:r w:rsidR="0049181A">
        <w:t>Communications</w:t>
      </w:r>
    </w:p>
    <w:p w14:paraId="71C5BBB0" w14:textId="7A30236C" w:rsidR="009E67E1" w:rsidRDefault="009E67E1" w:rsidP="00AF3AB8">
      <w:pPr>
        <w:pStyle w:val="ListParagraph"/>
        <w:numPr>
          <w:ilvl w:val="0"/>
          <w:numId w:val="61"/>
        </w:numPr>
      </w:pPr>
      <w:r>
        <w:t>Cyber Security for People with Disabilities Training</w:t>
      </w:r>
    </w:p>
    <w:p w14:paraId="23CBE2EB" w14:textId="1914F235" w:rsidR="009E67E1" w:rsidRDefault="009E67E1" w:rsidP="00AF3AB8">
      <w:pPr>
        <w:pStyle w:val="ListParagraph"/>
        <w:numPr>
          <w:ilvl w:val="0"/>
          <w:numId w:val="61"/>
        </w:numPr>
      </w:pPr>
      <w:r>
        <w:t>How to make data accessible training</w:t>
      </w:r>
    </w:p>
    <w:p w14:paraId="539CA1E9" w14:textId="2F01ED57" w:rsidR="009E67E1" w:rsidRDefault="00222A05" w:rsidP="00AF3AB8">
      <w:pPr>
        <w:pStyle w:val="ListParagraph"/>
        <w:numPr>
          <w:ilvl w:val="0"/>
          <w:numId w:val="61"/>
        </w:numPr>
      </w:pPr>
      <w:r>
        <w:t>Auditing websites with a screen reader</w:t>
      </w:r>
    </w:p>
    <w:p w14:paraId="1701700D" w14:textId="77777777" w:rsidR="00D658C5" w:rsidRDefault="00D658C5" w:rsidP="00A376A2"/>
    <w:p w14:paraId="2D3470CD" w14:textId="06A56193" w:rsidR="00D658C5" w:rsidRDefault="002130C1" w:rsidP="00D658C5">
      <w:pPr>
        <w:pStyle w:val="Heading3"/>
      </w:pPr>
      <w:r>
        <w:t xml:space="preserve">Internal </w:t>
      </w:r>
      <w:r w:rsidR="00D658C5">
        <w:t>Trainings</w:t>
      </w:r>
    </w:p>
    <w:p w14:paraId="4FD8264A" w14:textId="34D9C97A" w:rsidR="00423577" w:rsidRDefault="00423577" w:rsidP="00A376A2">
      <w:r>
        <w:t xml:space="preserve">Trainings have been conducted by the Digital Accessibility Coordinator and the Web Strategies team at DoITT. </w:t>
      </w:r>
      <w:r w:rsidR="002130C1">
        <w:t xml:space="preserve">Since 2019, </w:t>
      </w:r>
      <w:r>
        <w:t xml:space="preserve">The Digital Accessibility Coordinator trained </w:t>
      </w:r>
      <w:r w:rsidR="002130C1">
        <w:t xml:space="preserve">21 </w:t>
      </w:r>
      <w:r>
        <w:t xml:space="preserve">agencies and the Web Strategies Team has trained </w:t>
      </w:r>
      <w:r w:rsidR="002130C1">
        <w:t xml:space="preserve">28 </w:t>
      </w:r>
      <w:r>
        <w:t xml:space="preserve">agencies. </w:t>
      </w:r>
      <w:r w:rsidR="002130C1">
        <w:t xml:space="preserve">Since 2017, at least 73 </w:t>
      </w:r>
      <w:r>
        <w:t xml:space="preserve">agencies have had </w:t>
      </w:r>
      <w:proofErr w:type="gramStart"/>
      <w:r>
        <w:t>some kind of training</w:t>
      </w:r>
      <w:proofErr w:type="gramEnd"/>
      <w:r>
        <w:t xml:space="preserve"> in creating accessible digital content. Note: some agencies were trained both by the Digital Accessibility Coordinator and the Web Strategies Team.</w:t>
      </w:r>
      <w:r w:rsidR="00AF3AB8">
        <w:t xml:space="preserve"> Sometimes more than once by each.</w:t>
      </w:r>
    </w:p>
    <w:p w14:paraId="3241B91A" w14:textId="5FE516C2" w:rsidR="00423577" w:rsidRDefault="00423577" w:rsidP="00A376A2"/>
    <w:p w14:paraId="09248658" w14:textId="6B192706" w:rsidR="0093060C" w:rsidRDefault="0093060C" w:rsidP="0093060C">
      <w:r>
        <w:lastRenderedPageBreak/>
        <w:t>For a full list of agencies trained by the Digital Accessibility Coordinator and DoITT, refer to Appendix 3: NYC Accessibility Enhancements.</w:t>
      </w:r>
    </w:p>
    <w:p w14:paraId="72A6EED0" w14:textId="218928ED" w:rsidR="0093060C" w:rsidRDefault="0093060C" w:rsidP="00A376A2"/>
    <w:p w14:paraId="25F3C75E" w14:textId="21466917" w:rsidR="00AF3AB8" w:rsidRDefault="00AF3AB8" w:rsidP="00AF3AB8">
      <w:pPr>
        <w:pStyle w:val="Heading3"/>
      </w:pPr>
      <w:r>
        <w:t>Trainings Conducted by the Digital Accessibility Coordinator</w:t>
      </w:r>
    </w:p>
    <w:p w14:paraId="1E66FA95" w14:textId="2A72F499" w:rsidR="009274F5" w:rsidRDefault="00B44B32" w:rsidP="00A376A2">
      <w:r>
        <w:t xml:space="preserve">The trainings that the </w:t>
      </w:r>
      <w:r w:rsidR="00D658C5">
        <w:t xml:space="preserve">Digital Accessibility Coordinator </w:t>
      </w:r>
      <w:r>
        <w:t xml:space="preserve">conducts </w:t>
      </w:r>
      <w:r w:rsidR="00CC3763">
        <w:t>are usually one</w:t>
      </w:r>
      <w:r w:rsidR="009274F5">
        <w:t xml:space="preserve"> to </w:t>
      </w:r>
      <w:r w:rsidR="00CC3763">
        <w:t>two</w:t>
      </w:r>
      <w:r w:rsidR="009274F5">
        <w:t xml:space="preserve"> hours long and are meant to introduce the topic of digital accessibility, </w:t>
      </w:r>
      <w:r w:rsidR="0093060C">
        <w:t xml:space="preserve">share best practices, </w:t>
      </w:r>
      <w:r w:rsidR="009274F5">
        <w:t>build empathy</w:t>
      </w:r>
      <w:r w:rsidR="008A78B4">
        <w:t>,</w:t>
      </w:r>
      <w:r w:rsidR="009274F5">
        <w:t xml:space="preserve"> and demonstrate accessible and inaccessible digital conten</w:t>
      </w:r>
      <w:r w:rsidR="00CC3763">
        <w:t xml:space="preserve">t. </w:t>
      </w:r>
      <w:r w:rsidR="00D658C5">
        <w:t xml:space="preserve">The </w:t>
      </w:r>
      <w:r w:rsidR="003D0DBE">
        <w:t>trainings are customized</w:t>
      </w:r>
      <w:r w:rsidR="00D658C5">
        <w:t xml:space="preserve"> to meet the needs of each specific agency. Note: man</w:t>
      </w:r>
      <w:r w:rsidR="003D0DBE">
        <w:t>y agencies were trained more tha</w:t>
      </w:r>
      <w:r w:rsidR="00D658C5">
        <w:t>n once. The</w:t>
      </w:r>
      <w:r w:rsidR="00B10B8D">
        <w:t>re</w:t>
      </w:r>
      <w:r w:rsidR="00D658C5">
        <w:t xml:space="preserve"> </w:t>
      </w:r>
      <w:r w:rsidR="00B10B8D">
        <w:t xml:space="preserve">are </w:t>
      </w:r>
      <w:r w:rsidR="0093060C">
        <w:t xml:space="preserve">five </w:t>
      </w:r>
      <w:r w:rsidR="00B10B8D">
        <w:t>different trainings. Below is a description for each of the trainings.</w:t>
      </w:r>
    </w:p>
    <w:p w14:paraId="6FA7DB53" w14:textId="77777777" w:rsidR="00B10B8D" w:rsidRDefault="00B10B8D" w:rsidP="00A376A2"/>
    <w:p w14:paraId="1595FE02" w14:textId="77777777" w:rsidR="00B10B8D" w:rsidRDefault="00B10B8D" w:rsidP="00423577">
      <w:pPr>
        <w:pStyle w:val="Heading4"/>
      </w:pPr>
      <w:r>
        <w:t>Intro to Digital Accessibility:</w:t>
      </w:r>
    </w:p>
    <w:p w14:paraId="363E5A22" w14:textId="77777777" w:rsidR="00B10B8D" w:rsidRDefault="00B10B8D" w:rsidP="00423577">
      <w:r>
        <w:t>Description:</w:t>
      </w:r>
    </w:p>
    <w:p w14:paraId="1114A82A" w14:textId="77777777" w:rsidR="00B10B8D" w:rsidRPr="004C3F94" w:rsidRDefault="00B10B8D" w:rsidP="004C3F94">
      <w:r w:rsidRPr="004C3F94">
        <w:t>What you need to know to start making your digital content accessible. Do you create or manage websites, electronic documents, mobile apps, social media posts or videos? Find out how you could be reaching a wider and more diverse audience by making your content accessible to all. Topics include:</w:t>
      </w:r>
    </w:p>
    <w:p w14:paraId="6084169E" w14:textId="77777777" w:rsidR="00B10B8D" w:rsidRDefault="00B10B8D" w:rsidP="001D70BB">
      <w:pPr>
        <w:pStyle w:val="ListParagraph"/>
        <w:numPr>
          <w:ilvl w:val="0"/>
          <w:numId w:val="33"/>
        </w:numPr>
      </w:pPr>
      <w:r>
        <w:t xml:space="preserve">What is Digital Accessibility and who is it </w:t>
      </w:r>
      <w:proofErr w:type="gramStart"/>
      <w:r>
        <w:t>for</w:t>
      </w:r>
      <w:proofErr w:type="gramEnd"/>
    </w:p>
    <w:p w14:paraId="4664908D" w14:textId="77777777" w:rsidR="00B10B8D" w:rsidRDefault="00B10B8D" w:rsidP="001D70BB">
      <w:pPr>
        <w:pStyle w:val="ListParagraph"/>
        <w:numPr>
          <w:ilvl w:val="0"/>
          <w:numId w:val="33"/>
        </w:numPr>
      </w:pPr>
      <w:r>
        <w:t>Intro to Assistive Technology</w:t>
      </w:r>
    </w:p>
    <w:p w14:paraId="1B0A534E" w14:textId="5FDA28EC" w:rsidR="00B10B8D" w:rsidRDefault="00B10B8D" w:rsidP="001D70BB">
      <w:pPr>
        <w:pStyle w:val="ListParagraph"/>
        <w:numPr>
          <w:ilvl w:val="0"/>
          <w:numId w:val="33"/>
        </w:numPr>
      </w:pPr>
      <w:r>
        <w:t>WCAG 2</w:t>
      </w:r>
      <w:r w:rsidR="00AF3AB8">
        <w:t>.1</w:t>
      </w:r>
      <w:r>
        <w:t xml:space="preserve"> Level AA standard</w:t>
      </w:r>
    </w:p>
    <w:p w14:paraId="762AA841" w14:textId="77777777" w:rsidR="00B10B8D" w:rsidRDefault="00B10B8D" w:rsidP="001D70BB">
      <w:pPr>
        <w:pStyle w:val="ListParagraph"/>
        <w:numPr>
          <w:ilvl w:val="0"/>
          <w:numId w:val="34"/>
        </w:numPr>
      </w:pPr>
      <w:r>
        <w:t>Making images accessible</w:t>
      </w:r>
    </w:p>
    <w:p w14:paraId="5D85CC68" w14:textId="77777777" w:rsidR="00B10B8D" w:rsidRDefault="00B10B8D" w:rsidP="001D70BB">
      <w:pPr>
        <w:pStyle w:val="ListParagraph"/>
        <w:numPr>
          <w:ilvl w:val="0"/>
          <w:numId w:val="34"/>
        </w:numPr>
      </w:pPr>
      <w:r>
        <w:t>Intro to Website accessibility</w:t>
      </w:r>
    </w:p>
    <w:p w14:paraId="70FFA94A" w14:textId="77777777" w:rsidR="00B10B8D" w:rsidRDefault="00B10B8D" w:rsidP="001D70BB">
      <w:pPr>
        <w:pStyle w:val="ListParagraph"/>
        <w:numPr>
          <w:ilvl w:val="0"/>
          <w:numId w:val="34"/>
        </w:numPr>
      </w:pPr>
      <w:r>
        <w:t>Intro to document and PowerPoint accessibility</w:t>
      </w:r>
    </w:p>
    <w:p w14:paraId="1B0E7139" w14:textId="77777777" w:rsidR="00B10B8D" w:rsidRDefault="00B10B8D" w:rsidP="001D70BB">
      <w:pPr>
        <w:pStyle w:val="ListParagraph"/>
        <w:numPr>
          <w:ilvl w:val="0"/>
          <w:numId w:val="34"/>
        </w:numPr>
      </w:pPr>
      <w:r>
        <w:t>Intro to social media accessibility</w:t>
      </w:r>
    </w:p>
    <w:p w14:paraId="141A5C92" w14:textId="77777777" w:rsidR="00B10B8D" w:rsidRDefault="00B10B8D" w:rsidP="001D70BB">
      <w:pPr>
        <w:pStyle w:val="ListParagraph"/>
        <w:numPr>
          <w:ilvl w:val="0"/>
          <w:numId w:val="34"/>
        </w:numPr>
      </w:pPr>
      <w:r>
        <w:t>Intro to video accessibility</w:t>
      </w:r>
    </w:p>
    <w:p w14:paraId="525DFDBE" w14:textId="77777777" w:rsidR="00B10B8D" w:rsidRDefault="00B10B8D" w:rsidP="001D70BB">
      <w:pPr>
        <w:pStyle w:val="ListParagraph"/>
        <w:numPr>
          <w:ilvl w:val="0"/>
          <w:numId w:val="34"/>
        </w:numPr>
      </w:pPr>
      <w:r>
        <w:t>And more…</w:t>
      </w:r>
    </w:p>
    <w:p w14:paraId="7ADC3E68" w14:textId="77777777" w:rsidR="00B10B8D" w:rsidRDefault="00B10B8D" w:rsidP="00B10B8D"/>
    <w:p w14:paraId="6E531A8F" w14:textId="5F6971BC" w:rsidR="00B10B8D" w:rsidRDefault="00DF7316" w:rsidP="00423577">
      <w:r>
        <w:t>Who is it f</w:t>
      </w:r>
      <w:r w:rsidR="00B10B8D">
        <w:t>or?</w:t>
      </w:r>
    </w:p>
    <w:p w14:paraId="052EC6AE" w14:textId="77777777" w:rsidR="00B10B8D" w:rsidRDefault="00B10B8D" w:rsidP="00B10B8D">
      <w:r>
        <w:t>All digital professionals: developers, designers, marketing, communications, social media, content creators etc.</w:t>
      </w:r>
    </w:p>
    <w:p w14:paraId="6E88B5E2" w14:textId="3BC887AC" w:rsidR="00B10B8D" w:rsidRDefault="00B10B8D" w:rsidP="00B10B8D"/>
    <w:p w14:paraId="68FB80F4" w14:textId="77777777" w:rsidR="00785CDA" w:rsidRDefault="00785CDA" w:rsidP="00785CDA">
      <w:pPr>
        <w:pStyle w:val="Heading4"/>
      </w:pPr>
      <w:r>
        <w:t>Accessible Virtual Meetings and Events Training</w:t>
      </w:r>
    </w:p>
    <w:p w14:paraId="138EEE27" w14:textId="77777777" w:rsidR="00785CDA" w:rsidRDefault="00785CDA" w:rsidP="00785CDA">
      <w:pPr>
        <w:ind w:firstLine="90"/>
      </w:pPr>
      <w:r>
        <w:t>Description</w:t>
      </w:r>
    </w:p>
    <w:p w14:paraId="6D531C04" w14:textId="77777777" w:rsidR="00785CDA" w:rsidRDefault="00785CDA" w:rsidP="00785CDA">
      <w:pPr>
        <w:ind w:firstLine="90"/>
      </w:pPr>
      <w:proofErr w:type="gramStart"/>
      <w:r>
        <w:t>Similar to</w:t>
      </w:r>
      <w:proofErr w:type="gramEnd"/>
      <w:r>
        <w:t xml:space="preserve"> the accessible outreach training, the accessible virtual meetings training prepares attendees to organize an accessible online event. It covers topics including:</w:t>
      </w:r>
    </w:p>
    <w:p w14:paraId="2866BB18" w14:textId="77777777" w:rsidR="00785CDA" w:rsidRDefault="00785CDA" w:rsidP="001D70BB">
      <w:pPr>
        <w:pStyle w:val="ListParagraph"/>
        <w:numPr>
          <w:ilvl w:val="0"/>
          <w:numId w:val="53"/>
        </w:numPr>
      </w:pPr>
      <w:r>
        <w:t>Choosing an accessible virtual platform</w:t>
      </w:r>
    </w:p>
    <w:p w14:paraId="08244217" w14:textId="77777777" w:rsidR="00785CDA" w:rsidRDefault="00785CDA" w:rsidP="001D70BB">
      <w:pPr>
        <w:pStyle w:val="ListParagraph"/>
        <w:numPr>
          <w:ilvl w:val="0"/>
          <w:numId w:val="53"/>
        </w:numPr>
      </w:pPr>
      <w:r>
        <w:t>Promoting the event using accessible communication methods</w:t>
      </w:r>
    </w:p>
    <w:p w14:paraId="720832EF" w14:textId="77777777" w:rsidR="00785CDA" w:rsidRDefault="00785CDA" w:rsidP="001D70BB">
      <w:pPr>
        <w:pStyle w:val="ListParagraph"/>
        <w:numPr>
          <w:ilvl w:val="0"/>
          <w:numId w:val="53"/>
        </w:numPr>
      </w:pPr>
      <w:r>
        <w:t xml:space="preserve">Adding accessibility info in advertisements including a way to request </w:t>
      </w:r>
      <w:proofErr w:type="gramStart"/>
      <w:r>
        <w:t>accommodations</w:t>
      </w:r>
      <w:proofErr w:type="gramEnd"/>
    </w:p>
    <w:p w14:paraId="3F96FF13" w14:textId="77777777" w:rsidR="00785CDA" w:rsidRDefault="00785CDA" w:rsidP="001D70BB">
      <w:pPr>
        <w:pStyle w:val="ListParagraph"/>
        <w:numPr>
          <w:ilvl w:val="0"/>
          <w:numId w:val="53"/>
        </w:numPr>
      </w:pPr>
      <w:r>
        <w:t>Hiring accessibility professionals such as interpreters, captioners and describers</w:t>
      </w:r>
    </w:p>
    <w:p w14:paraId="1EC4464F" w14:textId="77777777" w:rsidR="00785CDA" w:rsidRDefault="00785CDA" w:rsidP="001D70BB">
      <w:pPr>
        <w:pStyle w:val="ListParagraph"/>
        <w:numPr>
          <w:ilvl w:val="0"/>
          <w:numId w:val="53"/>
        </w:numPr>
      </w:pPr>
      <w:r>
        <w:t>Setting up technology and conducting test runs</w:t>
      </w:r>
    </w:p>
    <w:p w14:paraId="6ACA0656" w14:textId="77777777" w:rsidR="00785CDA" w:rsidRDefault="00785CDA" w:rsidP="001D70BB">
      <w:pPr>
        <w:pStyle w:val="ListParagraph"/>
        <w:numPr>
          <w:ilvl w:val="0"/>
          <w:numId w:val="53"/>
        </w:numPr>
      </w:pPr>
      <w:r>
        <w:t>Expectations of presenters</w:t>
      </w:r>
    </w:p>
    <w:p w14:paraId="6361EF93" w14:textId="77777777" w:rsidR="00785CDA" w:rsidRDefault="00785CDA" w:rsidP="001D70BB">
      <w:pPr>
        <w:pStyle w:val="ListParagraph"/>
        <w:numPr>
          <w:ilvl w:val="0"/>
          <w:numId w:val="53"/>
        </w:numPr>
      </w:pPr>
      <w:r>
        <w:t xml:space="preserve">Starting your meetings an </w:t>
      </w:r>
      <w:proofErr w:type="gramStart"/>
      <w:r>
        <w:t>events</w:t>
      </w:r>
      <w:proofErr w:type="gramEnd"/>
      <w:r>
        <w:t xml:space="preserve"> with an access check</w:t>
      </w:r>
    </w:p>
    <w:p w14:paraId="3F30CE9E" w14:textId="77777777" w:rsidR="00785CDA" w:rsidRDefault="00785CDA" w:rsidP="001D70BB">
      <w:pPr>
        <w:pStyle w:val="ListParagraph"/>
        <w:numPr>
          <w:ilvl w:val="0"/>
          <w:numId w:val="53"/>
        </w:numPr>
      </w:pPr>
      <w:r>
        <w:t xml:space="preserve">Best practices around audience participation and managing </w:t>
      </w:r>
      <w:proofErr w:type="gramStart"/>
      <w:r>
        <w:t>presenters</w:t>
      </w:r>
      <w:proofErr w:type="gramEnd"/>
    </w:p>
    <w:p w14:paraId="4E7352AC" w14:textId="77777777" w:rsidR="00785CDA" w:rsidRDefault="00785CDA" w:rsidP="00785CDA"/>
    <w:p w14:paraId="39377111" w14:textId="77777777" w:rsidR="00785CDA" w:rsidRDefault="00785CDA" w:rsidP="00785CDA">
      <w:r>
        <w:t>Who is it for?</w:t>
      </w:r>
    </w:p>
    <w:p w14:paraId="1EF97830" w14:textId="77777777" w:rsidR="00785CDA" w:rsidRDefault="00785CDA" w:rsidP="00785CDA">
      <w:r>
        <w:t xml:space="preserve">Event planners, </w:t>
      </w:r>
      <w:proofErr w:type="gramStart"/>
      <w:r>
        <w:t>marketing</w:t>
      </w:r>
      <w:proofErr w:type="gramEnd"/>
      <w:r>
        <w:t xml:space="preserve"> and communication professionals</w:t>
      </w:r>
    </w:p>
    <w:p w14:paraId="1709AB40" w14:textId="77777777" w:rsidR="00785CDA" w:rsidRDefault="00785CDA" w:rsidP="00B10B8D"/>
    <w:p w14:paraId="0DB6938B" w14:textId="77777777" w:rsidR="00B10B8D" w:rsidRDefault="00B10B8D" w:rsidP="00423577">
      <w:pPr>
        <w:pStyle w:val="Heading4"/>
      </w:pPr>
      <w:r>
        <w:t>Accessible Outreach:</w:t>
      </w:r>
    </w:p>
    <w:p w14:paraId="3046F977" w14:textId="77777777" w:rsidR="00B10B8D" w:rsidRDefault="00B10B8D" w:rsidP="00423577">
      <w:r>
        <w:t>Description:</w:t>
      </w:r>
    </w:p>
    <w:p w14:paraId="2DDD0606" w14:textId="77777777" w:rsidR="00B10B8D" w:rsidRDefault="00B10B8D" w:rsidP="00B10B8D">
      <w:r>
        <w:t>Geared towards marketing and communications professionals, this training is aimed at teaching attendees how to communicate effectively with people with disabilities. It also covers how to plan an accessible event from start to finish. Topics include:</w:t>
      </w:r>
    </w:p>
    <w:p w14:paraId="133CEC13" w14:textId="77777777" w:rsidR="00B10B8D" w:rsidRDefault="00B10B8D" w:rsidP="001D70BB">
      <w:pPr>
        <w:pStyle w:val="ListParagraph"/>
        <w:numPr>
          <w:ilvl w:val="0"/>
          <w:numId w:val="35"/>
        </w:numPr>
      </w:pPr>
      <w:r>
        <w:t>Creating accessible flyers and electronic documents</w:t>
      </w:r>
    </w:p>
    <w:p w14:paraId="23394ADA" w14:textId="77777777" w:rsidR="00B10B8D" w:rsidRDefault="00B10B8D" w:rsidP="001D70BB">
      <w:pPr>
        <w:pStyle w:val="ListParagraph"/>
        <w:numPr>
          <w:ilvl w:val="0"/>
          <w:numId w:val="35"/>
        </w:numPr>
      </w:pPr>
      <w:r>
        <w:t>Creating accessible slide decks</w:t>
      </w:r>
    </w:p>
    <w:p w14:paraId="67F95EA4" w14:textId="77777777" w:rsidR="00B10B8D" w:rsidRDefault="00B10B8D" w:rsidP="001D70BB">
      <w:pPr>
        <w:pStyle w:val="ListParagraph"/>
        <w:numPr>
          <w:ilvl w:val="0"/>
          <w:numId w:val="35"/>
        </w:numPr>
      </w:pPr>
      <w:r>
        <w:t>Accessible event pages and registrations</w:t>
      </w:r>
    </w:p>
    <w:p w14:paraId="64B0A46D" w14:textId="77777777" w:rsidR="00B10B8D" w:rsidRDefault="00B10B8D" w:rsidP="001D70BB">
      <w:pPr>
        <w:pStyle w:val="ListParagraph"/>
        <w:numPr>
          <w:ilvl w:val="1"/>
          <w:numId w:val="35"/>
        </w:numPr>
      </w:pPr>
      <w:r>
        <w:t>Advertising your accessibility features</w:t>
      </w:r>
    </w:p>
    <w:p w14:paraId="67A0C42F" w14:textId="77777777" w:rsidR="00B10B8D" w:rsidRDefault="00B10B8D" w:rsidP="001D70BB">
      <w:pPr>
        <w:pStyle w:val="ListParagraph"/>
        <w:numPr>
          <w:ilvl w:val="0"/>
          <w:numId w:val="35"/>
        </w:numPr>
      </w:pPr>
      <w:r>
        <w:t>Setting up accommodations and hiring access workers</w:t>
      </w:r>
    </w:p>
    <w:p w14:paraId="1D933012" w14:textId="77777777" w:rsidR="00B10B8D" w:rsidRDefault="00B10B8D" w:rsidP="001D70BB">
      <w:pPr>
        <w:pStyle w:val="ListParagraph"/>
        <w:numPr>
          <w:ilvl w:val="0"/>
          <w:numId w:val="35"/>
        </w:numPr>
      </w:pPr>
      <w:r>
        <w:t>Creating accessible print documents</w:t>
      </w:r>
    </w:p>
    <w:p w14:paraId="32A7D2B8" w14:textId="77777777" w:rsidR="00B10B8D" w:rsidRDefault="00B10B8D" w:rsidP="001D70BB">
      <w:pPr>
        <w:pStyle w:val="ListParagraph"/>
        <w:numPr>
          <w:ilvl w:val="0"/>
          <w:numId w:val="35"/>
        </w:numPr>
      </w:pPr>
      <w:r>
        <w:lastRenderedPageBreak/>
        <w:t>Creating accessible emails</w:t>
      </w:r>
    </w:p>
    <w:p w14:paraId="6B4BAED0" w14:textId="77777777" w:rsidR="00B10B8D" w:rsidRDefault="00B10B8D" w:rsidP="001D70BB">
      <w:pPr>
        <w:pStyle w:val="ListParagraph"/>
        <w:numPr>
          <w:ilvl w:val="0"/>
          <w:numId w:val="35"/>
        </w:numPr>
      </w:pPr>
      <w:r>
        <w:t>Creating accessible social media posts</w:t>
      </w:r>
    </w:p>
    <w:p w14:paraId="517E56D3" w14:textId="77777777" w:rsidR="00B10B8D" w:rsidRDefault="00B10B8D" w:rsidP="001D70BB">
      <w:pPr>
        <w:pStyle w:val="ListParagraph"/>
        <w:numPr>
          <w:ilvl w:val="0"/>
          <w:numId w:val="35"/>
        </w:numPr>
      </w:pPr>
      <w:r>
        <w:t>Creating accessible videos</w:t>
      </w:r>
    </w:p>
    <w:p w14:paraId="76D5C0D4" w14:textId="77777777" w:rsidR="00B10B8D" w:rsidRDefault="00B10B8D" w:rsidP="001D70BB">
      <w:pPr>
        <w:pStyle w:val="ListParagraph"/>
        <w:numPr>
          <w:ilvl w:val="0"/>
          <w:numId w:val="35"/>
        </w:numPr>
      </w:pPr>
      <w:r>
        <w:t>How to present with accessibility in mind</w:t>
      </w:r>
    </w:p>
    <w:p w14:paraId="01537F9A" w14:textId="77777777" w:rsidR="00B10B8D" w:rsidRDefault="00B10B8D" w:rsidP="00B10B8D"/>
    <w:p w14:paraId="7B52F0B6" w14:textId="76D6CDB2" w:rsidR="00B10B8D" w:rsidRDefault="00DF7316" w:rsidP="00423577">
      <w:r>
        <w:t>Who is it f</w:t>
      </w:r>
      <w:r w:rsidR="00B10B8D">
        <w:t>or?</w:t>
      </w:r>
    </w:p>
    <w:p w14:paraId="37E9780B" w14:textId="77777777" w:rsidR="00B10B8D" w:rsidRDefault="00B10B8D" w:rsidP="00B10B8D">
      <w:r>
        <w:t>Anyone who does outreach or communications: marketing, communications, content creators, designers, social media managers, event planners, presenters etc.</w:t>
      </w:r>
    </w:p>
    <w:p w14:paraId="12AF2207" w14:textId="77777777" w:rsidR="00B10B8D" w:rsidRDefault="00B10B8D" w:rsidP="00B10B8D"/>
    <w:p w14:paraId="63B92CD3" w14:textId="77777777" w:rsidR="00B10B8D" w:rsidRDefault="00B10B8D" w:rsidP="00423577">
      <w:pPr>
        <w:pStyle w:val="Heading4"/>
      </w:pPr>
      <w:r>
        <w:t>Video Accessibility Training:</w:t>
      </w:r>
    </w:p>
    <w:p w14:paraId="51F98307" w14:textId="77777777" w:rsidR="00B10B8D" w:rsidRDefault="00B10B8D" w:rsidP="00423577">
      <w:r>
        <w:t>Description:</w:t>
      </w:r>
    </w:p>
    <w:p w14:paraId="6C247E5B" w14:textId="77777777" w:rsidR="00B10B8D" w:rsidRDefault="00B10B8D" w:rsidP="00B10B8D">
      <w:pPr>
        <w:ind w:firstLine="90"/>
      </w:pPr>
      <w:r>
        <w:t xml:space="preserve">How to make your videos accessible to folks who are blind or deaf. Learn about captions and audio descriptions. Captions make sound accessible by adding text on screen that captures dialogue, sound effects and music for deaf audiences. Audio descriptions make visual content accessible to blind audiences by using an audio track to describe the setting for each scene, introducing characters, reading on-screen </w:t>
      </w:r>
      <w:proofErr w:type="gramStart"/>
      <w:r>
        <w:t>text</w:t>
      </w:r>
      <w:proofErr w:type="gramEnd"/>
      <w:r>
        <w:t xml:space="preserve"> and describing visual events that are important to the plot. Training includes:</w:t>
      </w:r>
    </w:p>
    <w:p w14:paraId="4F104897" w14:textId="77777777" w:rsidR="00B10B8D" w:rsidRDefault="00B10B8D" w:rsidP="001D70BB">
      <w:pPr>
        <w:pStyle w:val="ListParagraph"/>
        <w:numPr>
          <w:ilvl w:val="0"/>
          <w:numId w:val="36"/>
        </w:numPr>
      </w:pPr>
      <w:r>
        <w:t>Introduction to open/closed Captions and Audio descriptions</w:t>
      </w:r>
    </w:p>
    <w:p w14:paraId="3EBDB979" w14:textId="77777777" w:rsidR="00B10B8D" w:rsidRDefault="00B10B8D" w:rsidP="001D70BB">
      <w:pPr>
        <w:pStyle w:val="ListParagraph"/>
        <w:numPr>
          <w:ilvl w:val="0"/>
          <w:numId w:val="36"/>
        </w:numPr>
      </w:pPr>
      <w:r>
        <w:t>Good examples of captions and audio descriptions</w:t>
      </w:r>
    </w:p>
    <w:p w14:paraId="0F813106" w14:textId="77777777" w:rsidR="00B10B8D" w:rsidRDefault="00B10B8D" w:rsidP="001D70BB">
      <w:pPr>
        <w:pStyle w:val="ListParagraph"/>
        <w:numPr>
          <w:ilvl w:val="0"/>
          <w:numId w:val="36"/>
        </w:numPr>
      </w:pPr>
      <w:r>
        <w:t>The difference between open captions and closed captions</w:t>
      </w:r>
    </w:p>
    <w:p w14:paraId="6A427364" w14:textId="77777777" w:rsidR="00B10B8D" w:rsidRDefault="00B10B8D" w:rsidP="001D70BB">
      <w:pPr>
        <w:pStyle w:val="ListParagraph"/>
        <w:numPr>
          <w:ilvl w:val="0"/>
          <w:numId w:val="36"/>
        </w:numPr>
      </w:pPr>
      <w:r>
        <w:t xml:space="preserve">Designing your captions for accessibility: </w:t>
      </w:r>
      <w:proofErr w:type="gramStart"/>
      <w:r>
        <w:t>i.e.</w:t>
      </w:r>
      <w:proofErr w:type="gramEnd"/>
      <w:r>
        <w:t xml:space="preserve"> fonts, font sizes, color contrast</w:t>
      </w:r>
    </w:p>
    <w:p w14:paraId="1251B6B9" w14:textId="77777777" w:rsidR="00B10B8D" w:rsidRDefault="00B10B8D" w:rsidP="001D70BB">
      <w:pPr>
        <w:pStyle w:val="ListParagraph"/>
        <w:numPr>
          <w:ilvl w:val="0"/>
          <w:numId w:val="36"/>
        </w:numPr>
      </w:pPr>
      <w:r>
        <w:t>How to write a script for audio description</w:t>
      </w:r>
    </w:p>
    <w:p w14:paraId="63DB8031" w14:textId="77777777" w:rsidR="00B10B8D" w:rsidRDefault="00B10B8D" w:rsidP="001D70BB">
      <w:pPr>
        <w:pStyle w:val="ListParagraph"/>
        <w:numPr>
          <w:ilvl w:val="0"/>
          <w:numId w:val="36"/>
        </w:numPr>
      </w:pPr>
      <w:r>
        <w:t xml:space="preserve">Tips for recording and editing your audio </w:t>
      </w:r>
      <w:proofErr w:type="gramStart"/>
      <w:r>
        <w:t>description</w:t>
      </w:r>
      <w:proofErr w:type="gramEnd"/>
    </w:p>
    <w:p w14:paraId="76D1BF59" w14:textId="77777777" w:rsidR="00B10B8D" w:rsidRDefault="00B10B8D" w:rsidP="001D70BB">
      <w:pPr>
        <w:pStyle w:val="ListParagraph"/>
        <w:numPr>
          <w:ilvl w:val="0"/>
          <w:numId w:val="36"/>
        </w:numPr>
      </w:pPr>
      <w:r>
        <w:t xml:space="preserve">How to describe different types of videos. </w:t>
      </w:r>
      <w:proofErr w:type="gramStart"/>
      <w:r>
        <w:t>i.e.</w:t>
      </w:r>
      <w:proofErr w:type="gramEnd"/>
      <w:r>
        <w:t xml:space="preserve"> a news report, an art performance, a sports event, or a live show</w:t>
      </w:r>
    </w:p>
    <w:p w14:paraId="67A6BA95" w14:textId="77777777" w:rsidR="00B10B8D" w:rsidRDefault="00B10B8D" w:rsidP="00B10B8D">
      <w:pPr>
        <w:ind w:firstLine="90"/>
      </w:pPr>
    </w:p>
    <w:p w14:paraId="0250CCB6" w14:textId="5CE9E151" w:rsidR="00B10B8D" w:rsidRDefault="00B10B8D" w:rsidP="00423577">
      <w:r>
        <w:t xml:space="preserve">Who </w:t>
      </w:r>
      <w:r w:rsidR="00DF7316">
        <w:t>is it f</w:t>
      </w:r>
      <w:r>
        <w:t>or?</w:t>
      </w:r>
    </w:p>
    <w:p w14:paraId="70CA08C7" w14:textId="77777777" w:rsidR="00B10B8D" w:rsidRDefault="00B10B8D" w:rsidP="00B10B8D">
      <w:pPr>
        <w:ind w:firstLine="90"/>
      </w:pPr>
      <w:r>
        <w:t>Anyone who works with videos: editors, writers, producers, directors, journalists etc.</w:t>
      </w:r>
    </w:p>
    <w:p w14:paraId="11BFB003" w14:textId="77777777" w:rsidR="00B10B8D" w:rsidRDefault="00B10B8D" w:rsidP="00B10B8D"/>
    <w:p w14:paraId="01D014EC" w14:textId="77777777" w:rsidR="00B10B8D" w:rsidRDefault="00B10B8D" w:rsidP="00423577">
      <w:pPr>
        <w:pStyle w:val="Heading4"/>
      </w:pPr>
      <w:r>
        <w:t>Screen reader testing training</w:t>
      </w:r>
    </w:p>
    <w:p w14:paraId="26BF4D32" w14:textId="77777777" w:rsidR="00B10B8D" w:rsidRDefault="00B10B8D" w:rsidP="00423577">
      <w:r>
        <w:t>Description:</w:t>
      </w:r>
    </w:p>
    <w:p w14:paraId="14013822" w14:textId="723D05CF" w:rsidR="00B10B8D" w:rsidRDefault="007A08B7" w:rsidP="00B10B8D">
      <w:pPr>
        <w:ind w:firstLine="90"/>
      </w:pPr>
      <w:r>
        <w:t>An in-</w:t>
      </w:r>
      <w:r w:rsidR="00B10B8D">
        <w:t>depth training on how to use screen readers and automated tools to test your website for accessibility. Topics include:</w:t>
      </w:r>
    </w:p>
    <w:p w14:paraId="0DD326FA" w14:textId="77777777" w:rsidR="00B10B8D" w:rsidRDefault="00B10B8D" w:rsidP="001D70BB">
      <w:pPr>
        <w:pStyle w:val="ListParagraph"/>
        <w:numPr>
          <w:ilvl w:val="0"/>
          <w:numId w:val="37"/>
        </w:numPr>
      </w:pPr>
      <w:r>
        <w:t>Intro to screen readers</w:t>
      </w:r>
    </w:p>
    <w:p w14:paraId="788B0841" w14:textId="4538E1FC" w:rsidR="00B10B8D" w:rsidRDefault="006753A2" w:rsidP="001D70BB">
      <w:pPr>
        <w:pStyle w:val="ListParagraph"/>
        <w:numPr>
          <w:ilvl w:val="0"/>
          <w:numId w:val="37"/>
        </w:numPr>
      </w:pPr>
      <w:r>
        <w:t>Commonly used sc</w:t>
      </w:r>
      <w:r w:rsidR="00B10B8D">
        <w:t xml:space="preserve">reen reader shortcuts </w:t>
      </w:r>
    </w:p>
    <w:p w14:paraId="08C891BD" w14:textId="77777777" w:rsidR="00B10B8D" w:rsidRDefault="00B10B8D" w:rsidP="001D70BB">
      <w:pPr>
        <w:pStyle w:val="ListParagraph"/>
        <w:numPr>
          <w:ilvl w:val="0"/>
          <w:numId w:val="37"/>
        </w:numPr>
      </w:pPr>
      <w:r>
        <w:t xml:space="preserve">How screen reader users typically navigate </w:t>
      </w:r>
      <w:proofErr w:type="gramStart"/>
      <w:r>
        <w:t>websites</w:t>
      </w:r>
      <w:proofErr w:type="gramEnd"/>
    </w:p>
    <w:p w14:paraId="118BB756" w14:textId="77777777" w:rsidR="00B10B8D" w:rsidRDefault="00B10B8D" w:rsidP="001D70BB">
      <w:pPr>
        <w:pStyle w:val="ListParagraph"/>
        <w:numPr>
          <w:ilvl w:val="0"/>
          <w:numId w:val="37"/>
        </w:numPr>
      </w:pPr>
      <w:r>
        <w:t xml:space="preserve">Testing images </w:t>
      </w:r>
    </w:p>
    <w:p w14:paraId="38051025" w14:textId="77777777" w:rsidR="00B10B8D" w:rsidRDefault="00B10B8D" w:rsidP="001D70BB">
      <w:pPr>
        <w:pStyle w:val="ListParagraph"/>
        <w:numPr>
          <w:ilvl w:val="0"/>
          <w:numId w:val="37"/>
        </w:numPr>
      </w:pPr>
      <w:r>
        <w:t xml:space="preserve">Testing heading </w:t>
      </w:r>
      <w:proofErr w:type="gramStart"/>
      <w:r>
        <w:t>structures</w:t>
      </w:r>
      <w:proofErr w:type="gramEnd"/>
    </w:p>
    <w:p w14:paraId="3549343B" w14:textId="77777777" w:rsidR="00B10B8D" w:rsidRDefault="00B10B8D" w:rsidP="001D70BB">
      <w:pPr>
        <w:pStyle w:val="ListParagraph"/>
        <w:numPr>
          <w:ilvl w:val="0"/>
          <w:numId w:val="37"/>
        </w:numPr>
      </w:pPr>
      <w:r>
        <w:t>Testing forms</w:t>
      </w:r>
    </w:p>
    <w:p w14:paraId="54659EA3" w14:textId="77777777" w:rsidR="00B10B8D" w:rsidRDefault="00B10B8D" w:rsidP="001D70BB">
      <w:pPr>
        <w:pStyle w:val="ListParagraph"/>
        <w:numPr>
          <w:ilvl w:val="0"/>
          <w:numId w:val="37"/>
        </w:numPr>
      </w:pPr>
      <w:r>
        <w:t>Testing maps</w:t>
      </w:r>
    </w:p>
    <w:p w14:paraId="5983BFEF" w14:textId="77777777" w:rsidR="00B10B8D" w:rsidRDefault="00B10B8D" w:rsidP="001D70BB">
      <w:pPr>
        <w:pStyle w:val="ListParagraph"/>
        <w:numPr>
          <w:ilvl w:val="0"/>
          <w:numId w:val="37"/>
        </w:numPr>
      </w:pPr>
      <w:r>
        <w:t>Testing video players</w:t>
      </w:r>
    </w:p>
    <w:p w14:paraId="2E67232B" w14:textId="3D5B346A" w:rsidR="00B10B8D" w:rsidRDefault="00B10B8D" w:rsidP="001D70BB">
      <w:pPr>
        <w:pStyle w:val="ListParagraph"/>
        <w:numPr>
          <w:ilvl w:val="0"/>
          <w:numId w:val="37"/>
        </w:numPr>
      </w:pPr>
      <w:r>
        <w:t>Using WAVE to test for color contrast, document language, docum</w:t>
      </w:r>
      <w:r w:rsidR="00C15AAC">
        <w:t xml:space="preserve">ent title, form labels and </w:t>
      </w:r>
      <w:proofErr w:type="gramStart"/>
      <w:r w:rsidR="00C15AAC">
        <w:t>more</w:t>
      </w:r>
      <w:proofErr w:type="gramEnd"/>
    </w:p>
    <w:p w14:paraId="45BCFF50" w14:textId="77777777" w:rsidR="00B10B8D" w:rsidRDefault="00B10B8D" w:rsidP="00B10B8D">
      <w:pPr>
        <w:ind w:firstLine="90"/>
      </w:pPr>
    </w:p>
    <w:p w14:paraId="7E9B7FF8" w14:textId="435E1271" w:rsidR="00B10B8D" w:rsidRDefault="00DB044A" w:rsidP="00423577">
      <w:r>
        <w:t>Who is it f</w:t>
      </w:r>
      <w:r w:rsidR="00B10B8D">
        <w:t>or?</w:t>
      </w:r>
    </w:p>
    <w:p w14:paraId="1F005569" w14:textId="3FF13F23" w:rsidR="00B10B8D" w:rsidRDefault="00B10B8D" w:rsidP="00AF3AB8">
      <w:pPr>
        <w:ind w:firstLine="90"/>
      </w:pPr>
      <w:r>
        <w:t xml:space="preserve">Anyone who manages websites: Developers, programmers, content creators, web designers, </w:t>
      </w:r>
      <w:r w:rsidR="006753A2">
        <w:t xml:space="preserve">accessibility testers, quality assurance </w:t>
      </w:r>
      <w:r>
        <w:t>etc.</w:t>
      </w:r>
    </w:p>
    <w:p w14:paraId="70F5EDE9" w14:textId="77777777" w:rsidR="007E0A51" w:rsidRDefault="007E0A51" w:rsidP="007E0A51"/>
    <w:p w14:paraId="28ACD842" w14:textId="4E8B2695" w:rsidR="00B10B8D" w:rsidRDefault="00AF3AB8" w:rsidP="00AF3AB8">
      <w:pPr>
        <w:pStyle w:val="Heading3"/>
      </w:pPr>
      <w:r>
        <w:t>Trainings Conducted by DoITT</w:t>
      </w:r>
    </w:p>
    <w:p w14:paraId="09F12735" w14:textId="77777777" w:rsidR="00423577" w:rsidRDefault="00423577" w:rsidP="007E0A51">
      <w:r>
        <w:t>The Web Strategies team at DoITT has also been training agencies on creating accessible content using TeamSite. Since the 2017 report, DoITT has given this training to 73 agencies. The trainings cover some of the following:</w:t>
      </w:r>
    </w:p>
    <w:p w14:paraId="0379DDD2" w14:textId="77777777" w:rsidR="00423577" w:rsidRDefault="00423577" w:rsidP="001D70BB">
      <w:pPr>
        <w:pStyle w:val="ListParagraph"/>
        <w:numPr>
          <w:ilvl w:val="0"/>
          <w:numId w:val="38"/>
        </w:numPr>
      </w:pPr>
      <w:r>
        <w:t>Accessible heading structures</w:t>
      </w:r>
    </w:p>
    <w:p w14:paraId="753F724A" w14:textId="77777777" w:rsidR="00423577" w:rsidRDefault="00423577" w:rsidP="001D70BB">
      <w:pPr>
        <w:pStyle w:val="ListParagraph"/>
        <w:numPr>
          <w:ilvl w:val="0"/>
          <w:numId w:val="38"/>
        </w:numPr>
      </w:pPr>
      <w:r>
        <w:t>Alt-text for images</w:t>
      </w:r>
    </w:p>
    <w:p w14:paraId="1E107925" w14:textId="77777777" w:rsidR="00423577" w:rsidRDefault="00423577" w:rsidP="001D70BB">
      <w:pPr>
        <w:pStyle w:val="ListParagraph"/>
        <w:numPr>
          <w:ilvl w:val="0"/>
          <w:numId w:val="38"/>
        </w:numPr>
      </w:pPr>
      <w:r>
        <w:t>Page titles</w:t>
      </w:r>
    </w:p>
    <w:p w14:paraId="79044872" w14:textId="77777777" w:rsidR="00423577" w:rsidRDefault="00423577" w:rsidP="001D70BB">
      <w:pPr>
        <w:pStyle w:val="ListParagraph"/>
        <w:numPr>
          <w:ilvl w:val="0"/>
          <w:numId w:val="38"/>
        </w:numPr>
      </w:pPr>
      <w:r>
        <w:t>Unique link text</w:t>
      </w:r>
    </w:p>
    <w:p w14:paraId="345C2C9C" w14:textId="77777777" w:rsidR="00423577" w:rsidRDefault="00423577" w:rsidP="001D70BB">
      <w:pPr>
        <w:pStyle w:val="ListParagraph"/>
        <w:numPr>
          <w:ilvl w:val="0"/>
          <w:numId w:val="38"/>
        </w:numPr>
      </w:pPr>
      <w:r>
        <w:t>Proper use of tables</w:t>
      </w:r>
    </w:p>
    <w:p w14:paraId="4F28256D" w14:textId="0C8A023C" w:rsidR="00423577" w:rsidRDefault="009A5505" w:rsidP="001D70BB">
      <w:pPr>
        <w:pStyle w:val="ListParagraph"/>
        <w:numPr>
          <w:ilvl w:val="0"/>
          <w:numId w:val="38"/>
        </w:numPr>
      </w:pPr>
      <w:r>
        <w:t xml:space="preserve">Color contrast </w:t>
      </w:r>
    </w:p>
    <w:p w14:paraId="5230AEBF" w14:textId="77777777" w:rsidR="00423577" w:rsidRDefault="00423577" w:rsidP="001D70BB">
      <w:pPr>
        <w:pStyle w:val="ListParagraph"/>
        <w:numPr>
          <w:ilvl w:val="0"/>
          <w:numId w:val="38"/>
        </w:numPr>
      </w:pPr>
      <w:r>
        <w:t>Building accessible forms</w:t>
      </w:r>
    </w:p>
    <w:p w14:paraId="30ACC1A9" w14:textId="462C635A" w:rsidR="00423577" w:rsidRDefault="00DB044A" w:rsidP="001D70BB">
      <w:pPr>
        <w:pStyle w:val="ListParagraph"/>
        <w:numPr>
          <w:ilvl w:val="0"/>
          <w:numId w:val="38"/>
        </w:numPr>
      </w:pPr>
      <w:r>
        <w:t>And more</w:t>
      </w:r>
    </w:p>
    <w:p w14:paraId="6E8E35ED" w14:textId="77777777" w:rsidR="00423577" w:rsidRDefault="00423577" w:rsidP="00423577">
      <w:r>
        <w:lastRenderedPageBreak/>
        <w:t>For a full list of agencies trained by the Web Strategies team refer to Appendix 3: NYC Accessibility Enhancements</w:t>
      </w:r>
    </w:p>
    <w:p w14:paraId="60B7B484" w14:textId="1AEFE021" w:rsidR="00423577" w:rsidRDefault="00283CDC" w:rsidP="00283CDC">
      <w:pPr>
        <w:pStyle w:val="Heading3"/>
      </w:pPr>
      <w:r>
        <w:t>Digital Inclusion Conference (DICON)</w:t>
      </w:r>
    </w:p>
    <w:p w14:paraId="7F761FC3" w14:textId="3A3B5C42" w:rsidR="00283CDC" w:rsidRDefault="00283CDC" w:rsidP="007E0A51">
      <w:r>
        <w:t>In 2018</w:t>
      </w:r>
      <w:r w:rsidR="006C7CB8">
        <w:t>,</w:t>
      </w:r>
      <w:r>
        <w:t xml:space="preserve"> 2019 </w:t>
      </w:r>
      <w:r w:rsidR="006C7CB8">
        <w:t xml:space="preserve">and 2021 </w:t>
      </w:r>
      <w:r>
        <w:t xml:space="preserve">the City of New York organized </w:t>
      </w:r>
      <w:r w:rsidR="006C7CB8">
        <w:t xml:space="preserve">conferences </w:t>
      </w:r>
      <w:r>
        <w:t>on the topic of digital inclusion and accessibility. The conferences were aimed at teaching City employees and members of the public to learn about how to create accessible and inclusive content. Below are some more details.</w:t>
      </w:r>
    </w:p>
    <w:p w14:paraId="363FB2C9" w14:textId="54FD2130" w:rsidR="00283CDC" w:rsidRDefault="00283CDC" w:rsidP="007E0A51"/>
    <w:p w14:paraId="6F5C16C3" w14:textId="4671B00B" w:rsidR="00283CDC" w:rsidRDefault="00283CDC" w:rsidP="00283CDC">
      <w:pPr>
        <w:pStyle w:val="Heading4"/>
      </w:pPr>
      <w:r>
        <w:t>Conference 2018:</w:t>
      </w:r>
    </w:p>
    <w:p w14:paraId="452330C4" w14:textId="77777777" w:rsidR="00283CDC" w:rsidRDefault="00283CDC" w:rsidP="007E0A51"/>
    <w:p w14:paraId="3C6570D3" w14:textId="77777777" w:rsidR="00283CDC" w:rsidRDefault="00283CDC" w:rsidP="007E0A51"/>
    <w:p w14:paraId="0BEB6601" w14:textId="472ECFD5" w:rsidR="00AD6DAD" w:rsidRDefault="00AD6DAD" w:rsidP="00AD6DAD">
      <w:r>
        <w:t xml:space="preserve">On May 17, </w:t>
      </w:r>
      <w:proofErr w:type="gramStart"/>
      <w:r>
        <w:t>2018</w:t>
      </w:r>
      <w:proofErr w:type="gramEnd"/>
      <w:r>
        <w:t xml:space="preserve"> MOPD and the NYC Office of the CTO were the lead agencies in organizing a </w:t>
      </w:r>
      <w:hyperlink r:id="rId164" w:history="1">
        <w:r>
          <w:rPr>
            <w:rStyle w:val="Hyperlink"/>
          </w:rPr>
          <w:t>conference on digital inclusion and accessibility</w:t>
        </w:r>
      </w:hyperlink>
      <w:r>
        <w:t xml:space="preserve">. It was also Global Accessibility Awareness Day. The planning committee included members from more than ten different City agencies. The conference was attended by around 200 City government employees. </w:t>
      </w:r>
    </w:p>
    <w:p w14:paraId="7AA037D4" w14:textId="77777777" w:rsidR="00AD6DAD" w:rsidRDefault="00AD6DAD" w:rsidP="00AD6DAD"/>
    <w:p w14:paraId="39C142FA" w14:textId="60B4E956" w:rsidR="00AD6DAD" w:rsidRDefault="00AD6DAD" w:rsidP="00AD6DAD">
      <w:r>
        <w:t>Topics covered include:</w:t>
      </w:r>
    </w:p>
    <w:p w14:paraId="6EDFD313" w14:textId="535CC5A7" w:rsidR="00AD6DAD" w:rsidRDefault="00AD6DAD" w:rsidP="001D70BB">
      <w:pPr>
        <w:pStyle w:val="ListParagraph"/>
        <w:numPr>
          <w:ilvl w:val="0"/>
          <w:numId w:val="39"/>
        </w:numPr>
      </w:pPr>
      <w:r>
        <w:t>Creating accessible multimedia content</w:t>
      </w:r>
    </w:p>
    <w:p w14:paraId="627E07E1" w14:textId="27D12B7B" w:rsidR="00AD6DAD" w:rsidRDefault="00AD6DAD" w:rsidP="001D70BB">
      <w:pPr>
        <w:pStyle w:val="ListParagraph"/>
        <w:numPr>
          <w:ilvl w:val="0"/>
          <w:numId w:val="39"/>
        </w:numPr>
      </w:pPr>
      <w:r>
        <w:t>Accessibility for older adults</w:t>
      </w:r>
    </w:p>
    <w:p w14:paraId="70762F69" w14:textId="2DFB69D1" w:rsidR="00AD6DAD" w:rsidRDefault="00AD6DAD" w:rsidP="001D70BB">
      <w:pPr>
        <w:pStyle w:val="ListParagraph"/>
        <w:numPr>
          <w:ilvl w:val="0"/>
          <w:numId w:val="39"/>
        </w:numPr>
      </w:pPr>
      <w:r>
        <w:t>WCAG 2.1</w:t>
      </w:r>
    </w:p>
    <w:p w14:paraId="7659FACE" w14:textId="54D13871" w:rsidR="00AD6DAD" w:rsidRDefault="00AD6DAD" w:rsidP="001D70BB">
      <w:pPr>
        <w:pStyle w:val="ListParagraph"/>
        <w:numPr>
          <w:ilvl w:val="0"/>
          <w:numId w:val="39"/>
        </w:numPr>
      </w:pPr>
      <w:r>
        <w:t>Affordable auditing tools</w:t>
      </w:r>
    </w:p>
    <w:p w14:paraId="78E3C49A" w14:textId="1400C5C0" w:rsidR="00AD6DAD" w:rsidRDefault="00D93E67" w:rsidP="001D70BB">
      <w:pPr>
        <w:pStyle w:val="ListParagraph"/>
        <w:numPr>
          <w:ilvl w:val="0"/>
          <w:numId w:val="39"/>
        </w:numPr>
      </w:pPr>
      <w:hyperlink r:id="rId165" w:history="1">
        <w:r w:rsidR="00AD6DAD" w:rsidRPr="00AD6DAD">
          <w:rPr>
            <w:rStyle w:val="Hyperlink"/>
          </w:rPr>
          <w:t>View the schedule here</w:t>
        </w:r>
      </w:hyperlink>
    </w:p>
    <w:p w14:paraId="059DB82F" w14:textId="77777777" w:rsidR="00AD6DAD" w:rsidRDefault="00AD6DAD" w:rsidP="00AD6DAD"/>
    <w:p w14:paraId="63D48BAD" w14:textId="51A2BFE6" w:rsidR="00AD6DAD" w:rsidRDefault="00AD6DAD" w:rsidP="00AD6DAD">
      <w:r>
        <w:t xml:space="preserve">As part of this conference, the City of New York also released a </w:t>
      </w:r>
      <w:hyperlink r:id="rId166" w:history="1">
        <w:r w:rsidRPr="00AD6DAD">
          <w:rPr>
            <w:rStyle w:val="Hyperlink"/>
          </w:rPr>
          <w:t>Digital Accessibility Toolkit</w:t>
        </w:r>
      </w:hyperlink>
      <w:r>
        <w:t xml:space="preserve"> that contains guidance on accessible web design, accessible documents and presentations, as well as accessible videos and social media posts. </w:t>
      </w:r>
    </w:p>
    <w:p w14:paraId="2AA187B2" w14:textId="77777777" w:rsidR="00D672FA" w:rsidRDefault="00D672FA" w:rsidP="007E0A51"/>
    <w:p w14:paraId="7494FA67" w14:textId="2B78A8B8" w:rsidR="00AD6DAD" w:rsidRDefault="00AD6DAD" w:rsidP="00AD6DAD">
      <w:pPr>
        <w:pStyle w:val="Heading4"/>
      </w:pPr>
      <w:r>
        <w:lastRenderedPageBreak/>
        <w:t>Conference 2019:</w:t>
      </w:r>
    </w:p>
    <w:p w14:paraId="2DB09B29" w14:textId="5BF87949" w:rsidR="00AD6DAD" w:rsidRDefault="00AD6DAD" w:rsidP="007E0A51">
      <w:r>
        <w:t xml:space="preserve">On May 16, </w:t>
      </w:r>
      <w:proofErr w:type="gramStart"/>
      <w:r>
        <w:t>2019</w:t>
      </w:r>
      <w:proofErr w:type="gramEnd"/>
      <w:r>
        <w:t xml:space="preserve"> MOPD and the Mayor’s Office on Creative Communications organized the second annual conference on digital inclusion called </w:t>
      </w:r>
      <w:hyperlink r:id="rId167" w:history="1">
        <w:r w:rsidRPr="00AD6DAD">
          <w:rPr>
            <w:rStyle w:val="Hyperlink"/>
          </w:rPr>
          <w:t>DICON</w:t>
        </w:r>
      </w:hyperlink>
      <w:r>
        <w:t xml:space="preserve">. This was a one-day event and was open to the public. The focus was creating accessible content, assistive </w:t>
      </w:r>
      <w:proofErr w:type="gramStart"/>
      <w:r>
        <w:t>technology</w:t>
      </w:r>
      <w:proofErr w:type="gramEnd"/>
      <w:r>
        <w:t xml:space="preserve"> and art, as well as data and privacy. About 70 City government employees and 70 members of the public attended the event which was </w:t>
      </w:r>
      <w:hyperlink r:id="rId168" w:history="1">
        <w:r w:rsidRPr="00AD6DAD">
          <w:rPr>
            <w:rStyle w:val="Hyperlink"/>
          </w:rPr>
          <w:t>live streamed and recorded</w:t>
        </w:r>
      </w:hyperlink>
      <w:r>
        <w:t xml:space="preserve"> to reach a wider audience. </w:t>
      </w:r>
    </w:p>
    <w:p w14:paraId="494DFD3D" w14:textId="77777777" w:rsidR="00AD6DAD" w:rsidRDefault="00AD6DAD" w:rsidP="007E0A51"/>
    <w:p w14:paraId="3EEFD61E" w14:textId="20613121" w:rsidR="00AD6DAD" w:rsidRDefault="00AD6DAD" w:rsidP="007E0A51">
      <w:r>
        <w:t xml:space="preserve">The conference featured well-known assistive technology vendors, digital accessibility auditing companies, and one-on-one advice sessions with accessibility experts. View the </w:t>
      </w:r>
      <w:hyperlink r:id="rId169" w:history="1">
        <w:r w:rsidRPr="00AD6DAD">
          <w:rPr>
            <w:rStyle w:val="Hyperlink"/>
          </w:rPr>
          <w:t>full schedule</w:t>
        </w:r>
      </w:hyperlink>
      <w:r>
        <w:t xml:space="preserve"> for more info.</w:t>
      </w:r>
    </w:p>
    <w:p w14:paraId="00ED6CDD" w14:textId="124F1BE2" w:rsidR="00AD6DAD" w:rsidRDefault="00AD6DAD" w:rsidP="007E0A51"/>
    <w:p w14:paraId="7FED60A6" w14:textId="25761619" w:rsidR="006C7CB8" w:rsidRDefault="006C7CB8" w:rsidP="006C7CB8">
      <w:pPr>
        <w:pStyle w:val="Heading4"/>
      </w:pPr>
      <w:r>
        <w:t>Conference</w:t>
      </w:r>
      <w:r w:rsidR="0093060C">
        <w:t xml:space="preserve"> 2021</w:t>
      </w:r>
    </w:p>
    <w:p w14:paraId="3EBC5EEA" w14:textId="171DC40D" w:rsidR="006C7CB8" w:rsidRDefault="006C7CB8" w:rsidP="006C7CB8">
      <w:r>
        <w:t xml:space="preserve">On May 20, 2021 The </w:t>
      </w:r>
      <w:hyperlink r:id="rId170" w:history="1">
        <w:r w:rsidR="006023A2" w:rsidRPr="006023A2">
          <w:rPr>
            <w:rStyle w:val="Hyperlink"/>
          </w:rPr>
          <w:t xml:space="preserve">NYC </w:t>
        </w:r>
        <w:r w:rsidRPr="006023A2">
          <w:rPr>
            <w:rStyle w:val="Hyperlink"/>
          </w:rPr>
          <w:t>Mayor’s Office for People with Disabilities</w:t>
        </w:r>
      </w:hyperlink>
      <w:r>
        <w:t xml:space="preserve"> and </w:t>
      </w:r>
      <w:hyperlink r:id="rId171" w:history="1">
        <w:r w:rsidRPr="006023A2">
          <w:rPr>
            <w:rStyle w:val="Hyperlink"/>
          </w:rPr>
          <w:t>Disability Unite</w:t>
        </w:r>
      </w:hyperlink>
      <w:r>
        <w:t xml:space="preserve"> organized </w:t>
      </w:r>
      <w:hyperlink r:id="rId172" w:history="1">
        <w:proofErr w:type="spellStart"/>
        <w:r w:rsidR="006023A2" w:rsidRPr="006023A2">
          <w:rPr>
            <w:rStyle w:val="Hyperlink"/>
          </w:rPr>
          <w:t>DiCon</w:t>
        </w:r>
        <w:proofErr w:type="spellEnd"/>
        <w:r w:rsidR="006023A2" w:rsidRPr="006023A2">
          <w:rPr>
            <w:rStyle w:val="Hyperlink"/>
          </w:rPr>
          <w:t xml:space="preserve"> 2021</w:t>
        </w:r>
      </w:hyperlink>
      <w:r w:rsidR="006023A2">
        <w:t>. A</w:t>
      </w:r>
      <w:r>
        <w:t xml:space="preserve"> one-day virtual conference to assist small businesses, cultural </w:t>
      </w:r>
      <w:proofErr w:type="gramStart"/>
      <w:r>
        <w:t>institutions</w:t>
      </w:r>
      <w:proofErr w:type="gramEnd"/>
      <w:r>
        <w:t xml:space="preserve"> and artists in getting started with their digital accessibility. The day long event covered the following:</w:t>
      </w:r>
    </w:p>
    <w:p w14:paraId="37495D69" w14:textId="6660D8B3" w:rsidR="006C7CB8" w:rsidRDefault="006C7CB8" w:rsidP="001D70BB">
      <w:pPr>
        <w:pStyle w:val="ListParagraph"/>
        <w:numPr>
          <w:ilvl w:val="0"/>
          <w:numId w:val="50"/>
        </w:numPr>
      </w:pPr>
      <w:r>
        <w:t>Choosing an accessible platform or template for your website</w:t>
      </w:r>
    </w:p>
    <w:p w14:paraId="2C663427" w14:textId="26E58284" w:rsidR="006C7CB8" w:rsidRDefault="006023A2" w:rsidP="001D70BB">
      <w:pPr>
        <w:pStyle w:val="ListParagraph"/>
        <w:numPr>
          <w:ilvl w:val="0"/>
          <w:numId w:val="50"/>
        </w:numPr>
      </w:pPr>
      <w:r>
        <w:t>How to maintain the accessibility of your website</w:t>
      </w:r>
    </w:p>
    <w:p w14:paraId="4DCCC490" w14:textId="4CFCC86E" w:rsidR="006023A2" w:rsidRDefault="006023A2" w:rsidP="001D70BB">
      <w:pPr>
        <w:pStyle w:val="ListParagraph"/>
        <w:numPr>
          <w:ilvl w:val="0"/>
          <w:numId w:val="50"/>
        </w:numPr>
      </w:pPr>
      <w:r>
        <w:t xml:space="preserve">Creating accessible social media posts, emails, </w:t>
      </w:r>
      <w:proofErr w:type="gramStart"/>
      <w:r>
        <w:t>documents</w:t>
      </w:r>
      <w:proofErr w:type="gramEnd"/>
      <w:r>
        <w:t xml:space="preserve"> and email blasts.</w:t>
      </w:r>
    </w:p>
    <w:p w14:paraId="18A1F928" w14:textId="65FCA43B" w:rsidR="006023A2" w:rsidRDefault="006023A2" w:rsidP="001D70BB">
      <w:pPr>
        <w:pStyle w:val="ListParagraph"/>
        <w:numPr>
          <w:ilvl w:val="0"/>
          <w:numId w:val="50"/>
        </w:numPr>
      </w:pPr>
      <w:r>
        <w:t>Creating accessible videos</w:t>
      </w:r>
    </w:p>
    <w:p w14:paraId="283545B9" w14:textId="092A2D03" w:rsidR="006023A2" w:rsidRDefault="006023A2" w:rsidP="006023A2"/>
    <w:p w14:paraId="320D83B0" w14:textId="27B1A697" w:rsidR="006023A2" w:rsidRDefault="006023A2" w:rsidP="006023A2">
      <w:r>
        <w:t xml:space="preserve">Attendees also had the opportunity to schedule a </w:t>
      </w:r>
      <w:proofErr w:type="gramStart"/>
      <w:r>
        <w:t>20 minute</w:t>
      </w:r>
      <w:proofErr w:type="gramEnd"/>
      <w:r>
        <w:t xml:space="preserve"> consultation appointment with an accessibility expert to get started.</w:t>
      </w:r>
    </w:p>
    <w:p w14:paraId="6550BB5B" w14:textId="77777777" w:rsidR="006023A2" w:rsidRPr="006C7CB8" w:rsidRDefault="006023A2" w:rsidP="006023A2"/>
    <w:p w14:paraId="350CCDDF" w14:textId="3AC5B64F" w:rsidR="00AD6DAD" w:rsidRDefault="006023A2" w:rsidP="00AD6DAD">
      <w:pPr>
        <w:pStyle w:val="Heading3"/>
      </w:pPr>
      <w:r>
        <w:t>Agency Accessibility Self Audit Training Series</w:t>
      </w:r>
    </w:p>
    <w:p w14:paraId="24A4EB89" w14:textId="77777777" w:rsidR="006023A2" w:rsidRDefault="006023A2" w:rsidP="006023A2">
      <w:r>
        <w:t>Between 2015 and 2018, t</w:t>
      </w:r>
      <w:r w:rsidR="00FE66FD">
        <w:t>he Digital Accessibility Coordinator created an internal working group for City employees called Digital Inclusion Committee</w:t>
      </w:r>
      <w:r>
        <w:t xml:space="preserve"> which shared information and encouraged City employees to adopt more accessible practices.</w:t>
      </w:r>
      <w:r w:rsidR="00FE66FD">
        <w:t xml:space="preserve"> </w:t>
      </w:r>
      <w:r>
        <w:t xml:space="preserve">Since then, the project has transformed into a </w:t>
      </w:r>
      <w:proofErr w:type="spellStart"/>
      <w:r>
        <w:t>self audit</w:t>
      </w:r>
      <w:proofErr w:type="spellEnd"/>
      <w:r>
        <w:t xml:space="preserve"> training series. </w:t>
      </w:r>
    </w:p>
    <w:p w14:paraId="468EF361" w14:textId="77777777" w:rsidR="006023A2" w:rsidRDefault="006023A2" w:rsidP="006023A2"/>
    <w:p w14:paraId="0A0AEEF9" w14:textId="65AB244E" w:rsidR="00FE66FD" w:rsidRDefault="006023A2" w:rsidP="006023A2">
      <w:r>
        <w:t xml:space="preserve">The </w:t>
      </w:r>
      <w:proofErr w:type="spellStart"/>
      <w:r>
        <w:t>self audit</w:t>
      </w:r>
      <w:proofErr w:type="spellEnd"/>
      <w:r>
        <w:t xml:space="preserve"> training series was aimed at getting digital professionals working in City agencies to audit their own websites for accessibility. 66 participants from 15 City agencies attended the seven sessions.</w:t>
      </w:r>
    </w:p>
    <w:p w14:paraId="45D05A7E" w14:textId="3CE676E5" w:rsidR="00FE66FD" w:rsidRDefault="00FE66FD" w:rsidP="00AD6DAD"/>
    <w:p w14:paraId="43C231F7" w14:textId="77777777" w:rsidR="00C31FF5" w:rsidRDefault="00C31FF5" w:rsidP="00AD6DAD">
      <w:r>
        <w:t xml:space="preserve">The training series were held from January to June in 2021. Each of the sessions were held a few weeks apart and lasted from one to two hours each. </w:t>
      </w:r>
    </w:p>
    <w:p w14:paraId="03D3134B" w14:textId="77777777" w:rsidR="00C31FF5" w:rsidRDefault="00C31FF5" w:rsidP="00AD6DAD"/>
    <w:p w14:paraId="706BF519" w14:textId="0C03AB66" w:rsidR="006023A2" w:rsidRDefault="00C31FF5" w:rsidP="00AD6DAD">
      <w:r>
        <w:t>In each session, five to ten WCAG criteria were covered and broken down into the following:</w:t>
      </w:r>
    </w:p>
    <w:p w14:paraId="3AF86E56" w14:textId="50DE8AEA" w:rsidR="00C31FF5" w:rsidRDefault="00C31FF5" w:rsidP="001D70BB">
      <w:pPr>
        <w:pStyle w:val="ListParagraph"/>
        <w:numPr>
          <w:ilvl w:val="0"/>
          <w:numId w:val="51"/>
        </w:numPr>
      </w:pPr>
      <w:r>
        <w:t>A description of each criterion</w:t>
      </w:r>
    </w:p>
    <w:p w14:paraId="048411B9" w14:textId="5EBB9FE8" w:rsidR="00C31FF5" w:rsidRDefault="00C31FF5" w:rsidP="001D70BB">
      <w:pPr>
        <w:pStyle w:val="ListParagraph"/>
        <w:numPr>
          <w:ilvl w:val="0"/>
          <w:numId w:val="51"/>
        </w:numPr>
      </w:pPr>
      <w:r>
        <w:t>When to test for each criterion</w:t>
      </w:r>
    </w:p>
    <w:p w14:paraId="5EF28323" w14:textId="630168E6" w:rsidR="00C31FF5" w:rsidRDefault="00C31FF5" w:rsidP="001D70BB">
      <w:pPr>
        <w:pStyle w:val="ListParagraph"/>
        <w:numPr>
          <w:ilvl w:val="0"/>
          <w:numId w:val="51"/>
        </w:numPr>
      </w:pPr>
      <w:r>
        <w:t>How to test for each criterion</w:t>
      </w:r>
    </w:p>
    <w:p w14:paraId="48221B7E" w14:textId="1B98DF0E" w:rsidR="00C31FF5" w:rsidRDefault="00C31FF5" w:rsidP="001D70BB">
      <w:pPr>
        <w:pStyle w:val="ListParagraph"/>
        <w:numPr>
          <w:ilvl w:val="0"/>
          <w:numId w:val="51"/>
        </w:numPr>
      </w:pPr>
      <w:r>
        <w:t xml:space="preserve">How to measure and score the testing results for each </w:t>
      </w:r>
      <w:proofErr w:type="gramStart"/>
      <w:r>
        <w:t>criteria</w:t>
      </w:r>
      <w:proofErr w:type="gramEnd"/>
    </w:p>
    <w:p w14:paraId="52B1D8C7" w14:textId="709DA04E" w:rsidR="00C31FF5" w:rsidRDefault="00C31FF5" w:rsidP="00C31FF5"/>
    <w:p w14:paraId="6A1BB9C2" w14:textId="44CB92F9" w:rsidR="00C31FF5" w:rsidRDefault="00C31FF5" w:rsidP="00C31FF5">
      <w:r>
        <w:t>At the end of the training series, we had engaged with five agencies who completed one audit each. Those agencies are:</w:t>
      </w:r>
    </w:p>
    <w:p w14:paraId="50D22503" w14:textId="338467C3" w:rsidR="00C31FF5" w:rsidRDefault="00C31FF5" w:rsidP="001D70BB">
      <w:pPr>
        <w:pStyle w:val="ListParagraph"/>
        <w:numPr>
          <w:ilvl w:val="0"/>
          <w:numId w:val="52"/>
        </w:numPr>
      </w:pPr>
      <w:r>
        <w:t>Administration for Children’s Services</w:t>
      </w:r>
    </w:p>
    <w:p w14:paraId="6B7FE049" w14:textId="77777777" w:rsidR="00C31FF5" w:rsidRDefault="00C31FF5" w:rsidP="001D70BB">
      <w:pPr>
        <w:pStyle w:val="ListParagraph"/>
        <w:numPr>
          <w:ilvl w:val="0"/>
          <w:numId w:val="52"/>
        </w:numPr>
      </w:pPr>
      <w:r>
        <w:t>Department of Health and Mental Hygiene</w:t>
      </w:r>
    </w:p>
    <w:p w14:paraId="22A89E8F" w14:textId="77777777" w:rsidR="00C31FF5" w:rsidRDefault="00C31FF5" w:rsidP="001D70BB">
      <w:pPr>
        <w:pStyle w:val="ListParagraph"/>
        <w:numPr>
          <w:ilvl w:val="0"/>
          <w:numId w:val="52"/>
        </w:numPr>
      </w:pPr>
      <w:r>
        <w:t>Housing Preservation and Development</w:t>
      </w:r>
    </w:p>
    <w:p w14:paraId="5670FD04" w14:textId="77777777" w:rsidR="00C31FF5" w:rsidRDefault="00C31FF5" w:rsidP="001D70BB">
      <w:pPr>
        <w:pStyle w:val="ListParagraph"/>
        <w:numPr>
          <w:ilvl w:val="0"/>
          <w:numId w:val="52"/>
        </w:numPr>
      </w:pPr>
      <w:r>
        <w:t>The Mayor’s Office of Contract Services</w:t>
      </w:r>
    </w:p>
    <w:p w14:paraId="23B20F44" w14:textId="1D402DF0" w:rsidR="00C31FF5" w:rsidRDefault="00C31FF5" w:rsidP="001D70BB">
      <w:pPr>
        <w:pStyle w:val="ListParagraph"/>
        <w:numPr>
          <w:ilvl w:val="0"/>
          <w:numId w:val="52"/>
        </w:numPr>
      </w:pPr>
      <w:r>
        <w:t xml:space="preserve">The Mayor’s Office of Media and Entertainment </w:t>
      </w:r>
    </w:p>
    <w:p w14:paraId="422F0490" w14:textId="3993AAC2" w:rsidR="00C31FF5" w:rsidRDefault="00C31FF5" w:rsidP="00C31FF5"/>
    <w:p w14:paraId="710A9EA7" w14:textId="0431D738" w:rsidR="00D42C89" w:rsidRDefault="0093060C" w:rsidP="00C31FF5">
      <w:r>
        <w:t>Four of t</w:t>
      </w:r>
      <w:r w:rsidR="00D42C89">
        <w:t xml:space="preserve">he audits were reviewed by the Digital Accessibility Coordinator and are included in Appendix 1. </w:t>
      </w:r>
    </w:p>
    <w:p w14:paraId="687B4E61" w14:textId="77777777" w:rsidR="00D42C89" w:rsidRPr="00AD6DAD" w:rsidRDefault="00D42C89" w:rsidP="00C31FF5"/>
    <w:p w14:paraId="11DF7A95" w14:textId="77777777" w:rsidR="00184576" w:rsidRDefault="00184576" w:rsidP="00184576">
      <w:pPr>
        <w:pStyle w:val="Heading1"/>
      </w:pPr>
      <w:r>
        <w:lastRenderedPageBreak/>
        <w:t xml:space="preserve">Conclusion </w:t>
      </w:r>
    </w:p>
    <w:p w14:paraId="456E521D" w14:textId="7B9A083F" w:rsidR="00654C01" w:rsidRPr="00353180" w:rsidRDefault="009B077B" w:rsidP="007E0A51">
      <w:r>
        <w:t xml:space="preserve">In the last </w:t>
      </w:r>
      <w:r w:rsidR="0093060C">
        <w:t xml:space="preserve">four </w:t>
      </w:r>
      <w:r>
        <w:t>years, a formidable effort has been put into auditing websites, applying accessibility enhancements, creating guidance materials, conducting numerous trainings</w:t>
      </w:r>
      <w:r w:rsidR="00D76C9B">
        <w:t>,</w:t>
      </w:r>
      <w:r>
        <w:t xml:space="preserve"> and organizing conferences to get City employees excited about accessibility. We believe that these efforts are making a big impact on reaching the goal of making </w:t>
      </w:r>
      <w:proofErr w:type="gramStart"/>
      <w:r>
        <w:t>all of</w:t>
      </w:r>
      <w:proofErr w:type="gramEnd"/>
      <w:r>
        <w:t xml:space="preserve"> the digital Assets of the City of New </w:t>
      </w:r>
      <w:r w:rsidR="00412D49">
        <w:t>York accessible to people with d</w:t>
      </w:r>
      <w:r>
        <w:t xml:space="preserve">isabilities. </w:t>
      </w:r>
      <w:r w:rsidR="0093060C">
        <w:t>Moving forward, we plan to setup a process where all websites tested for accessibility are fully audited and have an audit report on the Digital Accessibility Portal.</w:t>
      </w:r>
    </w:p>
    <w:sectPr w:rsidR="00654C01" w:rsidRPr="00353180">
      <w:headerReference w:type="default" r:id="rId173"/>
      <w:footerReference w:type="default" r:id="rId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F466" w14:textId="77777777" w:rsidR="00D93E67" w:rsidRDefault="00D93E67" w:rsidP="00B54587">
      <w:pPr>
        <w:spacing w:after="0" w:line="240" w:lineRule="auto"/>
      </w:pPr>
      <w:r>
        <w:separator/>
      </w:r>
    </w:p>
  </w:endnote>
  <w:endnote w:type="continuationSeparator" w:id="0">
    <w:p w14:paraId="1F44702A" w14:textId="77777777" w:rsidR="00D93E67" w:rsidRDefault="00D93E67" w:rsidP="00B54587">
      <w:pPr>
        <w:spacing w:after="0" w:line="240" w:lineRule="auto"/>
      </w:pPr>
      <w:r>
        <w:continuationSeparator/>
      </w:r>
    </w:p>
  </w:endnote>
  <w:endnote w:type="continuationNotice" w:id="1">
    <w:p w14:paraId="66183500" w14:textId="77777777" w:rsidR="00D93E67" w:rsidRDefault="00D93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632987"/>
      <w:docPartObj>
        <w:docPartGallery w:val="Page Numbers (Bottom of Page)"/>
        <w:docPartUnique/>
      </w:docPartObj>
    </w:sdtPr>
    <w:sdtEndPr>
      <w:rPr>
        <w:noProof/>
      </w:rPr>
    </w:sdtEndPr>
    <w:sdtContent>
      <w:p w14:paraId="13DC4752" w14:textId="5B6806BE" w:rsidR="007E1A71" w:rsidRDefault="007E1A71">
        <w:pPr>
          <w:pStyle w:val="Footer"/>
        </w:pPr>
        <w:r>
          <w:fldChar w:fldCharType="begin"/>
        </w:r>
        <w:r>
          <w:instrText xml:space="preserve"> PAGE   \* MERGEFORMAT </w:instrText>
        </w:r>
        <w:r>
          <w:fldChar w:fldCharType="separate"/>
        </w:r>
        <w:r w:rsidR="00A601E6">
          <w:rPr>
            <w:noProof/>
          </w:rPr>
          <w:t>6</w:t>
        </w:r>
        <w:r>
          <w:rPr>
            <w:noProof/>
          </w:rPr>
          <w:fldChar w:fldCharType="end"/>
        </w:r>
      </w:p>
    </w:sdtContent>
  </w:sdt>
  <w:p w14:paraId="6D96F5CC" w14:textId="77777777" w:rsidR="007E1A71" w:rsidRDefault="007E1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0E1E" w14:textId="77777777" w:rsidR="00D93E67" w:rsidRDefault="00D93E67" w:rsidP="00B54587">
      <w:pPr>
        <w:spacing w:after="0" w:line="240" w:lineRule="auto"/>
      </w:pPr>
      <w:r>
        <w:separator/>
      </w:r>
    </w:p>
  </w:footnote>
  <w:footnote w:type="continuationSeparator" w:id="0">
    <w:p w14:paraId="289B60CD" w14:textId="77777777" w:rsidR="00D93E67" w:rsidRDefault="00D93E67" w:rsidP="00B54587">
      <w:pPr>
        <w:spacing w:after="0" w:line="240" w:lineRule="auto"/>
      </w:pPr>
      <w:r>
        <w:continuationSeparator/>
      </w:r>
    </w:p>
  </w:footnote>
  <w:footnote w:type="continuationNotice" w:id="1">
    <w:p w14:paraId="25C86328" w14:textId="77777777" w:rsidR="00D93E67" w:rsidRDefault="00D93E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2460" w14:textId="77777777" w:rsidR="00AC70B3" w:rsidRDefault="00AC7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393"/>
    <w:multiLevelType w:val="hybridMultilevel"/>
    <w:tmpl w:val="FF6ED3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04805791"/>
    <w:multiLevelType w:val="hybridMultilevel"/>
    <w:tmpl w:val="352C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3163"/>
    <w:multiLevelType w:val="hybridMultilevel"/>
    <w:tmpl w:val="AF168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771E7"/>
    <w:multiLevelType w:val="hybridMultilevel"/>
    <w:tmpl w:val="E99EF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023071"/>
    <w:multiLevelType w:val="hybridMultilevel"/>
    <w:tmpl w:val="281CFD3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15:restartNumberingAfterBreak="0">
    <w:nsid w:val="0A4A5D72"/>
    <w:multiLevelType w:val="hybridMultilevel"/>
    <w:tmpl w:val="42D2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D38AC"/>
    <w:multiLevelType w:val="hybridMultilevel"/>
    <w:tmpl w:val="A55C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9040F"/>
    <w:multiLevelType w:val="hybridMultilevel"/>
    <w:tmpl w:val="CF32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B0984"/>
    <w:multiLevelType w:val="hybridMultilevel"/>
    <w:tmpl w:val="5F268C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0DE24C5B"/>
    <w:multiLevelType w:val="hybridMultilevel"/>
    <w:tmpl w:val="87A2E49E"/>
    <w:lvl w:ilvl="0" w:tplc="04090001">
      <w:start w:val="1"/>
      <w:numFmt w:val="bullet"/>
      <w:lvlText w:val=""/>
      <w:lvlJc w:val="left"/>
      <w:pPr>
        <w:ind w:left="720" w:hanging="360"/>
      </w:pPr>
      <w:rPr>
        <w:rFonts w:ascii="Symbol" w:hAnsi="Symbol" w:hint="default"/>
      </w:rPr>
    </w:lvl>
    <w:lvl w:ilvl="1" w:tplc="15C0A38A">
      <w:numFmt w:val="bullet"/>
      <w:lvlText w:val="·"/>
      <w:lvlJc w:val="left"/>
      <w:pPr>
        <w:ind w:left="1920" w:hanging="84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485D9E"/>
    <w:multiLevelType w:val="hybridMultilevel"/>
    <w:tmpl w:val="8BDCF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07A57BC"/>
    <w:multiLevelType w:val="hybridMultilevel"/>
    <w:tmpl w:val="0216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60F88"/>
    <w:multiLevelType w:val="hybridMultilevel"/>
    <w:tmpl w:val="1A2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F02F95"/>
    <w:multiLevelType w:val="hybridMultilevel"/>
    <w:tmpl w:val="5F20B4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7C107D3"/>
    <w:multiLevelType w:val="hybridMultilevel"/>
    <w:tmpl w:val="8E32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A04745"/>
    <w:multiLevelType w:val="hybridMultilevel"/>
    <w:tmpl w:val="EA72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72094"/>
    <w:multiLevelType w:val="hybridMultilevel"/>
    <w:tmpl w:val="1B668F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A9A317F"/>
    <w:multiLevelType w:val="hybridMultilevel"/>
    <w:tmpl w:val="0C6E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174E09"/>
    <w:multiLevelType w:val="hybridMultilevel"/>
    <w:tmpl w:val="0B20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35479D"/>
    <w:multiLevelType w:val="hybridMultilevel"/>
    <w:tmpl w:val="0548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6633BC"/>
    <w:multiLevelType w:val="hybridMultilevel"/>
    <w:tmpl w:val="FA9E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5C7518"/>
    <w:multiLevelType w:val="hybridMultilevel"/>
    <w:tmpl w:val="EEF2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CD121D"/>
    <w:multiLevelType w:val="hybridMultilevel"/>
    <w:tmpl w:val="1522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151AB3"/>
    <w:multiLevelType w:val="hybridMultilevel"/>
    <w:tmpl w:val="D098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6B40AB9"/>
    <w:multiLevelType w:val="hybridMultilevel"/>
    <w:tmpl w:val="169E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FA4E41"/>
    <w:multiLevelType w:val="hybridMultilevel"/>
    <w:tmpl w:val="9230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DB1039"/>
    <w:multiLevelType w:val="hybridMultilevel"/>
    <w:tmpl w:val="0C6C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6B3AC3"/>
    <w:multiLevelType w:val="hybridMultilevel"/>
    <w:tmpl w:val="2FFC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0079FB"/>
    <w:multiLevelType w:val="hybridMultilevel"/>
    <w:tmpl w:val="CECE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7B456F"/>
    <w:multiLevelType w:val="hybridMultilevel"/>
    <w:tmpl w:val="108C2B44"/>
    <w:lvl w:ilvl="0" w:tplc="4EA09F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4A4B6B"/>
    <w:multiLevelType w:val="hybridMultilevel"/>
    <w:tmpl w:val="1A4C2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5CE4C57"/>
    <w:multiLevelType w:val="hybridMultilevel"/>
    <w:tmpl w:val="C208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70C54"/>
    <w:multiLevelType w:val="hybridMultilevel"/>
    <w:tmpl w:val="498C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6E4BF4"/>
    <w:multiLevelType w:val="hybridMultilevel"/>
    <w:tmpl w:val="20A6F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A5F205E"/>
    <w:multiLevelType w:val="hybridMultilevel"/>
    <w:tmpl w:val="D1E8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137E33"/>
    <w:multiLevelType w:val="hybridMultilevel"/>
    <w:tmpl w:val="93B27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D3842E5"/>
    <w:multiLevelType w:val="hybridMultilevel"/>
    <w:tmpl w:val="35C2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02137E"/>
    <w:multiLevelType w:val="hybridMultilevel"/>
    <w:tmpl w:val="EDD2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9F0B42"/>
    <w:multiLevelType w:val="hybridMultilevel"/>
    <w:tmpl w:val="40D24C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A8B72B5"/>
    <w:multiLevelType w:val="hybridMultilevel"/>
    <w:tmpl w:val="C902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F26AAF"/>
    <w:multiLevelType w:val="hybridMultilevel"/>
    <w:tmpl w:val="F084B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B30382B"/>
    <w:multiLevelType w:val="hybridMultilevel"/>
    <w:tmpl w:val="19AA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223C5A"/>
    <w:multiLevelType w:val="hybridMultilevel"/>
    <w:tmpl w:val="1156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497ADE"/>
    <w:multiLevelType w:val="hybridMultilevel"/>
    <w:tmpl w:val="D7F6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56668F"/>
    <w:multiLevelType w:val="hybridMultilevel"/>
    <w:tmpl w:val="88E8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1A2101"/>
    <w:multiLevelType w:val="hybridMultilevel"/>
    <w:tmpl w:val="ACB6367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6" w15:restartNumberingAfterBreak="0">
    <w:nsid w:val="559C0EEA"/>
    <w:multiLevelType w:val="hybridMultilevel"/>
    <w:tmpl w:val="99C6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CB527E"/>
    <w:multiLevelType w:val="hybridMultilevel"/>
    <w:tmpl w:val="0994D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BAA4B1B"/>
    <w:multiLevelType w:val="hybridMultilevel"/>
    <w:tmpl w:val="40EC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15313F"/>
    <w:multiLevelType w:val="hybridMultilevel"/>
    <w:tmpl w:val="00C2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9C00BA"/>
    <w:multiLevelType w:val="hybridMultilevel"/>
    <w:tmpl w:val="FF72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A25655"/>
    <w:multiLevelType w:val="hybridMultilevel"/>
    <w:tmpl w:val="1FCC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041485"/>
    <w:multiLevelType w:val="hybridMultilevel"/>
    <w:tmpl w:val="EC18E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02E21B3"/>
    <w:multiLevelType w:val="hybridMultilevel"/>
    <w:tmpl w:val="EB40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885E25"/>
    <w:multiLevelType w:val="hybridMultilevel"/>
    <w:tmpl w:val="F12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062630"/>
    <w:multiLevelType w:val="hybridMultilevel"/>
    <w:tmpl w:val="50B8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0A1C45"/>
    <w:multiLevelType w:val="hybridMultilevel"/>
    <w:tmpl w:val="97DE8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541794"/>
    <w:multiLevelType w:val="hybridMultilevel"/>
    <w:tmpl w:val="9E3A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1027CC"/>
    <w:multiLevelType w:val="hybridMultilevel"/>
    <w:tmpl w:val="FEE6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733E90"/>
    <w:multiLevelType w:val="hybridMultilevel"/>
    <w:tmpl w:val="BCDA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DA4DE9"/>
    <w:multiLevelType w:val="hybridMultilevel"/>
    <w:tmpl w:val="4420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361CE8"/>
    <w:multiLevelType w:val="hybridMultilevel"/>
    <w:tmpl w:val="4A56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6E76AA"/>
    <w:multiLevelType w:val="hybridMultilevel"/>
    <w:tmpl w:val="6A56BFA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37"/>
  </w:num>
  <w:num w:numId="2">
    <w:abstractNumId w:val="14"/>
  </w:num>
  <w:num w:numId="3">
    <w:abstractNumId w:val="9"/>
  </w:num>
  <w:num w:numId="4">
    <w:abstractNumId w:val="50"/>
  </w:num>
  <w:num w:numId="5">
    <w:abstractNumId w:val="39"/>
  </w:num>
  <w:num w:numId="6">
    <w:abstractNumId w:val="4"/>
  </w:num>
  <w:num w:numId="7">
    <w:abstractNumId w:val="28"/>
  </w:num>
  <w:num w:numId="8">
    <w:abstractNumId w:val="20"/>
  </w:num>
  <w:num w:numId="9">
    <w:abstractNumId w:val="55"/>
  </w:num>
  <w:num w:numId="10">
    <w:abstractNumId w:val="48"/>
  </w:num>
  <w:num w:numId="11">
    <w:abstractNumId w:val="2"/>
  </w:num>
  <w:num w:numId="12">
    <w:abstractNumId w:val="22"/>
  </w:num>
  <w:num w:numId="13">
    <w:abstractNumId w:val="31"/>
  </w:num>
  <w:num w:numId="14">
    <w:abstractNumId w:val="30"/>
  </w:num>
  <w:num w:numId="15">
    <w:abstractNumId w:val="26"/>
  </w:num>
  <w:num w:numId="16">
    <w:abstractNumId w:val="15"/>
  </w:num>
  <w:num w:numId="17">
    <w:abstractNumId w:val="18"/>
  </w:num>
  <w:num w:numId="18">
    <w:abstractNumId w:val="24"/>
  </w:num>
  <w:num w:numId="19">
    <w:abstractNumId w:val="57"/>
  </w:num>
  <w:num w:numId="20">
    <w:abstractNumId w:val="59"/>
  </w:num>
  <w:num w:numId="21">
    <w:abstractNumId w:val="11"/>
  </w:num>
  <w:num w:numId="22">
    <w:abstractNumId w:val="7"/>
  </w:num>
  <w:num w:numId="23">
    <w:abstractNumId w:val="60"/>
  </w:num>
  <w:num w:numId="24">
    <w:abstractNumId w:val="6"/>
  </w:num>
  <w:num w:numId="25">
    <w:abstractNumId w:val="27"/>
  </w:num>
  <w:num w:numId="26">
    <w:abstractNumId w:val="34"/>
  </w:num>
  <w:num w:numId="27">
    <w:abstractNumId w:val="5"/>
  </w:num>
  <w:num w:numId="28">
    <w:abstractNumId w:val="23"/>
  </w:num>
  <w:num w:numId="29">
    <w:abstractNumId w:val="40"/>
  </w:num>
  <w:num w:numId="30">
    <w:abstractNumId w:val="33"/>
  </w:num>
  <w:num w:numId="31">
    <w:abstractNumId w:val="35"/>
  </w:num>
  <w:num w:numId="32">
    <w:abstractNumId w:val="47"/>
  </w:num>
  <w:num w:numId="33">
    <w:abstractNumId w:val="10"/>
  </w:num>
  <w:num w:numId="34">
    <w:abstractNumId w:val="52"/>
  </w:num>
  <w:num w:numId="35">
    <w:abstractNumId w:val="3"/>
  </w:num>
  <w:num w:numId="36">
    <w:abstractNumId w:val="0"/>
  </w:num>
  <w:num w:numId="37">
    <w:abstractNumId w:val="8"/>
  </w:num>
  <w:num w:numId="38">
    <w:abstractNumId w:val="25"/>
  </w:num>
  <w:num w:numId="39">
    <w:abstractNumId w:val="58"/>
  </w:num>
  <w:num w:numId="40">
    <w:abstractNumId w:val="17"/>
  </w:num>
  <w:num w:numId="41">
    <w:abstractNumId w:val="53"/>
  </w:num>
  <w:num w:numId="42">
    <w:abstractNumId w:val="16"/>
  </w:num>
  <w:num w:numId="43">
    <w:abstractNumId w:val="56"/>
  </w:num>
  <w:num w:numId="44">
    <w:abstractNumId w:val="61"/>
  </w:num>
  <w:num w:numId="45">
    <w:abstractNumId w:val="1"/>
  </w:num>
  <w:num w:numId="46">
    <w:abstractNumId w:val="36"/>
  </w:num>
  <w:num w:numId="47">
    <w:abstractNumId w:val="42"/>
  </w:num>
  <w:num w:numId="48">
    <w:abstractNumId w:val="41"/>
  </w:num>
  <w:num w:numId="49">
    <w:abstractNumId w:val="43"/>
  </w:num>
  <w:num w:numId="50">
    <w:abstractNumId w:val="45"/>
  </w:num>
  <w:num w:numId="51">
    <w:abstractNumId w:val="49"/>
  </w:num>
  <w:num w:numId="52">
    <w:abstractNumId w:val="32"/>
  </w:num>
  <w:num w:numId="53">
    <w:abstractNumId w:val="13"/>
  </w:num>
  <w:num w:numId="54">
    <w:abstractNumId w:val="12"/>
  </w:num>
  <w:num w:numId="55">
    <w:abstractNumId w:val="46"/>
  </w:num>
  <w:num w:numId="56">
    <w:abstractNumId w:val="51"/>
  </w:num>
  <w:num w:numId="57">
    <w:abstractNumId w:val="54"/>
  </w:num>
  <w:num w:numId="58">
    <w:abstractNumId w:val="38"/>
  </w:num>
  <w:num w:numId="59">
    <w:abstractNumId w:val="29"/>
  </w:num>
  <w:num w:numId="60">
    <w:abstractNumId w:val="44"/>
  </w:num>
  <w:num w:numId="61">
    <w:abstractNumId w:val="21"/>
  </w:num>
  <w:num w:numId="62">
    <w:abstractNumId w:val="19"/>
  </w:num>
  <w:num w:numId="6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11"/>
    <w:rsid w:val="000015D3"/>
    <w:rsid w:val="00001F7C"/>
    <w:rsid w:val="00005974"/>
    <w:rsid w:val="00005F16"/>
    <w:rsid w:val="000062FE"/>
    <w:rsid w:val="000115A0"/>
    <w:rsid w:val="0001195C"/>
    <w:rsid w:val="00011CC1"/>
    <w:rsid w:val="00013C52"/>
    <w:rsid w:val="00015FF2"/>
    <w:rsid w:val="00016BDA"/>
    <w:rsid w:val="00020349"/>
    <w:rsid w:val="00022480"/>
    <w:rsid w:val="00022AF9"/>
    <w:rsid w:val="00031206"/>
    <w:rsid w:val="00041564"/>
    <w:rsid w:val="000463FC"/>
    <w:rsid w:val="00061D0F"/>
    <w:rsid w:val="00063E3B"/>
    <w:rsid w:val="00064514"/>
    <w:rsid w:val="0006587B"/>
    <w:rsid w:val="00066D3C"/>
    <w:rsid w:val="0006723D"/>
    <w:rsid w:val="0007269E"/>
    <w:rsid w:val="00073FE3"/>
    <w:rsid w:val="00074A22"/>
    <w:rsid w:val="000820F4"/>
    <w:rsid w:val="00082BD5"/>
    <w:rsid w:val="00083C2C"/>
    <w:rsid w:val="00085F02"/>
    <w:rsid w:val="00091A44"/>
    <w:rsid w:val="000948F3"/>
    <w:rsid w:val="00097A47"/>
    <w:rsid w:val="000A08F1"/>
    <w:rsid w:val="000A11BC"/>
    <w:rsid w:val="000A271F"/>
    <w:rsid w:val="000A27F6"/>
    <w:rsid w:val="000A3A85"/>
    <w:rsid w:val="000A4AA5"/>
    <w:rsid w:val="000A58EA"/>
    <w:rsid w:val="000A7319"/>
    <w:rsid w:val="000A7E65"/>
    <w:rsid w:val="000B2E05"/>
    <w:rsid w:val="000B383E"/>
    <w:rsid w:val="000B489C"/>
    <w:rsid w:val="000B4E96"/>
    <w:rsid w:val="000C2906"/>
    <w:rsid w:val="000C4A98"/>
    <w:rsid w:val="000C6795"/>
    <w:rsid w:val="000C7BA3"/>
    <w:rsid w:val="000D084C"/>
    <w:rsid w:val="000D1188"/>
    <w:rsid w:val="000D2EA9"/>
    <w:rsid w:val="000E3FB1"/>
    <w:rsid w:val="000E52CD"/>
    <w:rsid w:val="000E52FF"/>
    <w:rsid w:val="000E7235"/>
    <w:rsid w:val="000E79B5"/>
    <w:rsid w:val="000F43C1"/>
    <w:rsid w:val="000F6EBA"/>
    <w:rsid w:val="000F7039"/>
    <w:rsid w:val="000F7103"/>
    <w:rsid w:val="0010197A"/>
    <w:rsid w:val="00107322"/>
    <w:rsid w:val="0011141E"/>
    <w:rsid w:val="00117298"/>
    <w:rsid w:val="001175B0"/>
    <w:rsid w:val="001207E7"/>
    <w:rsid w:val="00120C05"/>
    <w:rsid w:val="001227E5"/>
    <w:rsid w:val="001247FF"/>
    <w:rsid w:val="0012630B"/>
    <w:rsid w:val="0012638D"/>
    <w:rsid w:val="001308C3"/>
    <w:rsid w:val="00133EB6"/>
    <w:rsid w:val="00136119"/>
    <w:rsid w:val="001369DF"/>
    <w:rsid w:val="001429A6"/>
    <w:rsid w:val="00144A4C"/>
    <w:rsid w:val="00145081"/>
    <w:rsid w:val="00145A00"/>
    <w:rsid w:val="0015007C"/>
    <w:rsid w:val="0015078E"/>
    <w:rsid w:val="00151A3E"/>
    <w:rsid w:val="00153605"/>
    <w:rsid w:val="00153A10"/>
    <w:rsid w:val="0015453C"/>
    <w:rsid w:val="00155DF9"/>
    <w:rsid w:val="001611DF"/>
    <w:rsid w:val="00166450"/>
    <w:rsid w:val="00170783"/>
    <w:rsid w:val="001708D9"/>
    <w:rsid w:val="00171F05"/>
    <w:rsid w:val="0017285E"/>
    <w:rsid w:val="0018392C"/>
    <w:rsid w:val="00184576"/>
    <w:rsid w:val="0019039F"/>
    <w:rsid w:val="001952A0"/>
    <w:rsid w:val="00195CBE"/>
    <w:rsid w:val="001A3289"/>
    <w:rsid w:val="001A3EDB"/>
    <w:rsid w:val="001A5F36"/>
    <w:rsid w:val="001A6CCD"/>
    <w:rsid w:val="001A6DB3"/>
    <w:rsid w:val="001B2BED"/>
    <w:rsid w:val="001B37F3"/>
    <w:rsid w:val="001B3F3D"/>
    <w:rsid w:val="001B646E"/>
    <w:rsid w:val="001C036C"/>
    <w:rsid w:val="001D02F2"/>
    <w:rsid w:val="001D08AC"/>
    <w:rsid w:val="001D3999"/>
    <w:rsid w:val="001D70BB"/>
    <w:rsid w:val="001E26A8"/>
    <w:rsid w:val="001E6AFC"/>
    <w:rsid w:val="001E6F53"/>
    <w:rsid w:val="001F177C"/>
    <w:rsid w:val="001F40A1"/>
    <w:rsid w:val="001F55B9"/>
    <w:rsid w:val="001F7C41"/>
    <w:rsid w:val="00200E37"/>
    <w:rsid w:val="002010E1"/>
    <w:rsid w:val="00203777"/>
    <w:rsid w:val="002045D2"/>
    <w:rsid w:val="0020512D"/>
    <w:rsid w:val="00212F40"/>
    <w:rsid w:val="002130C1"/>
    <w:rsid w:val="00213C03"/>
    <w:rsid w:val="00213FD9"/>
    <w:rsid w:val="00217ECC"/>
    <w:rsid w:val="00222A05"/>
    <w:rsid w:val="00226ACF"/>
    <w:rsid w:val="002278DC"/>
    <w:rsid w:val="00232BD3"/>
    <w:rsid w:val="00233022"/>
    <w:rsid w:val="0023568F"/>
    <w:rsid w:val="00240E8E"/>
    <w:rsid w:val="002419B4"/>
    <w:rsid w:val="00243396"/>
    <w:rsid w:val="00244AEC"/>
    <w:rsid w:val="002463D5"/>
    <w:rsid w:val="00246E5B"/>
    <w:rsid w:val="00247F29"/>
    <w:rsid w:val="002506A0"/>
    <w:rsid w:val="00252215"/>
    <w:rsid w:val="0025345B"/>
    <w:rsid w:val="00254650"/>
    <w:rsid w:val="00254A4A"/>
    <w:rsid w:val="00255B8F"/>
    <w:rsid w:val="00261581"/>
    <w:rsid w:val="00266C0A"/>
    <w:rsid w:val="0026716B"/>
    <w:rsid w:val="00267E3E"/>
    <w:rsid w:val="00273CED"/>
    <w:rsid w:val="00276849"/>
    <w:rsid w:val="002776AE"/>
    <w:rsid w:val="00281347"/>
    <w:rsid w:val="00283530"/>
    <w:rsid w:val="00283CDC"/>
    <w:rsid w:val="002840E3"/>
    <w:rsid w:val="00290FA2"/>
    <w:rsid w:val="0029524E"/>
    <w:rsid w:val="002A19C1"/>
    <w:rsid w:val="002A28BE"/>
    <w:rsid w:val="002A3132"/>
    <w:rsid w:val="002A37C4"/>
    <w:rsid w:val="002A5658"/>
    <w:rsid w:val="002B039F"/>
    <w:rsid w:val="002B16EF"/>
    <w:rsid w:val="002B1C41"/>
    <w:rsid w:val="002B5DC2"/>
    <w:rsid w:val="002C018D"/>
    <w:rsid w:val="002C4285"/>
    <w:rsid w:val="002C5513"/>
    <w:rsid w:val="002C6782"/>
    <w:rsid w:val="002C6BB1"/>
    <w:rsid w:val="002D3ED5"/>
    <w:rsid w:val="002D4089"/>
    <w:rsid w:val="002D4195"/>
    <w:rsid w:val="002E27EB"/>
    <w:rsid w:val="002E606E"/>
    <w:rsid w:val="002E70E3"/>
    <w:rsid w:val="002F23CD"/>
    <w:rsid w:val="002F390A"/>
    <w:rsid w:val="002F4362"/>
    <w:rsid w:val="002F566C"/>
    <w:rsid w:val="00300E7D"/>
    <w:rsid w:val="00301323"/>
    <w:rsid w:val="003021C2"/>
    <w:rsid w:val="00302801"/>
    <w:rsid w:val="00304992"/>
    <w:rsid w:val="00305238"/>
    <w:rsid w:val="00306779"/>
    <w:rsid w:val="003124E6"/>
    <w:rsid w:val="00312A00"/>
    <w:rsid w:val="00316165"/>
    <w:rsid w:val="003165A9"/>
    <w:rsid w:val="003168F1"/>
    <w:rsid w:val="003203BE"/>
    <w:rsid w:val="00322833"/>
    <w:rsid w:val="00322A61"/>
    <w:rsid w:val="00327266"/>
    <w:rsid w:val="00327925"/>
    <w:rsid w:val="00330F89"/>
    <w:rsid w:val="00333A01"/>
    <w:rsid w:val="003351FC"/>
    <w:rsid w:val="003358E9"/>
    <w:rsid w:val="00340358"/>
    <w:rsid w:val="00341D13"/>
    <w:rsid w:val="0034467D"/>
    <w:rsid w:val="00346187"/>
    <w:rsid w:val="00346490"/>
    <w:rsid w:val="00346AB1"/>
    <w:rsid w:val="003471E9"/>
    <w:rsid w:val="00353180"/>
    <w:rsid w:val="00356157"/>
    <w:rsid w:val="00371033"/>
    <w:rsid w:val="00371CA3"/>
    <w:rsid w:val="003724BA"/>
    <w:rsid w:val="003736A2"/>
    <w:rsid w:val="003747B3"/>
    <w:rsid w:val="00374F08"/>
    <w:rsid w:val="003812B8"/>
    <w:rsid w:val="0038282B"/>
    <w:rsid w:val="00384ACA"/>
    <w:rsid w:val="00384E03"/>
    <w:rsid w:val="00385721"/>
    <w:rsid w:val="00386C00"/>
    <w:rsid w:val="00390852"/>
    <w:rsid w:val="00396359"/>
    <w:rsid w:val="003A03C9"/>
    <w:rsid w:val="003A1985"/>
    <w:rsid w:val="003A2DDB"/>
    <w:rsid w:val="003A3987"/>
    <w:rsid w:val="003A4001"/>
    <w:rsid w:val="003B4EC0"/>
    <w:rsid w:val="003B6F5E"/>
    <w:rsid w:val="003B77BD"/>
    <w:rsid w:val="003C0BC6"/>
    <w:rsid w:val="003C26A1"/>
    <w:rsid w:val="003C420C"/>
    <w:rsid w:val="003C4E98"/>
    <w:rsid w:val="003C5264"/>
    <w:rsid w:val="003D07CA"/>
    <w:rsid w:val="003D0DBE"/>
    <w:rsid w:val="003D248E"/>
    <w:rsid w:val="003D588E"/>
    <w:rsid w:val="003D6728"/>
    <w:rsid w:val="003E2CFD"/>
    <w:rsid w:val="003E36DF"/>
    <w:rsid w:val="003E6C97"/>
    <w:rsid w:val="003E7876"/>
    <w:rsid w:val="003F0BCC"/>
    <w:rsid w:val="003F15CC"/>
    <w:rsid w:val="003F21CF"/>
    <w:rsid w:val="003F326E"/>
    <w:rsid w:val="003F6A67"/>
    <w:rsid w:val="003F7573"/>
    <w:rsid w:val="00401B33"/>
    <w:rsid w:val="004048F2"/>
    <w:rsid w:val="004075D6"/>
    <w:rsid w:val="00407E90"/>
    <w:rsid w:val="0041155E"/>
    <w:rsid w:val="0041160F"/>
    <w:rsid w:val="00411CA4"/>
    <w:rsid w:val="004122FB"/>
    <w:rsid w:val="00412D49"/>
    <w:rsid w:val="004137F5"/>
    <w:rsid w:val="00414D51"/>
    <w:rsid w:val="00416F95"/>
    <w:rsid w:val="004177CB"/>
    <w:rsid w:val="00420781"/>
    <w:rsid w:val="0042166A"/>
    <w:rsid w:val="00422610"/>
    <w:rsid w:val="00423577"/>
    <w:rsid w:val="00427913"/>
    <w:rsid w:val="0043156C"/>
    <w:rsid w:val="00432298"/>
    <w:rsid w:val="00433F32"/>
    <w:rsid w:val="00436151"/>
    <w:rsid w:val="00436171"/>
    <w:rsid w:val="00436F9B"/>
    <w:rsid w:val="004375BA"/>
    <w:rsid w:val="0044173F"/>
    <w:rsid w:val="004446C1"/>
    <w:rsid w:val="0044516E"/>
    <w:rsid w:val="00445DE4"/>
    <w:rsid w:val="00450600"/>
    <w:rsid w:val="00450FBB"/>
    <w:rsid w:val="0045105D"/>
    <w:rsid w:val="004523A4"/>
    <w:rsid w:val="004527F8"/>
    <w:rsid w:val="00454D5A"/>
    <w:rsid w:val="00456E62"/>
    <w:rsid w:val="00460F93"/>
    <w:rsid w:val="00464F5F"/>
    <w:rsid w:val="00472D40"/>
    <w:rsid w:val="0047300F"/>
    <w:rsid w:val="0047403B"/>
    <w:rsid w:val="0048318C"/>
    <w:rsid w:val="004854D8"/>
    <w:rsid w:val="004857B5"/>
    <w:rsid w:val="00487DB0"/>
    <w:rsid w:val="00490B08"/>
    <w:rsid w:val="00490CC7"/>
    <w:rsid w:val="0049181A"/>
    <w:rsid w:val="00494F2C"/>
    <w:rsid w:val="004957EC"/>
    <w:rsid w:val="004A12AE"/>
    <w:rsid w:val="004A1E34"/>
    <w:rsid w:val="004A34B5"/>
    <w:rsid w:val="004A4840"/>
    <w:rsid w:val="004A58A4"/>
    <w:rsid w:val="004B1F71"/>
    <w:rsid w:val="004B2888"/>
    <w:rsid w:val="004B6AC3"/>
    <w:rsid w:val="004B7DC5"/>
    <w:rsid w:val="004C3F94"/>
    <w:rsid w:val="004C62EF"/>
    <w:rsid w:val="004C6B64"/>
    <w:rsid w:val="004D06E7"/>
    <w:rsid w:val="004D35D5"/>
    <w:rsid w:val="004D4ABA"/>
    <w:rsid w:val="004D5124"/>
    <w:rsid w:val="004E6479"/>
    <w:rsid w:val="004E707B"/>
    <w:rsid w:val="004E733A"/>
    <w:rsid w:val="004F3856"/>
    <w:rsid w:val="004F3FC0"/>
    <w:rsid w:val="004F4FEB"/>
    <w:rsid w:val="004F62EC"/>
    <w:rsid w:val="004F634C"/>
    <w:rsid w:val="004F7A7B"/>
    <w:rsid w:val="004F7DCD"/>
    <w:rsid w:val="005000C0"/>
    <w:rsid w:val="005002F2"/>
    <w:rsid w:val="005018A1"/>
    <w:rsid w:val="00502445"/>
    <w:rsid w:val="00506347"/>
    <w:rsid w:val="005101D4"/>
    <w:rsid w:val="005112E0"/>
    <w:rsid w:val="00511519"/>
    <w:rsid w:val="005157B7"/>
    <w:rsid w:val="0051685F"/>
    <w:rsid w:val="0052044F"/>
    <w:rsid w:val="0052783A"/>
    <w:rsid w:val="00527853"/>
    <w:rsid w:val="00527C8C"/>
    <w:rsid w:val="0053481B"/>
    <w:rsid w:val="00535333"/>
    <w:rsid w:val="00536517"/>
    <w:rsid w:val="005409DC"/>
    <w:rsid w:val="0054358E"/>
    <w:rsid w:val="00546C6D"/>
    <w:rsid w:val="0054712B"/>
    <w:rsid w:val="00550B76"/>
    <w:rsid w:val="00553631"/>
    <w:rsid w:val="0055466F"/>
    <w:rsid w:val="00554721"/>
    <w:rsid w:val="00556774"/>
    <w:rsid w:val="00556922"/>
    <w:rsid w:val="00557A7B"/>
    <w:rsid w:val="0056085A"/>
    <w:rsid w:val="005617B7"/>
    <w:rsid w:val="00561A9D"/>
    <w:rsid w:val="00565960"/>
    <w:rsid w:val="00570CFB"/>
    <w:rsid w:val="00571ADC"/>
    <w:rsid w:val="00574FE3"/>
    <w:rsid w:val="00577CC0"/>
    <w:rsid w:val="0058767A"/>
    <w:rsid w:val="005877E2"/>
    <w:rsid w:val="005878F7"/>
    <w:rsid w:val="00590A0F"/>
    <w:rsid w:val="005918BD"/>
    <w:rsid w:val="00592B4D"/>
    <w:rsid w:val="005933C6"/>
    <w:rsid w:val="00596699"/>
    <w:rsid w:val="005A0CC5"/>
    <w:rsid w:val="005A4C79"/>
    <w:rsid w:val="005B15D4"/>
    <w:rsid w:val="005B238C"/>
    <w:rsid w:val="005B5F08"/>
    <w:rsid w:val="005C1C11"/>
    <w:rsid w:val="005C435D"/>
    <w:rsid w:val="005C4F5F"/>
    <w:rsid w:val="005D04FD"/>
    <w:rsid w:val="005D1186"/>
    <w:rsid w:val="005D580C"/>
    <w:rsid w:val="005D5913"/>
    <w:rsid w:val="005D615B"/>
    <w:rsid w:val="005E0213"/>
    <w:rsid w:val="005E282C"/>
    <w:rsid w:val="005E2C83"/>
    <w:rsid w:val="005E4D02"/>
    <w:rsid w:val="005E59F4"/>
    <w:rsid w:val="005F1C05"/>
    <w:rsid w:val="005F4049"/>
    <w:rsid w:val="0060122D"/>
    <w:rsid w:val="00601F9B"/>
    <w:rsid w:val="006023A2"/>
    <w:rsid w:val="006023EA"/>
    <w:rsid w:val="00602499"/>
    <w:rsid w:val="00604530"/>
    <w:rsid w:val="00605EDD"/>
    <w:rsid w:val="006065CF"/>
    <w:rsid w:val="006113F3"/>
    <w:rsid w:val="00611C8A"/>
    <w:rsid w:val="00613044"/>
    <w:rsid w:val="00613EF8"/>
    <w:rsid w:val="00613FB2"/>
    <w:rsid w:val="00626506"/>
    <w:rsid w:val="0062675B"/>
    <w:rsid w:val="00630C55"/>
    <w:rsid w:val="00632CAE"/>
    <w:rsid w:val="00635C8D"/>
    <w:rsid w:val="0064154A"/>
    <w:rsid w:val="006421EA"/>
    <w:rsid w:val="0064223F"/>
    <w:rsid w:val="00642981"/>
    <w:rsid w:val="00642CAC"/>
    <w:rsid w:val="0064367B"/>
    <w:rsid w:val="00643D32"/>
    <w:rsid w:val="00644743"/>
    <w:rsid w:val="00646087"/>
    <w:rsid w:val="00646A3C"/>
    <w:rsid w:val="006512AB"/>
    <w:rsid w:val="006524F4"/>
    <w:rsid w:val="00654C01"/>
    <w:rsid w:val="00655DC7"/>
    <w:rsid w:val="00656588"/>
    <w:rsid w:val="00656EBA"/>
    <w:rsid w:val="006601FA"/>
    <w:rsid w:val="00661863"/>
    <w:rsid w:val="00663B4D"/>
    <w:rsid w:val="00664754"/>
    <w:rsid w:val="00666A4E"/>
    <w:rsid w:val="0067016B"/>
    <w:rsid w:val="0067199B"/>
    <w:rsid w:val="00671F1F"/>
    <w:rsid w:val="006753A2"/>
    <w:rsid w:val="00675CC7"/>
    <w:rsid w:val="006806EC"/>
    <w:rsid w:val="006835B8"/>
    <w:rsid w:val="00683DC0"/>
    <w:rsid w:val="00690F7D"/>
    <w:rsid w:val="00690F9E"/>
    <w:rsid w:val="00691902"/>
    <w:rsid w:val="006923BA"/>
    <w:rsid w:val="00695A10"/>
    <w:rsid w:val="006A2B64"/>
    <w:rsid w:val="006A3604"/>
    <w:rsid w:val="006B03AC"/>
    <w:rsid w:val="006B578F"/>
    <w:rsid w:val="006B6D63"/>
    <w:rsid w:val="006C0E2E"/>
    <w:rsid w:val="006C2142"/>
    <w:rsid w:val="006C47CA"/>
    <w:rsid w:val="006C7CB8"/>
    <w:rsid w:val="006D5AFA"/>
    <w:rsid w:val="006E11A6"/>
    <w:rsid w:val="006E26A7"/>
    <w:rsid w:val="006E6569"/>
    <w:rsid w:val="006F1504"/>
    <w:rsid w:val="006F27AE"/>
    <w:rsid w:val="006F2F53"/>
    <w:rsid w:val="00700E4E"/>
    <w:rsid w:val="007015A6"/>
    <w:rsid w:val="00701B00"/>
    <w:rsid w:val="00701EBA"/>
    <w:rsid w:val="0070588F"/>
    <w:rsid w:val="007112CC"/>
    <w:rsid w:val="00712605"/>
    <w:rsid w:val="00713907"/>
    <w:rsid w:val="0071655C"/>
    <w:rsid w:val="00716B21"/>
    <w:rsid w:val="00717A47"/>
    <w:rsid w:val="00720BA4"/>
    <w:rsid w:val="007233CE"/>
    <w:rsid w:val="00730250"/>
    <w:rsid w:val="00732552"/>
    <w:rsid w:val="007345FD"/>
    <w:rsid w:val="0073737C"/>
    <w:rsid w:val="00737FFE"/>
    <w:rsid w:val="00740C5D"/>
    <w:rsid w:val="00740DA6"/>
    <w:rsid w:val="007442BE"/>
    <w:rsid w:val="00745A61"/>
    <w:rsid w:val="00745ED4"/>
    <w:rsid w:val="0075429D"/>
    <w:rsid w:val="007623CF"/>
    <w:rsid w:val="00762D78"/>
    <w:rsid w:val="00763DBB"/>
    <w:rsid w:val="0076460D"/>
    <w:rsid w:val="00774670"/>
    <w:rsid w:val="00775F52"/>
    <w:rsid w:val="007777A8"/>
    <w:rsid w:val="00777CAC"/>
    <w:rsid w:val="00782156"/>
    <w:rsid w:val="007833DC"/>
    <w:rsid w:val="00783A77"/>
    <w:rsid w:val="00783F3D"/>
    <w:rsid w:val="0078552F"/>
    <w:rsid w:val="00785CDA"/>
    <w:rsid w:val="0078666A"/>
    <w:rsid w:val="0078790C"/>
    <w:rsid w:val="00790564"/>
    <w:rsid w:val="00790A3D"/>
    <w:rsid w:val="007920ED"/>
    <w:rsid w:val="0079261A"/>
    <w:rsid w:val="00792861"/>
    <w:rsid w:val="00793876"/>
    <w:rsid w:val="00797BDB"/>
    <w:rsid w:val="007A08B7"/>
    <w:rsid w:val="007A25DA"/>
    <w:rsid w:val="007A6A81"/>
    <w:rsid w:val="007A6EB1"/>
    <w:rsid w:val="007B2DE2"/>
    <w:rsid w:val="007B4609"/>
    <w:rsid w:val="007C15D9"/>
    <w:rsid w:val="007C395E"/>
    <w:rsid w:val="007D4CE3"/>
    <w:rsid w:val="007D76C6"/>
    <w:rsid w:val="007E0A51"/>
    <w:rsid w:val="007E1A71"/>
    <w:rsid w:val="007E3E4B"/>
    <w:rsid w:val="007E3ECB"/>
    <w:rsid w:val="007E4F34"/>
    <w:rsid w:val="00800536"/>
    <w:rsid w:val="00800E55"/>
    <w:rsid w:val="00802933"/>
    <w:rsid w:val="00804B65"/>
    <w:rsid w:val="00807876"/>
    <w:rsid w:val="00810735"/>
    <w:rsid w:val="0081137A"/>
    <w:rsid w:val="0081408D"/>
    <w:rsid w:val="00814BD6"/>
    <w:rsid w:val="00817325"/>
    <w:rsid w:val="00821219"/>
    <w:rsid w:val="00822FB6"/>
    <w:rsid w:val="00824C37"/>
    <w:rsid w:val="00825D87"/>
    <w:rsid w:val="00826414"/>
    <w:rsid w:val="00830390"/>
    <w:rsid w:val="00831723"/>
    <w:rsid w:val="00832554"/>
    <w:rsid w:val="008336F7"/>
    <w:rsid w:val="00833EA7"/>
    <w:rsid w:val="00834DE0"/>
    <w:rsid w:val="00844CB8"/>
    <w:rsid w:val="00845240"/>
    <w:rsid w:val="00846117"/>
    <w:rsid w:val="00847CBD"/>
    <w:rsid w:val="00855D67"/>
    <w:rsid w:val="00856E41"/>
    <w:rsid w:val="00865A90"/>
    <w:rsid w:val="00875083"/>
    <w:rsid w:val="00880EC0"/>
    <w:rsid w:val="00893497"/>
    <w:rsid w:val="00895686"/>
    <w:rsid w:val="00895FA2"/>
    <w:rsid w:val="008969BE"/>
    <w:rsid w:val="00897CA6"/>
    <w:rsid w:val="00897DD4"/>
    <w:rsid w:val="008A1206"/>
    <w:rsid w:val="008A2FE6"/>
    <w:rsid w:val="008A54EA"/>
    <w:rsid w:val="008A78B4"/>
    <w:rsid w:val="008B21E0"/>
    <w:rsid w:val="008B3BFF"/>
    <w:rsid w:val="008B41AB"/>
    <w:rsid w:val="008B6EAB"/>
    <w:rsid w:val="008B7207"/>
    <w:rsid w:val="008C0624"/>
    <w:rsid w:val="008C2C1C"/>
    <w:rsid w:val="008C6C5A"/>
    <w:rsid w:val="008C780E"/>
    <w:rsid w:val="008D1551"/>
    <w:rsid w:val="008D2A2A"/>
    <w:rsid w:val="008E30A9"/>
    <w:rsid w:val="008E3DB1"/>
    <w:rsid w:val="008E5D98"/>
    <w:rsid w:val="008E68AB"/>
    <w:rsid w:val="008F15C6"/>
    <w:rsid w:val="008F1E8A"/>
    <w:rsid w:val="008F3DB2"/>
    <w:rsid w:val="008F48DB"/>
    <w:rsid w:val="008F7746"/>
    <w:rsid w:val="00900617"/>
    <w:rsid w:val="00901497"/>
    <w:rsid w:val="009030EB"/>
    <w:rsid w:val="009040E3"/>
    <w:rsid w:val="009056CA"/>
    <w:rsid w:val="00906A0D"/>
    <w:rsid w:val="00907C07"/>
    <w:rsid w:val="00907E86"/>
    <w:rsid w:val="009129FC"/>
    <w:rsid w:val="00913959"/>
    <w:rsid w:val="00920208"/>
    <w:rsid w:val="00921921"/>
    <w:rsid w:val="009243FD"/>
    <w:rsid w:val="00924606"/>
    <w:rsid w:val="009274F5"/>
    <w:rsid w:val="0093060C"/>
    <w:rsid w:val="009313DA"/>
    <w:rsid w:val="009351E7"/>
    <w:rsid w:val="0093521E"/>
    <w:rsid w:val="0093793B"/>
    <w:rsid w:val="009410E2"/>
    <w:rsid w:val="009442C4"/>
    <w:rsid w:val="009445A1"/>
    <w:rsid w:val="00944C43"/>
    <w:rsid w:val="00944C44"/>
    <w:rsid w:val="009472EE"/>
    <w:rsid w:val="009561C7"/>
    <w:rsid w:val="0096065E"/>
    <w:rsid w:val="00962ACF"/>
    <w:rsid w:val="0096326D"/>
    <w:rsid w:val="00963D49"/>
    <w:rsid w:val="009648F9"/>
    <w:rsid w:val="009663EF"/>
    <w:rsid w:val="00967880"/>
    <w:rsid w:val="00970766"/>
    <w:rsid w:val="00971A8E"/>
    <w:rsid w:val="009828A7"/>
    <w:rsid w:val="00983F33"/>
    <w:rsid w:val="009924AA"/>
    <w:rsid w:val="009939B8"/>
    <w:rsid w:val="00994A57"/>
    <w:rsid w:val="009954A9"/>
    <w:rsid w:val="009A219F"/>
    <w:rsid w:val="009A5505"/>
    <w:rsid w:val="009A61E8"/>
    <w:rsid w:val="009A652C"/>
    <w:rsid w:val="009A700D"/>
    <w:rsid w:val="009B077B"/>
    <w:rsid w:val="009B3A3C"/>
    <w:rsid w:val="009B4037"/>
    <w:rsid w:val="009C206F"/>
    <w:rsid w:val="009C274D"/>
    <w:rsid w:val="009C27DD"/>
    <w:rsid w:val="009C65E1"/>
    <w:rsid w:val="009D289D"/>
    <w:rsid w:val="009D7805"/>
    <w:rsid w:val="009E07F1"/>
    <w:rsid w:val="009E4C61"/>
    <w:rsid w:val="009E51EC"/>
    <w:rsid w:val="009E67E1"/>
    <w:rsid w:val="009E7A36"/>
    <w:rsid w:val="009F0E0F"/>
    <w:rsid w:val="009F24E2"/>
    <w:rsid w:val="009F6386"/>
    <w:rsid w:val="00A00A76"/>
    <w:rsid w:val="00A032C1"/>
    <w:rsid w:val="00A059DE"/>
    <w:rsid w:val="00A06E22"/>
    <w:rsid w:val="00A07494"/>
    <w:rsid w:val="00A07F93"/>
    <w:rsid w:val="00A140A9"/>
    <w:rsid w:val="00A17D7E"/>
    <w:rsid w:val="00A211EC"/>
    <w:rsid w:val="00A22CE8"/>
    <w:rsid w:val="00A25602"/>
    <w:rsid w:val="00A316AF"/>
    <w:rsid w:val="00A31E72"/>
    <w:rsid w:val="00A33F48"/>
    <w:rsid w:val="00A358B2"/>
    <w:rsid w:val="00A35AB7"/>
    <w:rsid w:val="00A376A2"/>
    <w:rsid w:val="00A42405"/>
    <w:rsid w:val="00A436B2"/>
    <w:rsid w:val="00A43893"/>
    <w:rsid w:val="00A45CBF"/>
    <w:rsid w:val="00A47182"/>
    <w:rsid w:val="00A50375"/>
    <w:rsid w:val="00A52350"/>
    <w:rsid w:val="00A54EBF"/>
    <w:rsid w:val="00A56030"/>
    <w:rsid w:val="00A578C9"/>
    <w:rsid w:val="00A601E6"/>
    <w:rsid w:val="00A60D1A"/>
    <w:rsid w:val="00A6196B"/>
    <w:rsid w:val="00A6260B"/>
    <w:rsid w:val="00A6563F"/>
    <w:rsid w:val="00A65ECD"/>
    <w:rsid w:val="00A66D1B"/>
    <w:rsid w:val="00A81A55"/>
    <w:rsid w:val="00A82916"/>
    <w:rsid w:val="00A82FD2"/>
    <w:rsid w:val="00A83132"/>
    <w:rsid w:val="00A83165"/>
    <w:rsid w:val="00A83A9B"/>
    <w:rsid w:val="00A85A7D"/>
    <w:rsid w:val="00A87BD3"/>
    <w:rsid w:val="00A91345"/>
    <w:rsid w:val="00A9722A"/>
    <w:rsid w:val="00AA400F"/>
    <w:rsid w:val="00AA4CB1"/>
    <w:rsid w:val="00AB12B9"/>
    <w:rsid w:val="00AB2ACF"/>
    <w:rsid w:val="00AB5992"/>
    <w:rsid w:val="00AB68AA"/>
    <w:rsid w:val="00AC3487"/>
    <w:rsid w:val="00AC461B"/>
    <w:rsid w:val="00AC4FF0"/>
    <w:rsid w:val="00AC6975"/>
    <w:rsid w:val="00AC70B3"/>
    <w:rsid w:val="00AD0EFC"/>
    <w:rsid w:val="00AD1938"/>
    <w:rsid w:val="00AD2D7D"/>
    <w:rsid w:val="00AD69DD"/>
    <w:rsid w:val="00AD6DAD"/>
    <w:rsid w:val="00AE2A71"/>
    <w:rsid w:val="00AE2FDF"/>
    <w:rsid w:val="00AE7800"/>
    <w:rsid w:val="00AE7D5E"/>
    <w:rsid w:val="00AF3AB8"/>
    <w:rsid w:val="00AF75D7"/>
    <w:rsid w:val="00B013B1"/>
    <w:rsid w:val="00B072E1"/>
    <w:rsid w:val="00B104AE"/>
    <w:rsid w:val="00B10B8D"/>
    <w:rsid w:val="00B15057"/>
    <w:rsid w:val="00B1583D"/>
    <w:rsid w:val="00B166D9"/>
    <w:rsid w:val="00B21F47"/>
    <w:rsid w:val="00B22914"/>
    <w:rsid w:val="00B24CF9"/>
    <w:rsid w:val="00B25B2D"/>
    <w:rsid w:val="00B26C2F"/>
    <w:rsid w:val="00B277B0"/>
    <w:rsid w:val="00B308F9"/>
    <w:rsid w:val="00B31BEB"/>
    <w:rsid w:val="00B32138"/>
    <w:rsid w:val="00B353BA"/>
    <w:rsid w:val="00B369B0"/>
    <w:rsid w:val="00B44B32"/>
    <w:rsid w:val="00B472AB"/>
    <w:rsid w:val="00B4788E"/>
    <w:rsid w:val="00B54587"/>
    <w:rsid w:val="00B545EB"/>
    <w:rsid w:val="00B548A0"/>
    <w:rsid w:val="00B56AA7"/>
    <w:rsid w:val="00B574EE"/>
    <w:rsid w:val="00B6201C"/>
    <w:rsid w:val="00B6387B"/>
    <w:rsid w:val="00B64F30"/>
    <w:rsid w:val="00B66944"/>
    <w:rsid w:val="00B67DE9"/>
    <w:rsid w:val="00B705EA"/>
    <w:rsid w:val="00B7245A"/>
    <w:rsid w:val="00B73760"/>
    <w:rsid w:val="00B7513E"/>
    <w:rsid w:val="00B76E29"/>
    <w:rsid w:val="00B83470"/>
    <w:rsid w:val="00B84665"/>
    <w:rsid w:val="00B92862"/>
    <w:rsid w:val="00B94573"/>
    <w:rsid w:val="00BA4076"/>
    <w:rsid w:val="00BB0DFE"/>
    <w:rsid w:val="00BB1FDC"/>
    <w:rsid w:val="00BB2F57"/>
    <w:rsid w:val="00BB648A"/>
    <w:rsid w:val="00BB6AAA"/>
    <w:rsid w:val="00BC4988"/>
    <w:rsid w:val="00BC5339"/>
    <w:rsid w:val="00BC7499"/>
    <w:rsid w:val="00BD4719"/>
    <w:rsid w:val="00BD5D76"/>
    <w:rsid w:val="00BE2F60"/>
    <w:rsid w:val="00BE5676"/>
    <w:rsid w:val="00BF0CC5"/>
    <w:rsid w:val="00BF42C3"/>
    <w:rsid w:val="00BF507C"/>
    <w:rsid w:val="00BF7319"/>
    <w:rsid w:val="00BF7CC2"/>
    <w:rsid w:val="00C004B8"/>
    <w:rsid w:val="00C012FA"/>
    <w:rsid w:val="00C021AC"/>
    <w:rsid w:val="00C041E8"/>
    <w:rsid w:val="00C05FA7"/>
    <w:rsid w:val="00C115D8"/>
    <w:rsid w:val="00C1502B"/>
    <w:rsid w:val="00C15AAC"/>
    <w:rsid w:val="00C30907"/>
    <w:rsid w:val="00C31FF5"/>
    <w:rsid w:val="00C3206D"/>
    <w:rsid w:val="00C32F60"/>
    <w:rsid w:val="00C41AE4"/>
    <w:rsid w:val="00C44E99"/>
    <w:rsid w:val="00C5020B"/>
    <w:rsid w:val="00C506AD"/>
    <w:rsid w:val="00C50E6E"/>
    <w:rsid w:val="00C5146D"/>
    <w:rsid w:val="00C51592"/>
    <w:rsid w:val="00C53D6E"/>
    <w:rsid w:val="00C555E0"/>
    <w:rsid w:val="00C57C48"/>
    <w:rsid w:val="00C57E83"/>
    <w:rsid w:val="00C60123"/>
    <w:rsid w:val="00C63010"/>
    <w:rsid w:val="00C65456"/>
    <w:rsid w:val="00C70311"/>
    <w:rsid w:val="00C70CE4"/>
    <w:rsid w:val="00C70F83"/>
    <w:rsid w:val="00C71284"/>
    <w:rsid w:val="00C73904"/>
    <w:rsid w:val="00C753DC"/>
    <w:rsid w:val="00C7592B"/>
    <w:rsid w:val="00C75B9C"/>
    <w:rsid w:val="00C76592"/>
    <w:rsid w:val="00C771FB"/>
    <w:rsid w:val="00C801A7"/>
    <w:rsid w:val="00C827D3"/>
    <w:rsid w:val="00C858B2"/>
    <w:rsid w:val="00C85CFE"/>
    <w:rsid w:val="00C86395"/>
    <w:rsid w:val="00C863F2"/>
    <w:rsid w:val="00C87501"/>
    <w:rsid w:val="00C900AE"/>
    <w:rsid w:val="00C901E0"/>
    <w:rsid w:val="00C92CF5"/>
    <w:rsid w:val="00CA04A1"/>
    <w:rsid w:val="00CA13EC"/>
    <w:rsid w:val="00CA4AE2"/>
    <w:rsid w:val="00CA57BF"/>
    <w:rsid w:val="00CB06AB"/>
    <w:rsid w:val="00CB108A"/>
    <w:rsid w:val="00CB7BC9"/>
    <w:rsid w:val="00CC3763"/>
    <w:rsid w:val="00CC408C"/>
    <w:rsid w:val="00CC4E9A"/>
    <w:rsid w:val="00CC6436"/>
    <w:rsid w:val="00CD4DF7"/>
    <w:rsid w:val="00CE0FDE"/>
    <w:rsid w:val="00CE17E8"/>
    <w:rsid w:val="00CE32B1"/>
    <w:rsid w:val="00CF127A"/>
    <w:rsid w:val="00CF6B9D"/>
    <w:rsid w:val="00CF6F67"/>
    <w:rsid w:val="00D0092F"/>
    <w:rsid w:val="00D046BC"/>
    <w:rsid w:val="00D07D4B"/>
    <w:rsid w:val="00D10DE9"/>
    <w:rsid w:val="00D11640"/>
    <w:rsid w:val="00D11F66"/>
    <w:rsid w:val="00D12BA5"/>
    <w:rsid w:val="00D151DF"/>
    <w:rsid w:val="00D17DE1"/>
    <w:rsid w:val="00D2091C"/>
    <w:rsid w:val="00D221AE"/>
    <w:rsid w:val="00D235A7"/>
    <w:rsid w:val="00D24171"/>
    <w:rsid w:val="00D27075"/>
    <w:rsid w:val="00D31632"/>
    <w:rsid w:val="00D31B74"/>
    <w:rsid w:val="00D31F0C"/>
    <w:rsid w:val="00D34A99"/>
    <w:rsid w:val="00D34C46"/>
    <w:rsid w:val="00D35D71"/>
    <w:rsid w:val="00D361DA"/>
    <w:rsid w:val="00D40A6F"/>
    <w:rsid w:val="00D425A4"/>
    <w:rsid w:val="00D42C89"/>
    <w:rsid w:val="00D51296"/>
    <w:rsid w:val="00D5513C"/>
    <w:rsid w:val="00D565A9"/>
    <w:rsid w:val="00D57FE8"/>
    <w:rsid w:val="00D6155B"/>
    <w:rsid w:val="00D6158D"/>
    <w:rsid w:val="00D62AA3"/>
    <w:rsid w:val="00D62BD8"/>
    <w:rsid w:val="00D63762"/>
    <w:rsid w:val="00D646DC"/>
    <w:rsid w:val="00D658C5"/>
    <w:rsid w:val="00D672FA"/>
    <w:rsid w:val="00D67EEF"/>
    <w:rsid w:val="00D70B63"/>
    <w:rsid w:val="00D76392"/>
    <w:rsid w:val="00D7654A"/>
    <w:rsid w:val="00D76C9B"/>
    <w:rsid w:val="00D76E0C"/>
    <w:rsid w:val="00D81C55"/>
    <w:rsid w:val="00D84682"/>
    <w:rsid w:val="00D847C1"/>
    <w:rsid w:val="00D853F2"/>
    <w:rsid w:val="00D863F6"/>
    <w:rsid w:val="00D8655B"/>
    <w:rsid w:val="00D90ECB"/>
    <w:rsid w:val="00D93E67"/>
    <w:rsid w:val="00D94504"/>
    <w:rsid w:val="00D9621F"/>
    <w:rsid w:val="00D97B4A"/>
    <w:rsid w:val="00DA56E7"/>
    <w:rsid w:val="00DA6315"/>
    <w:rsid w:val="00DB027F"/>
    <w:rsid w:val="00DB044A"/>
    <w:rsid w:val="00DB380F"/>
    <w:rsid w:val="00DB5D80"/>
    <w:rsid w:val="00DB5F06"/>
    <w:rsid w:val="00DC1055"/>
    <w:rsid w:val="00DC2918"/>
    <w:rsid w:val="00DC2DF0"/>
    <w:rsid w:val="00DC327B"/>
    <w:rsid w:val="00DC6194"/>
    <w:rsid w:val="00DD0951"/>
    <w:rsid w:val="00DD7C36"/>
    <w:rsid w:val="00DE3A6B"/>
    <w:rsid w:val="00DF0F53"/>
    <w:rsid w:val="00DF17DE"/>
    <w:rsid w:val="00DF496F"/>
    <w:rsid w:val="00DF668E"/>
    <w:rsid w:val="00DF7316"/>
    <w:rsid w:val="00E00251"/>
    <w:rsid w:val="00E02BA4"/>
    <w:rsid w:val="00E07C5E"/>
    <w:rsid w:val="00E104F7"/>
    <w:rsid w:val="00E12DBA"/>
    <w:rsid w:val="00E152AF"/>
    <w:rsid w:val="00E1628A"/>
    <w:rsid w:val="00E17C14"/>
    <w:rsid w:val="00E243BB"/>
    <w:rsid w:val="00E24F9B"/>
    <w:rsid w:val="00E4385C"/>
    <w:rsid w:val="00E505B2"/>
    <w:rsid w:val="00E508DB"/>
    <w:rsid w:val="00E50E99"/>
    <w:rsid w:val="00E6223C"/>
    <w:rsid w:val="00E62E5C"/>
    <w:rsid w:val="00E63E1D"/>
    <w:rsid w:val="00E64F01"/>
    <w:rsid w:val="00E66E89"/>
    <w:rsid w:val="00E73357"/>
    <w:rsid w:val="00E73F32"/>
    <w:rsid w:val="00E742C0"/>
    <w:rsid w:val="00E74996"/>
    <w:rsid w:val="00E75DA8"/>
    <w:rsid w:val="00E77062"/>
    <w:rsid w:val="00E822B8"/>
    <w:rsid w:val="00E84FFE"/>
    <w:rsid w:val="00E903AA"/>
    <w:rsid w:val="00E9201A"/>
    <w:rsid w:val="00E923C8"/>
    <w:rsid w:val="00E93944"/>
    <w:rsid w:val="00E94125"/>
    <w:rsid w:val="00E94F30"/>
    <w:rsid w:val="00E951E1"/>
    <w:rsid w:val="00E96D68"/>
    <w:rsid w:val="00EA13F4"/>
    <w:rsid w:val="00EA2904"/>
    <w:rsid w:val="00EA2F82"/>
    <w:rsid w:val="00EA3CB1"/>
    <w:rsid w:val="00EB33A7"/>
    <w:rsid w:val="00EC044E"/>
    <w:rsid w:val="00EC2150"/>
    <w:rsid w:val="00EC299A"/>
    <w:rsid w:val="00EC61E1"/>
    <w:rsid w:val="00EC66A0"/>
    <w:rsid w:val="00ED197F"/>
    <w:rsid w:val="00ED5111"/>
    <w:rsid w:val="00ED5540"/>
    <w:rsid w:val="00ED714A"/>
    <w:rsid w:val="00EE18E7"/>
    <w:rsid w:val="00EE3713"/>
    <w:rsid w:val="00EE4DE2"/>
    <w:rsid w:val="00EE79C7"/>
    <w:rsid w:val="00EF5458"/>
    <w:rsid w:val="00EF56AF"/>
    <w:rsid w:val="00F00394"/>
    <w:rsid w:val="00F04A11"/>
    <w:rsid w:val="00F07FAC"/>
    <w:rsid w:val="00F112FD"/>
    <w:rsid w:val="00F123AE"/>
    <w:rsid w:val="00F17573"/>
    <w:rsid w:val="00F20D69"/>
    <w:rsid w:val="00F233BE"/>
    <w:rsid w:val="00F23A0E"/>
    <w:rsid w:val="00F24122"/>
    <w:rsid w:val="00F24353"/>
    <w:rsid w:val="00F245F6"/>
    <w:rsid w:val="00F27850"/>
    <w:rsid w:val="00F27966"/>
    <w:rsid w:val="00F314FD"/>
    <w:rsid w:val="00F319E1"/>
    <w:rsid w:val="00F33664"/>
    <w:rsid w:val="00F352A4"/>
    <w:rsid w:val="00F35732"/>
    <w:rsid w:val="00F35D13"/>
    <w:rsid w:val="00F40B8B"/>
    <w:rsid w:val="00F40DFB"/>
    <w:rsid w:val="00F44380"/>
    <w:rsid w:val="00F50E21"/>
    <w:rsid w:val="00F60558"/>
    <w:rsid w:val="00F62BA1"/>
    <w:rsid w:val="00F70557"/>
    <w:rsid w:val="00F70F61"/>
    <w:rsid w:val="00F7120C"/>
    <w:rsid w:val="00F76F57"/>
    <w:rsid w:val="00F77957"/>
    <w:rsid w:val="00F77DA2"/>
    <w:rsid w:val="00F81F10"/>
    <w:rsid w:val="00F8697E"/>
    <w:rsid w:val="00F9394D"/>
    <w:rsid w:val="00F94861"/>
    <w:rsid w:val="00FA124E"/>
    <w:rsid w:val="00FA1EF5"/>
    <w:rsid w:val="00FA1EFD"/>
    <w:rsid w:val="00FA3EF9"/>
    <w:rsid w:val="00FA7211"/>
    <w:rsid w:val="00FB14FF"/>
    <w:rsid w:val="00FB2AD0"/>
    <w:rsid w:val="00FB3C0B"/>
    <w:rsid w:val="00FB5760"/>
    <w:rsid w:val="00FB5DB6"/>
    <w:rsid w:val="00FC1FAE"/>
    <w:rsid w:val="00FD14C3"/>
    <w:rsid w:val="00FD211E"/>
    <w:rsid w:val="00FD7BC4"/>
    <w:rsid w:val="00FE0DD9"/>
    <w:rsid w:val="00FE13FB"/>
    <w:rsid w:val="00FE22EE"/>
    <w:rsid w:val="00FE66FD"/>
    <w:rsid w:val="00FF35BD"/>
    <w:rsid w:val="00FF5C50"/>
    <w:rsid w:val="00FF6D38"/>
    <w:rsid w:val="00FF728B"/>
    <w:rsid w:val="00FF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BB2416"/>
  <w15:docId w15:val="{05D03C7E-9089-4BD4-B47C-23289CAF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4D"/>
    <w:rPr>
      <w:rFonts w:ascii="Verdana" w:hAnsi="Verdana"/>
      <w:sz w:val="24"/>
    </w:rPr>
  </w:style>
  <w:style w:type="paragraph" w:styleId="Heading1">
    <w:name w:val="heading 1"/>
    <w:basedOn w:val="Normal"/>
    <w:next w:val="Normal"/>
    <w:link w:val="Heading1Char"/>
    <w:autoRedefine/>
    <w:uiPriority w:val="9"/>
    <w:qFormat/>
    <w:rsid w:val="0054712B"/>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autoRedefine/>
    <w:uiPriority w:val="9"/>
    <w:unhideWhenUsed/>
    <w:qFormat/>
    <w:rsid w:val="002B16EF"/>
    <w:pPr>
      <w:keepNext/>
      <w:keepLines/>
      <w:shd w:val="clear" w:color="auto" w:fill="FFFFFF"/>
      <w:spacing w:before="200" w:after="0"/>
      <w:outlineLvl w:val="1"/>
    </w:pPr>
    <w:rPr>
      <w:rFonts w:eastAsia="Times New Roman" w:cstheme="majorBidi"/>
      <w:b/>
      <w:bCs/>
      <w:color w:val="000000"/>
      <w:sz w:val="32"/>
      <w:szCs w:val="32"/>
    </w:rPr>
  </w:style>
  <w:style w:type="paragraph" w:styleId="Heading3">
    <w:name w:val="heading 3"/>
    <w:basedOn w:val="Normal"/>
    <w:next w:val="Normal"/>
    <w:link w:val="Heading3Char"/>
    <w:autoRedefine/>
    <w:uiPriority w:val="9"/>
    <w:unhideWhenUsed/>
    <w:qFormat/>
    <w:rsid w:val="006F27AE"/>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3C5264"/>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FD211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16EF"/>
    <w:rPr>
      <w:rFonts w:ascii="Verdana" w:eastAsia="Times New Roman" w:hAnsi="Verdana" w:cstheme="majorBidi"/>
      <w:b/>
      <w:bCs/>
      <w:color w:val="000000"/>
      <w:sz w:val="32"/>
      <w:szCs w:val="32"/>
      <w:shd w:val="clear" w:color="auto" w:fill="FFFFFF"/>
    </w:rPr>
  </w:style>
  <w:style w:type="paragraph" w:styleId="Title">
    <w:name w:val="Title"/>
    <w:basedOn w:val="Normal"/>
    <w:next w:val="Normal"/>
    <w:link w:val="TitleChar"/>
    <w:autoRedefine/>
    <w:uiPriority w:val="10"/>
    <w:qFormat/>
    <w:rsid w:val="008A2FE6"/>
    <w:pPr>
      <w:pBdr>
        <w:bottom w:val="single" w:sz="8" w:space="4" w:color="4F81BD" w:themeColor="accent1"/>
      </w:pBdr>
      <w:spacing w:after="300" w:line="240" w:lineRule="auto"/>
      <w:contextualSpacing/>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8A2FE6"/>
    <w:rPr>
      <w:rFonts w:ascii="Verdana" w:eastAsiaTheme="majorEastAsia" w:hAnsi="Verdana" w:cstheme="majorBidi"/>
      <w:spacing w:val="5"/>
      <w:kern w:val="28"/>
      <w:sz w:val="40"/>
      <w:szCs w:val="52"/>
    </w:rPr>
  </w:style>
  <w:style w:type="character" w:customStyle="1" w:styleId="Heading1Char">
    <w:name w:val="Heading 1 Char"/>
    <w:basedOn w:val="DefaultParagraphFont"/>
    <w:link w:val="Heading1"/>
    <w:uiPriority w:val="9"/>
    <w:rsid w:val="0054712B"/>
    <w:rPr>
      <w:rFonts w:ascii="Verdana" w:eastAsiaTheme="majorEastAsia" w:hAnsi="Verdana" w:cstheme="majorBidi"/>
      <w:b/>
      <w:bCs/>
      <w:sz w:val="36"/>
      <w:szCs w:val="28"/>
    </w:rPr>
  </w:style>
  <w:style w:type="character" w:customStyle="1" w:styleId="Heading3Char">
    <w:name w:val="Heading 3 Char"/>
    <w:basedOn w:val="DefaultParagraphFont"/>
    <w:link w:val="Heading3"/>
    <w:uiPriority w:val="9"/>
    <w:rsid w:val="006F27AE"/>
    <w:rPr>
      <w:rFonts w:ascii="Verdana" w:eastAsiaTheme="majorEastAsia" w:hAnsi="Verdana" w:cstheme="majorBidi"/>
      <w:b/>
      <w:bCs/>
      <w:sz w:val="28"/>
    </w:rPr>
  </w:style>
  <w:style w:type="character" w:styleId="Hyperlink">
    <w:name w:val="Hyperlink"/>
    <w:basedOn w:val="DefaultParagraphFont"/>
    <w:uiPriority w:val="99"/>
    <w:unhideWhenUsed/>
    <w:rsid w:val="00C70311"/>
    <w:rPr>
      <w:color w:val="0000FF" w:themeColor="hyperlink"/>
      <w:u w:val="single"/>
    </w:rPr>
  </w:style>
  <w:style w:type="paragraph" w:styleId="ListParagraph">
    <w:name w:val="List Paragraph"/>
    <w:basedOn w:val="Normal"/>
    <w:uiPriority w:val="34"/>
    <w:qFormat/>
    <w:rsid w:val="00DB5F06"/>
    <w:pPr>
      <w:ind w:left="720"/>
      <w:contextualSpacing/>
    </w:pPr>
  </w:style>
  <w:style w:type="character" w:styleId="FollowedHyperlink">
    <w:name w:val="FollowedHyperlink"/>
    <w:basedOn w:val="DefaultParagraphFont"/>
    <w:uiPriority w:val="99"/>
    <w:semiHidden/>
    <w:unhideWhenUsed/>
    <w:rsid w:val="00E152AF"/>
    <w:rPr>
      <w:color w:val="800080" w:themeColor="followedHyperlink"/>
      <w:u w:val="single"/>
    </w:rPr>
  </w:style>
  <w:style w:type="table" w:styleId="TableGrid">
    <w:name w:val="Table Grid"/>
    <w:basedOn w:val="TableNormal"/>
    <w:uiPriority w:val="59"/>
    <w:rsid w:val="0006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87"/>
    <w:rPr>
      <w:rFonts w:ascii="Verdana" w:hAnsi="Verdana"/>
      <w:sz w:val="24"/>
    </w:rPr>
  </w:style>
  <w:style w:type="paragraph" w:styleId="Footer">
    <w:name w:val="footer"/>
    <w:basedOn w:val="Normal"/>
    <w:link w:val="FooterChar"/>
    <w:uiPriority w:val="99"/>
    <w:unhideWhenUsed/>
    <w:rsid w:val="00B5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87"/>
    <w:rPr>
      <w:rFonts w:ascii="Verdana" w:hAnsi="Verdana"/>
      <w:sz w:val="24"/>
    </w:rPr>
  </w:style>
  <w:style w:type="paragraph" w:styleId="PlainText">
    <w:name w:val="Plain Text"/>
    <w:basedOn w:val="Normal"/>
    <w:link w:val="PlainTextChar"/>
    <w:uiPriority w:val="99"/>
    <w:unhideWhenUsed/>
    <w:rsid w:val="00913959"/>
    <w:pPr>
      <w:spacing w:after="0" w:line="240" w:lineRule="auto"/>
    </w:pPr>
    <w:rPr>
      <w:rFonts w:ascii="Arial" w:hAnsi="Arial" w:cs="Arial"/>
      <w:sz w:val="22"/>
    </w:rPr>
  </w:style>
  <w:style w:type="character" w:customStyle="1" w:styleId="PlainTextChar">
    <w:name w:val="Plain Text Char"/>
    <w:basedOn w:val="DefaultParagraphFont"/>
    <w:link w:val="PlainText"/>
    <w:uiPriority w:val="99"/>
    <w:rsid w:val="00913959"/>
    <w:rPr>
      <w:rFonts w:ascii="Arial" w:hAnsi="Arial" w:cs="Arial"/>
    </w:rPr>
  </w:style>
  <w:style w:type="paragraph" w:customStyle="1" w:styleId="Default">
    <w:name w:val="Default"/>
    <w:basedOn w:val="Normal"/>
    <w:rsid w:val="00913959"/>
    <w:pPr>
      <w:autoSpaceDE w:val="0"/>
      <w:autoSpaceDN w:val="0"/>
      <w:spacing w:after="0" w:line="240" w:lineRule="auto"/>
    </w:pPr>
    <w:rPr>
      <w:rFonts w:ascii="Arial" w:hAnsi="Arial" w:cs="Arial"/>
      <w:color w:val="000000"/>
      <w:szCs w:val="24"/>
    </w:rPr>
  </w:style>
  <w:style w:type="character" w:styleId="CommentReference">
    <w:name w:val="annotation reference"/>
    <w:basedOn w:val="DefaultParagraphFont"/>
    <w:uiPriority w:val="99"/>
    <w:semiHidden/>
    <w:unhideWhenUsed/>
    <w:rsid w:val="005D580C"/>
    <w:rPr>
      <w:sz w:val="16"/>
      <w:szCs w:val="16"/>
    </w:rPr>
  </w:style>
  <w:style w:type="paragraph" w:styleId="CommentText">
    <w:name w:val="annotation text"/>
    <w:basedOn w:val="Normal"/>
    <w:link w:val="CommentTextChar"/>
    <w:uiPriority w:val="99"/>
    <w:semiHidden/>
    <w:unhideWhenUsed/>
    <w:rsid w:val="005D580C"/>
    <w:pPr>
      <w:spacing w:line="240" w:lineRule="auto"/>
    </w:pPr>
    <w:rPr>
      <w:sz w:val="20"/>
      <w:szCs w:val="20"/>
    </w:rPr>
  </w:style>
  <w:style w:type="character" w:customStyle="1" w:styleId="CommentTextChar">
    <w:name w:val="Comment Text Char"/>
    <w:basedOn w:val="DefaultParagraphFont"/>
    <w:link w:val="CommentText"/>
    <w:uiPriority w:val="99"/>
    <w:semiHidden/>
    <w:rsid w:val="005D580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D580C"/>
    <w:rPr>
      <w:b/>
      <w:bCs/>
    </w:rPr>
  </w:style>
  <w:style w:type="character" w:customStyle="1" w:styleId="CommentSubjectChar">
    <w:name w:val="Comment Subject Char"/>
    <w:basedOn w:val="CommentTextChar"/>
    <w:link w:val="CommentSubject"/>
    <w:uiPriority w:val="99"/>
    <w:semiHidden/>
    <w:rsid w:val="005D580C"/>
    <w:rPr>
      <w:rFonts w:ascii="Verdana" w:hAnsi="Verdana"/>
      <w:b/>
      <w:bCs/>
      <w:sz w:val="20"/>
      <w:szCs w:val="20"/>
    </w:rPr>
  </w:style>
  <w:style w:type="paragraph" w:styleId="BalloonText">
    <w:name w:val="Balloon Text"/>
    <w:basedOn w:val="Normal"/>
    <w:link w:val="BalloonTextChar"/>
    <w:uiPriority w:val="99"/>
    <w:semiHidden/>
    <w:unhideWhenUsed/>
    <w:rsid w:val="005D5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80C"/>
    <w:rPr>
      <w:rFonts w:ascii="Segoe UI" w:hAnsi="Segoe UI" w:cs="Segoe UI"/>
      <w:sz w:val="18"/>
      <w:szCs w:val="18"/>
    </w:rPr>
  </w:style>
  <w:style w:type="character" w:customStyle="1" w:styleId="Heading4Char">
    <w:name w:val="Heading 4 Char"/>
    <w:basedOn w:val="DefaultParagraphFont"/>
    <w:link w:val="Heading4"/>
    <w:uiPriority w:val="9"/>
    <w:rsid w:val="003C5264"/>
    <w:rPr>
      <w:rFonts w:ascii="Verdana" w:eastAsiaTheme="majorEastAsia" w:hAnsi="Verdana" w:cstheme="majorBidi"/>
      <w:b/>
      <w:bCs/>
      <w:iCs/>
      <w:sz w:val="24"/>
    </w:rPr>
  </w:style>
  <w:style w:type="paragraph" w:customStyle="1" w:styleId="xmsonormal">
    <w:name w:val="x_msonormal"/>
    <w:basedOn w:val="Normal"/>
    <w:rsid w:val="007E1A71"/>
    <w:pPr>
      <w:spacing w:before="100" w:beforeAutospacing="1" w:after="100" w:afterAutospacing="1" w:line="240" w:lineRule="auto"/>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BD4719"/>
    <w:rPr>
      <w:color w:val="605E5C"/>
      <w:shd w:val="clear" w:color="auto" w:fill="E1DFDD"/>
    </w:rPr>
  </w:style>
  <w:style w:type="character" w:customStyle="1" w:styleId="Heading5Char">
    <w:name w:val="Heading 5 Char"/>
    <w:basedOn w:val="DefaultParagraphFont"/>
    <w:link w:val="Heading5"/>
    <w:uiPriority w:val="9"/>
    <w:semiHidden/>
    <w:rsid w:val="00FD211E"/>
    <w:rPr>
      <w:rFonts w:asciiTheme="majorHAnsi" w:eastAsiaTheme="majorEastAsia" w:hAnsiTheme="majorHAnsi" w:cstheme="majorBidi"/>
      <w:color w:val="365F91" w:themeColor="accent1" w:themeShade="BF"/>
      <w:sz w:val="24"/>
    </w:rPr>
  </w:style>
  <w:style w:type="paragraph" w:styleId="Subtitle">
    <w:name w:val="Subtitle"/>
    <w:basedOn w:val="Normal"/>
    <w:next w:val="Normal"/>
    <w:link w:val="SubtitleChar"/>
    <w:uiPriority w:val="11"/>
    <w:qFormat/>
    <w:rsid w:val="00D17DE1"/>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D17DE1"/>
    <w:rPr>
      <w:rFonts w:eastAsiaTheme="minorEastAsia"/>
      <w:color w:val="5A5A5A" w:themeColor="text1" w:themeTint="A5"/>
      <w:spacing w:val="15"/>
    </w:rPr>
  </w:style>
  <w:style w:type="paragraph" w:styleId="Revision">
    <w:name w:val="Revision"/>
    <w:hidden/>
    <w:uiPriority w:val="99"/>
    <w:semiHidden/>
    <w:rsid w:val="008A2FE6"/>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9395">
      <w:bodyDiv w:val="1"/>
      <w:marLeft w:val="0"/>
      <w:marRight w:val="0"/>
      <w:marTop w:val="0"/>
      <w:marBottom w:val="0"/>
      <w:divBdr>
        <w:top w:val="none" w:sz="0" w:space="0" w:color="auto"/>
        <w:left w:val="none" w:sz="0" w:space="0" w:color="auto"/>
        <w:bottom w:val="none" w:sz="0" w:space="0" w:color="auto"/>
        <w:right w:val="none" w:sz="0" w:space="0" w:color="auto"/>
      </w:divBdr>
    </w:div>
    <w:div w:id="198470409">
      <w:bodyDiv w:val="1"/>
      <w:marLeft w:val="0"/>
      <w:marRight w:val="0"/>
      <w:marTop w:val="0"/>
      <w:marBottom w:val="0"/>
      <w:divBdr>
        <w:top w:val="none" w:sz="0" w:space="0" w:color="auto"/>
        <w:left w:val="none" w:sz="0" w:space="0" w:color="auto"/>
        <w:bottom w:val="none" w:sz="0" w:space="0" w:color="auto"/>
        <w:right w:val="none" w:sz="0" w:space="0" w:color="auto"/>
      </w:divBdr>
    </w:div>
    <w:div w:id="220409247">
      <w:bodyDiv w:val="1"/>
      <w:marLeft w:val="0"/>
      <w:marRight w:val="0"/>
      <w:marTop w:val="0"/>
      <w:marBottom w:val="0"/>
      <w:divBdr>
        <w:top w:val="none" w:sz="0" w:space="0" w:color="auto"/>
        <w:left w:val="none" w:sz="0" w:space="0" w:color="auto"/>
        <w:bottom w:val="none" w:sz="0" w:space="0" w:color="auto"/>
        <w:right w:val="none" w:sz="0" w:space="0" w:color="auto"/>
      </w:divBdr>
    </w:div>
    <w:div w:id="223488605">
      <w:bodyDiv w:val="1"/>
      <w:marLeft w:val="0"/>
      <w:marRight w:val="0"/>
      <w:marTop w:val="0"/>
      <w:marBottom w:val="0"/>
      <w:divBdr>
        <w:top w:val="none" w:sz="0" w:space="0" w:color="auto"/>
        <w:left w:val="none" w:sz="0" w:space="0" w:color="auto"/>
        <w:bottom w:val="none" w:sz="0" w:space="0" w:color="auto"/>
        <w:right w:val="none" w:sz="0" w:space="0" w:color="auto"/>
      </w:divBdr>
    </w:div>
    <w:div w:id="227962302">
      <w:bodyDiv w:val="1"/>
      <w:marLeft w:val="0"/>
      <w:marRight w:val="0"/>
      <w:marTop w:val="0"/>
      <w:marBottom w:val="0"/>
      <w:divBdr>
        <w:top w:val="none" w:sz="0" w:space="0" w:color="auto"/>
        <w:left w:val="none" w:sz="0" w:space="0" w:color="auto"/>
        <w:bottom w:val="none" w:sz="0" w:space="0" w:color="auto"/>
        <w:right w:val="none" w:sz="0" w:space="0" w:color="auto"/>
      </w:divBdr>
    </w:div>
    <w:div w:id="229774063">
      <w:bodyDiv w:val="1"/>
      <w:marLeft w:val="0"/>
      <w:marRight w:val="0"/>
      <w:marTop w:val="0"/>
      <w:marBottom w:val="0"/>
      <w:divBdr>
        <w:top w:val="none" w:sz="0" w:space="0" w:color="auto"/>
        <w:left w:val="none" w:sz="0" w:space="0" w:color="auto"/>
        <w:bottom w:val="none" w:sz="0" w:space="0" w:color="auto"/>
        <w:right w:val="none" w:sz="0" w:space="0" w:color="auto"/>
      </w:divBdr>
    </w:div>
    <w:div w:id="329715478">
      <w:bodyDiv w:val="1"/>
      <w:marLeft w:val="0"/>
      <w:marRight w:val="0"/>
      <w:marTop w:val="0"/>
      <w:marBottom w:val="0"/>
      <w:divBdr>
        <w:top w:val="none" w:sz="0" w:space="0" w:color="auto"/>
        <w:left w:val="none" w:sz="0" w:space="0" w:color="auto"/>
        <w:bottom w:val="none" w:sz="0" w:space="0" w:color="auto"/>
        <w:right w:val="none" w:sz="0" w:space="0" w:color="auto"/>
      </w:divBdr>
    </w:div>
    <w:div w:id="353309469">
      <w:bodyDiv w:val="1"/>
      <w:marLeft w:val="0"/>
      <w:marRight w:val="0"/>
      <w:marTop w:val="0"/>
      <w:marBottom w:val="0"/>
      <w:divBdr>
        <w:top w:val="none" w:sz="0" w:space="0" w:color="auto"/>
        <w:left w:val="none" w:sz="0" w:space="0" w:color="auto"/>
        <w:bottom w:val="none" w:sz="0" w:space="0" w:color="auto"/>
        <w:right w:val="none" w:sz="0" w:space="0" w:color="auto"/>
      </w:divBdr>
    </w:div>
    <w:div w:id="370543740">
      <w:bodyDiv w:val="1"/>
      <w:marLeft w:val="0"/>
      <w:marRight w:val="0"/>
      <w:marTop w:val="0"/>
      <w:marBottom w:val="0"/>
      <w:divBdr>
        <w:top w:val="none" w:sz="0" w:space="0" w:color="auto"/>
        <w:left w:val="none" w:sz="0" w:space="0" w:color="auto"/>
        <w:bottom w:val="none" w:sz="0" w:space="0" w:color="auto"/>
        <w:right w:val="none" w:sz="0" w:space="0" w:color="auto"/>
      </w:divBdr>
    </w:div>
    <w:div w:id="524557644">
      <w:bodyDiv w:val="1"/>
      <w:marLeft w:val="0"/>
      <w:marRight w:val="0"/>
      <w:marTop w:val="0"/>
      <w:marBottom w:val="0"/>
      <w:divBdr>
        <w:top w:val="none" w:sz="0" w:space="0" w:color="auto"/>
        <w:left w:val="none" w:sz="0" w:space="0" w:color="auto"/>
        <w:bottom w:val="none" w:sz="0" w:space="0" w:color="auto"/>
        <w:right w:val="none" w:sz="0" w:space="0" w:color="auto"/>
      </w:divBdr>
    </w:div>
    <w:div w:id="583882412">
      <w:bodyDiv w:val="1"/>
      <w:marLeft w:val="0"/>
      <w:marRight w:val="0"/>
      <w:marTop w:val="0"/>
      <w:marBottom w:val="0"/>
      <w:divBdr>
        <w:top w:val="none" w:sz="0" w:space="0" w:color="auto"/>
        <w:left w:val="none" w:sz="0" w:space="0" w:color="auto"/>
        <w:bottom w:val="none" w:sz="0" w:space="0" w:color="auto"/>
        <w:right w:val="none" w:sz="0" w:space="0" w:color="auto"/>
      </w:divBdr>
    </w:div>
    <w:div w:id="593978888">
      <w:bodyDiv w:val="1"/>
      <w:marLeft w:val="0"/>
      <w:marRight w:val="0"/>
      <w:marTop w:val="0"/>
      <w:marBottom w:val="0"/>
      <w:divBdr>
        <w:top w:val="none" w:sz="0" w:space="0" w:color="auto"/>
        <w:left w:val="none" w:sz="0" w:space="0" w:color="auto"/>
        <w:bottom w:val="none" w:sz="0" w:space="0" w:color="auto"/>
        <w:right w:val="none" w:sz="0" w:space="0" w:color="auto"/>
      </w:divBdr>
    </w:div>
    <w:div w:id="626817451">
      <w:bodyDiv w:val="1"/>
      <w:marLeft w:val="0"/>
      <w:marRight w:val="0"/>
      <w:marTop w:val="0"/>
      <w:marBottom w:val="0"/>
      <w:divBdr>
        <w:top w:val="none" w:sz="0" w:space="0" w:color="auto"/>
        <w:left w:val="none" w:sz="0" w:space="0" w:color="auto"/>
        <w:bottom w:val="none" w:sz="0" w:space="0" w:color="auto"/>
        <w:right w:val="none" w:sz="0" w:space="0" w:color="auto"/>
      </w:divBdr>
    </w:div>
    <w:div w:id="638800536">
      <w:bodyDiv w:val="1"/>
      <w:marLeft w:val="0"/>
      <w:marRight w:val="0"/>
      <w:marTop w:val="0"/>
      <w:marBottom w:val="0"/>
      <w:divBdr>
        <w:top w:val="none" w:sz="0" w:space="0" w:color="auto"/>
        <w:left w:val="none" w:sz="0" w:space="0" w:color="auto"/>
        <w:bottom w:val="none" w:sz="0" w:space="0" w:color="auto"/>
        <w:right w:val="none" w:sz="0" w:space="0" w:color="auto"/>
      </w:divBdr>
    </w:div>
    <w:div w:id="689721996">
      <w:bodyDiv w:val="1"/>
      <w:marLeft w:val="0"/>
      <w:marRight w:val="0"/>
      <w:marTop w:val="0"/>
      <w:marBottom w:val="0"/>
      <w:divBdr>
        <w:top w:val="none" w:sz="0" w:space="0" w:color="auto"/>
        <w:left w:val="none" w:sz="0" w:space="0" w:color="auto"/>
        <w:bottom w:val="none" w:sz="0" w:space="0" w:color="auto"/>
        <w:right w:val="none" w:sz="0" w:space="0" w:color="auto"/>
      </w:divBdr>
    </w:div>
    <w:div w:id="779301249">
      <w:bodyDiv w:val="1"/>
      <w:marLeft w:val="0"/>
      <w:marRight w:val="0"/>
      <w:marTop w:val="0"/>
      <w:marBottom w:val="0"/>
      <w:divBdr>
        <w:top w:val="none" w:sz="0" w:space="0" w:color="auto"/>
        <w:left w:val="none" w:sz="0" w:space="0" w:color="auto"/>
        <w:bottom w:val="none" w:sz="0" w:space="0" w:color="auto"/>
        <w:right w:val="none" w:sz="0" w:space="0" w:color="auto"/>
      </w:divBdr>
    </w:div>
    <w:div w:id="833034242">
      <w:bodyDiv w:val="1"/>
      <w:marLeft w:val="0"/>
      <w:marRight w:val="0"/>
      <w:marTop w:val="0"/>
      <w:marBottom w:val="0"/>
      <w:divBdr>
        <w:top w:val="none" w:sz="0" w:space="0" w:color="auto"/>
        <w:left w:val="none" w:sz="0" w:space="0" w:color="auto"/>
        <w:bottom w:val="none" w:sz="0" w:space="0" w:color="auto"/>
        <w:right w:val="none" w:sz="0" w:space="0" w:color="auto"/>
      </w:divBdr>
    </w:div>
    <w:div w:id="854806558">
      <w:bodyDiv w:val="1"/>
      <w:marLeft w:val="0"/>
      <w:marRight w:val="0"/>
      <w:marTop w:val="0"/>
      <w:marBottom w:val="0"/>
      <w:divBdr>
        <w:top w:val="none" w:sz="0" w:space="0" w:color="auto"/>
        <w:left w:val="none" w:sz="0" w:space="0" w:color="auto"/>
        <w:bottom w:val="none" w:sz="0" w:space="0" w:color="auto"/>
        <w:right w:val="none" w:sz="0" w:space="0" w:color="auto"/>
      </w:divBdr>
    </w:div>
    <w:div w:id="875509793">
      <w:bodyDiv w:val="1"/>
      <w:marLeft w:val="0"/>
      <w:marRight w:val="0"/>
      <w:marTop w:val="0"/>
      <w:marBottom w:val="0"/>
      <w:divBdr>
        <w:top w:val="none" w:sz="0" w:space="0" w:color="auto"/>
        <w:left w:val="none" w:sz="0" w:space="0" w:color="auto"/>
        <w:bottom w:val="none" w:sz="0" w:space="0" w:color="auto"/>
        <w:right w:val="none" w:sz="0" w:space="0" w:color="auto"/>
      </w:divBdr>
    </w:div>
    <w:div w:id="880480179">
      <w:bodyDiv w:val="1"/>
      <w:marLeft w:val="0"/>
      <w:marRight w:val="0"/>
      <w:marTop w:val="0"/>
      <w:marBottom w:val="0"/>
      <w:divBdr>
        <w:top w:val="none" w:sz="0" w:space="0" w:color="auto"/>
        <w:left w:val="none" w:sz="0" w:space="0" w:color="auto"/>
        <w:bottom w:val="none" w:sz="0" w:space="0" w:color="auto"/>
        <w:right w:val="none" w:sz="0" w:space="0" w:color="auto"/>
      </w:divBdr>
    </w:div>
    <w:div w:id="929658052">
      <w:bodyDiv w:val="1"/>
      <w:marLeft w:val="0"/>
      <w:marRight w:val="0"/>
      <w:marTop w:val="0"/>
      <w:marBottom w:val="0"/>
      <w:divBdr>
        <w:top w:val="none" w:sz="0" w:space="0" w:color="auto"/>
        <w:left w:val="none" w:sz="0" w:space="0" w:color="auto"/>
        <w:bottom w:val="none" w:sz="0" w:space="0" w:color="auto"/>
        <w:right w:val="none" w:sz="0" w:space="0" w:color="auto"/>
      </w:divBdr>
    </w:div>
    <w:div w:id="952446731">
      <w:bodyDiv w:val="1"/>
      <w:marLeft w:val="0"/>
      <w:marRight w:val="0"/>
      <w:marTop w:val="0"/>
      <w:marBottom w:val="0"/>
      <w:divBdr>
        <w:top w:val="none" w:sz="0" w:space="0" w:color="auto"/>
        <w:left w:val="none" w:sz="0" w:space="0" w:color="auto"/>
        <w:bottom w:val="none" w:sz="0" w:space="0" w:color="auto"/>
        <w:right w:val="none" w:sz="0" w:space="0" w:color="auto"/>
      </w:divBdr>
    </w:div>
    <w:div w:id="961691235">
      <w:bodyDiv w:val="1"/>
      <w:marLeft w:val="0"/>
      <w:marRight w:val="0"/>
      <w:marTop w:val="0"/>
      <w:marBottom w:val="0"/>
      <w:divBdr>
        <w:top w:val="none" w:sz="0" w:space="0" w:color="auto"/>
        <w:left w:val="none" w:sz="0" w:space="0" w:color="auto"/>
        <w:bottom w:val="none" w:sz="0" w:space="0" w:color="auto"/>
        <w:right w:val="none" w:sz="0" w:space="0" w:color="auto"/>
      </w:divBdr>
    </w:div>
    <w:div w:id="991712311">
      <w:bodyDiv w:val="1"/>
      <w:marLeft w:val="0"/>
      <w:marRight w:val="0"/>
      <w:marTop w:val="0"/>
      <w:marBottom w:val="0"/>
      <w:divBdr>
        <w:top w:val="none" w:sz="0" w:space="0" w:color="auto"/>
        <w:left w:val="none" w:sz="0" w:space="0" w:color="auto"/>
        <w:bottom w:val="none" w:sz="0" w:space="0" w:color="auto"/>
        <w:right w:val="none" w:sz="0" w:space="0" w:color="auto"/>
      </w:divBdr>
    </w:div>
    <w:div w:id="1071535937">
      <w:bodyDiv w:val="1"/>
      <w:marLeft w:val="0"/>
      <w:marRight w:val="0"/>
      <w:marTop w:val="0"/>
      <w:marBottom w:val="0"/>
      <w:divBdr>
        <w:top w:val="none" w:sz="0" w:space="0" w:color="auto"/>
        <w:left w:val="none" w:sz="0" w:space="0" w:color="auto"/>
        <w:bottom w:val="none" w:sz="0" w:space="0" w:color="auto"/>
        <w:right w:val="none" w:sz="0" w:space="0" w:color="auto"/>
      </w:divBdr>
    </w:div>
    <w:div w:id="1158107125">
      <w:bodyDiv w:val="1"/>
      <w:marLeft w:val="0"/>
      <w:marRight w:val="0"/>
      <w:marTop w:val="0"/>
      <w:marBottom w:val="0"/>
      <w:divBdr>
        <w:top w:val="none" w:sz="0" w:space="0" w:color="auto"/>
        <w:left w:val="none" w:sz="0" w:space="0" w:color="auto"/>
        <w:bottom w:val="none" w:sz="0" w:space="0" w:color="auto"/>
        <w:right w:val="none" w:sz="0" w:space="0" w:color="auto"/>
      </w:divBdr>
    </w:div>
    <w:div w:id="1272012070">
      <w:bodyDiv w:val="1"/>
      <w:marLeft w:val="0"/>
      <w:marRight w:val="0"/>
      <w:marTop w:val="0"/>
      <w:marBottom w:val="0"/>
      <w:divBdr>
        <w:top w:val="none" w:sz="0" w:space="0" w:color="auto"/>
        <w:left w:val="none" w:sz="0" w:space="0" w:color="auto"/>
        <w:bottom w:val="none" w:sz="0" w:space="0" w:color="auto"/>
        <w:right w:val="none" w:sz="0" w:space="0" w:color="auto"/>
      </w:divBdr>
    </w:div>
    <w:div w:id="1299264254">
      <w:bodyDiv w:val="1"/>
      <w:marLeft w:val="0"/>
      <w:marRight w:val="0"/>
      <w:marTop w:val="0"/>
      <w:marBottom w:val="0"/>
      <w:divBdr>
        <w:top w:val="none" w:sz="0" w:space="0" w:color="auto"/>
        <w:left w:val="none" w:sz="0" w:space="0" w:color="auto"/>
        <w:bottom w:val="none" w:sz="0" w:space="0" w:color="auto"/>
        <w:right w:val="none" w:sz="0" w:space="0" w:color="auto"/>
      </w:divBdr>
    </w:div>
    <w:div w:id="1308164242">
      <w:bodyDiv w:val="1"/>
      <w:marLeft w:val="0"/>
      <w:marRight w:val="0"/>
      <w:marTop w:val="0"/>
      <w:marBottom w:val="0"/>
      <w:divBdr>
        <w:top w:val="none" w:sz="0" w:space="0" w:color="auto"/>
        <w:left w:val="none" w:sz="0" w:space="0" w:color="auto"/>
        <w:bottom w:val="none" w:sz="0" w:space="0" w:color="auto"/>
        <w:right w:val="none" w:sz="0" w:space="0" w:color="auto"/>
      </w:divBdr>
    </w:div>
    <w:div w:id="1316255131">
      <w:bodyDiv w:val="1"/>
      <w:marLeft w:val="0"/>
      <w:marRight w:val="0"/>
      <w:marTop w:val="0"/>
      <w:marBottom w:val="0"/>
      <w:divBdr>
        <w:top w:val="none" w:sz="0" w:space="0" w:color="auto"/>
        <w:left w:val="none" w:sz="0" w:space="0" w:color="auto"/>
        <w:bottom w:val="none" w:sz="0" w:space="0" w:color="auto"/>
        <w:right w:val="none" w:sz="0" w:space="0" w:color="auto"/>
      </w:divBdr>
    </w:div>
    <w:div w:id="1562444130">
      <w:bodyDiv w:val="1"/>
      <w:marLeft w:val="0"/>
      <w:marRight w:val="0"/>
      <w:marTop w:val="0"/>
      <w:marBottom w:val="0"/>
      <w:divBdr>
        <w:top w:val="none" w:sz="0" w:space="0" w:color="auto"/>
        <w:left w:val="none" w:sz="0" w:space="0" w:color="auto"/>
        <w:bottom w:val="none" w:sz="0" w:space="0" w:color="auto"/>
        <w:right w:val="none" w:sz="0" w:space="0" w:color="auto"/>
      </w:divBdr>
    </w:div>
    <w:div w:id="1632898680">
      <w:bodyDiv w:val="1"/>
      <w:marLeft w:val="0"/>
      <w:marRight w:val="0"/>
      <w:marTop w:val="0"/>
      <w:marBottom w:val="0"/>
      <w:divBdr>
        <w:top w:val="none" w:sz="0" w:space="0" w:color="auto"/>
        <w:left w:val="none" w:sz="0" w:space="0" w:color="auto"/>
        <w:bottom w:val="none" w:sz="0" w:space="0" w:color="auto"/>
        <w:right w:val="none" w:sz="0" w:space="0" w:color="auto"/>
      </w:divBdr>
    </w:div>
    <w:div w:id="1650940263">
      <w:bodyDiv w:val="1"/>
      <w:marLeft w:val="0"/>
      <w:marRight w:val="0"/>
      <w:marTop w:val="0"/>
      <w:marBottom w:val="0"/>
      <w:divBdr>
        <w:top w:val="none" w:sz="0" w:space="0" w:color="auto"/>
        <w:left w:val="none" w:sz="0" w:space="0" w:color="auto"/>
        <w:bottom w:val="none" w:sz="0" w:space="0" w:color="auto"/>
        <w:right w:val="none" w:sz="0" w:space="0" w:color="auto"/>
      </w:divBdr>
    </w:div>
    <w:div w:id="1664162041">
      <w:bodyDiv w:val="1"/>
      <w:marLeft w:val="0"/>
      <w:marRight w:val="0"/>
      <w:marTop w:val="0"/>
      <w:marBottom w:val="0"/>
      <w:divBdr>
        <w:top w:val="none" w:sz="0" w:space="0" w:color="auto"/>
        <w:left w:val="none" w:sz="0" w:space="0" w:color="auto"/>
        <w:bottom w:val="none" w:sz="0" w:space="0" w:color="auto"/>
        <w:right w:val="none" w:sz="0" w:space="0" w:color="auto"/>
      </w:divBdr>
    </w:div>
    <w:div w:id="1730373890">
      <w:bodyDiv w:val="1"/>
      <w:marLeft w:val="0"/>
      <w:marRight w:val="0"/>
      <w:marTop w:val="0"/>
      <w:marBottom w:val="0"/>
      <w:divBdr>
        <w:top w:val="none" w:sz="0" w:space="0" w:color="auto"/>
        <w:left w:val="none" w:sz="0" w:space="0" w:color="auto"/>
        <w:bottom w:val="none" w:sz="0" w:space="0" w:color="auto"/>
        <w:right w:val="none" w:sz="0" w:space="0" w:color="auto"/>
      </w:divBdr>
    </w:div>
    <w:div w:id="1754430470">
      <w:bodyDiv w:val="1"/>
      <w:marLeft w:val="0"/>
      <w:marRight w:val="0"/>
      <w:marTop w:val="0"/>
      <w:marBottom w:val="0"/>
      <w:divBdr>
        <w:top w:val="none" w:sz="0" w:space="0" w:color="auto"/>
        <w:left w:val="none" w:sz="0" w:space="0" w:color="auto"/>
        <w:bottom w:val="none" w:sz="0" w:space="0" w:color="auto"/>
        <w:right w:val="none" w:sz="0" w:space="0" w:color="auto"/>
      </w:divBdr>
    </w:div>
    <w:div w:id="1809469344">
      <w:bodyDiv w:val="1"/>
      <w:marLeft w:val="0"/>
      <w:marRight w:val="0"/>
      <w:marTop w:val="0"/>
      <w:marBottom w:val="0"/>
      <w:divBdr>
        <w:top w:val="none" w:sz="0" w:space="0" w:color="auto"/>
        <w:left w:val="none" w:sz="0" w:space="0" w:color="auto"/>
        <w:bottom w:val="none" w:sz="0" w:space="0" w:color="auto"/>
        <w:right w:val="none" w:sz="0" w:space="0" w:color="auto"/>
      </w:divBdr>
    </w:div>
    <w:div w:id="1816989282">
      <w:bodyDiv w:val="1"/>
      <w:marLeft w:val="0"/>
      <w:marRight w:val="0"/>
      <w:marTop w:val="0"/>
      <w:marBottom w:val="0"/>
      <w:divBdr>
        <w:top w:val="none" w:sz="0" w:space="0" w:color="auto"/>
        <w:left w:val="none" w:sz="0" w:space="0" w:color="auto"/>
        <w:bottom w:val="none" w:sz="0" w:space="0" w:color="auto"/>
        <w:right w:val="none" w:sz="0" w:space="0" w:color="auto"/>
      </w:divBdr>
    </w:div>
    <w:div w:id="1883445337">
      <w:bodyDiv w:val="1"/>
      <w:marLeft w:val="0"/>
      <w:marRight w:val="0"/>
      <w:marTop w:val="0"/>
      <w:marBottom w:val="0"/>
      <w:divBdr>
        <w:top w:val="none" w:sz="0" w:space="0" w:color="auto"/>
        <w:left w:val="none" w:sz="0" w:space="0" w:color="auto"/>
        <w:bottom w:val="none" w:sz="0" w:space="0" w:color="auto"/>
        <w:right w:val="none" w:sz="0" w:space="0" w:color="auto"/>
      </w:divBdr>
    </w:div>
    <w:div w:id="1891844380">
      <w:bodyDiv w:val="1"/>
      <w:marLeft w:val="0"/>
      <w:marRight w:val="0"/>
      <w:marTop w:val="0"/>
      <w:marBottom w:val="0"/>
      <w:divBdr>
        <w:top w:val="none" w:sz="0" w:space="0" w:color="auto"/>
        <w:left w:val="none" w:sz="0" w:space="0" w:color="auto"/>
        <w:bottom w:val="none" w:sz="0" w:space="0" w:color="auto"/>
        <w:right w:val="none" w:sz="0" w:space="0" w:color="auto"/>
      </w:divBdr>
    </w:div>
    <w:div w:id="1982660808">
      <w:bodyDiv w:val="1"/>
      <w:marLeft w:val="0"/>
      <w:marRight w:val="0"/>
      <w:marTop w:val="0"/>
      <w:marBottom w:val="0"/>
      <w:divBdr>
        <w:top w:val="none" w:sz="0" w:space="0" w:color="auto"/>
        <w:left w:val="none" w:sz="0" w:space="0" w:color="auto"/>
        <w:bottom w:val="none" w:sz="0" w:space="0" w:color="auto"/>
        <w:right w:val="none" w:sz="0" w:space="0" w:color="auto"/>
      </w:divBdr>
    </w:div>
    <w:div w:id="2015918388">
      <w:bodyDiv w:val="1"/>
      <w:marLeft w:val="0"/>
      <w:marRight w:val="0"/>
      <w:marTop w:val="0"/>
      <w:marBottom w:val="0"/>
      <w:divBdr>
        <w:top w:val="none" w:sz="0" w:space="0" w:color="auto"/>
        <w:left w:val="none" w:sz="0" w:space="0" w:color="auto"/>
        <w:bottom w:val="none" w:sz="0" w:space="0" w:color="auto"/>
        <w:right w:val="none" w:sz="0" w:space="0" w:color="auto"/>
      </w:divBdr>
    </w:div>
    <w:div w:id="2023432755">
      <w:bodyDiv w:val="1"/>
      <w:marLeft w:val="0"/>
      <w:marRight w:val="0"/>
      <w:marTop w:val="0"/>
      <w:marBottom w:val="0"/>
      <w:divBdr>
        <w:top w:val="none" w:sz="0" w:space="0" w:color="auto"/>
        <w:left w:val="none" w:sz="0" w:space="0" w:color="auto"/>
        <w:bottom w:val="none" w:sz="0" w:space="0" w:color="auto"/>
        <w:right w:val="none" w:sz="0" w:space="0" w:color="auto"/>
      </w:divBdr>
    </w:div>
    <w:div w:id="2107340955">
      <w:bodyDiv w:val="1"/>
      <w:marLeft w:val="0"/>
      <w:marRight w:val="0"/>
      <w:marTop w:val="0"/>
      <w:marBottom w:val="0"/>
      <w:divBdr>
        <w:top w:val="none" w:sz="0" w:space="0" w:color="auto"/>
        <w:left w:val="none" w:sz="0" w:space="0" w:color="auto"/>
        <w:bottom w:val="none" w:sz="0" w:space="0" w:color="auto"/>
        <w:right w:val="none" w:sz="0" w:space="0" w:color="auto"/>
      </w:divBdr>
    </w:div>
    <w:div w:id="2109688686">
      <w:bodyDiv w:val="1"/>
      <w:marLeft w:val="0"/>
      <w:marRight w:val="0"/>
      <w:marTop w:val="0"/>
      <w:marBottom w:val="0"/>
      <w:divBdr>
        <w:top w:val="none" w:sz="0" w:space="0" w:color="auto"/>
        <w:left w:val="none" w:sz="0" w:space="0" w:color="auto"/>
        <w:bottom w:val="none" w:sz="0" w:space="0" w:color="auto"/>
        <w:right w:val="none" w:sz="0" w:space="0" w:color="auto"/>
      </w:divBdr>
    </w:div>
    <w:div w:id="2110587417">
      <w:bodyDiv w:val="1"/>
      <w:marLeft w:val="0"/>
      <w:marRight w:val="0"/>
      <w:marTop w:val="0"/>
      <w:marBottom w:val="0"/>
      <w:divBdr>
        <w:top w:val="none" w:sz="0" w:space="0" w:color="auto"/>
        <w:left w:val="none" w:sz="0" w:space="0" w:color="auto"/>
        <w:bottom w:val="none" w:sz="0" w:space="0" w:color="auto"/>
        <w:right w:val="none" w:sz="0" w:space="0" w:color="auto"/>
      </w:divBdr>
    </w:div>
    <w:div w:id="2130734201">
      <w:bodyDiv w:val="1"/>
      <w:marLeft w:val="0"/>
      <w:marRight w:val="0"/>
      <w:marTop w:val="0"/>
      <w:marBottom w:val="0"/>
      <w:divBdr>
        <w:top w:val="none" w:sz="0" w:space="0" w:color="auto"/>
        <w:left w:val="none" w:sz="0" w:space="0" w:color="auto"/>
        <w:bottom w:val="none" w:sz="0" w:space="0" w:color="auto"/>
        <w:right w:val="none" w:sz="0" w:space="0" w:color="auto"/>
      </w:divBdr>
    </w:div>
    <w:div w:id="214689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od.citytime.nycnet/ct/ctWeb/login.do" TargetMode="External"/><Relationship Id="rId21" Type="http://schemas.openxmlformats.org/officeDocument/2006/relationships/hyperlink" Target="https://tech.cityofnewyork.us/about/" TargetMode="External"/><Relationship Id="rId42" Type="http://schemas.openxmlformats.org/officeDocument/2006/relationships/hyperlink" Target="https://www.w3.org/WAI/WCAG21/quickref/" TargetMode="External"/><Relationship Id="rId63" Type="http://schemas.openxmlformats.org/officeDocument/2006/relationships/hyperlink" Target="https://www.w3.org/WAI/WCAG21/Understanding/label-in-name" TargetMode="External"/><Relationship Id="rId84" Type="http://schemas.openxmlformats.org/officeDocument/2006/relationships/hyperlink" Target="https://vax4nyc.nyc.gov/patient/s/" TargetMode="External"/><Relationship Id="rId138" Type="http://schemas.openxmlformats.org/officeDocument/2006/relationships/hyperlink" Target="https://tech.cityofnewyork.us/wp-content/uploads/2018/04/NYC-Connected-Broadband-Report-2018.pdf" TargetMode="External"/><Relationship Id="rId159" Type="http://schemas.openxmlformats.org/officeDocument/2006/relationships/hyperlink" Target="https://blueprint.cityofnewyork.us/accessibility-toolkit/" TargetMode="External"/><Relationship Id="rId170" Type="http://schemas.openxmlformats.org/officeDocument/2006/relationships/hyperlink" Target="https://www1.nyc.gov/site/mopd/about/about.page" TargetMode="External"/><Relationship Id="rId107" Type="http://schemas.openxmlformats.org/officeDocument/2006/relationships/hyperlink" Target="https://www1.nyc.gov/nychope/site/page/home" TargetMode="External"/><Relationship Id="rId11" Type="http://schemas.openxmlformats.org/officeDocument/2006/relationships/hyperlink" Target="https://www1.nyc.gov/assets/mopd/downloads/pdf/local_law_26.pdf" TargetMode="External"/><Relationship Id="rId32" Type="http://schemas.openxmlformats.org/officeDocument/2006/relationships/hyperlink" Target="https://gettecla.com/blogs/news/types-of-assistive-technology-for-physical-disabilities" TargetMode="External"/><Relationship Id="rId53" Type="http://schemas.openxmlformats.org/officeDocument/2006/relationships/hyperlink" Target="https://www.w3.org/TR/WCAG21/" TargetMode="External"/><Relationship Id="rId74" Type="http://schemas.openxmlformats.org/officeDocument/2006/relationships/hyperlink" Target="https://covid19.nychealthandhospitals.org/COVIDVaxEligibilityTemp" TargetMode="External"/><Relationship Id="rId128" Type="http://schemas.openxmlformats.org/officeDocument/2006/relationships/hyperlink" Target="https://blueprint.cityofnewyork.us/conference-schedule-program-2019/" TargetMode="External"/><Relationship Id="rId149" Type="http://schemas.openxmlformats.org/officeDocument/2006/relationships/hyperlink" Target="https://www1.nyc.gov/site/mopd/resources/digital-accessibility.page" TargetMode="External"/><Relationship Id="rId5" Type="http://schemas.openxmlformats.org/officeDocument/2006/relationships/webSettings" Target="webSettings.xml"/><Relationship Id="rId95" Type="http://schemas.openxmlformats.org/officeDocument/2006/relationships/hyperlink" Target="https://www1.nyc.gov/site/buildings/about/sidewalk-shed-map.page" TargetMode="External"/><Relationship Id="rId160" Type="http://schemas.openxmlformats.org/officeDocument/2006/relationships/hyperlink" Target="https://blueprint.cityofnewyork.us/accessibility/" TargetMode="External"/><Relationship Id="rId22" Type="http://schemas.openxmlformats.org/officeDocument/2006/relationships/hyperlink" Target="https://twitter.com/NYC_DOT?ref_src=twsrc%5Egoogle%7Ctwcamp%5Eserp%7Ctwgr%5Eauthor" TargetMode="External"/><Relationship Id="rId43" Type="http://schemas.openxmlformats.org/officeDocument/2006/relationships/hyperlink" Target="http://www.w3.org/TR/UNDERSTANDING-WCAG20/text-equiv-all.html" TargetMode="External"/><Relationship Id="rId64" Type="http://schemas.openxmlformats.org/officeDocument/2006/relationships/hyperlink" Target="https://www.w3.org/WAI/WCAG21/Understanding/motion-actuation" TargetMode="External"/><Relationship Id="rId118" Type="http://schemas.openxmlformats.org/officeDocument/2006/relationships/hyperlink" Target="https://vax4nyc.nyc.gov/patient/s/" TargetMode="External"/><Relationship Id="rId139" Type="http://schemas.openxmlformats.org/officeDocument/2006/relationships/hyperlink" Target="https://www1.nyc.gov/assets/cchr/downloads/pdf/NYCCHR_LegalGuide-DisabilityFinal.2.pdf" TargetMode="External"/><Relationship Id="rId85" Type="http://schemas.openxmlformats.org/officeDocument/2006/relationships/hyperlink" Target="https://vaccinefinder.nyc.gov/" TargetMode="External"/><Relationship Id="rId150" Type="http://schemas.openxmlformats.org/officeDocument/2006/relationships/hyperlink" Target="https://www1.nyc.gov/site/mopd/resources/digital-accessibility-contact-form.page" TargetMode="External"/><Relationship Id="rId171" Type="http://schemas.openxmlformats.org/officeDocument/2006/relationships/hyperlink" Target="https://disabilityunite.org/" TargetMode="External"/><Relationship Id="rId12" Type="http://schemas.openxmlformats.org/officeDocument/2006/relationships/hyperlink" Target="https://blueprint.cityofnewyork.us/conference-2021/" TargetMode="External"/><Relationship Id="rId33" Type="http://schemas.openxmlformats.org/officeDocument/2006/relationships/hyperlink" Target="https://www1.nyc.gov/assets/mopd/downloads/pdf/local_law_26.pdf" TargetMode="External"/><Relationship Id="rId108" Type="http://schemas.openxmlformats.org/officeDocument/2006/relationships/hyperlink" Target="https://blueprint.cityofnewyork.us/" TargetMode="External"/><Relationship Id="rId129" Type="http://schemas.openxmlformats.org/officeDocument/2006/relationships/hyperlink" Target="https://a127-ess.nyc.gov/psp/prdess/?cmd=login&amp;languageCd=ENG&amp;" TargetMode="External"/><Relationship Id="rId54" Type="http://schemas.openxmlformats.org/officeDocument/2006/relationships/hyperlink" Target="https://www.w3.org/WAI/WCAG21/Understanding/orientation" TargetMode="External"/><Relationship Id="rId75" Type="http://schemas.openxmlformats.org/officeDocument/2006/relationships/hyperlink" Target="http://www.w3.org/TR/UNDERSTANDING-WCAG20/text-equiv-all.html" TargetMode="External"/><Relationship Id="rId96" Type="http://schemas.openxmlformats.org/officeDocument/2006/relationships/hyperlink" Target="https://www1.nyc.gov/site/buildings/about/sidewalk-shed-list-manhattan.page" TargetMode="External"/><Relationship Id="rId140" Type="http://schemas.openxmlformats.org/officeDocument/2006/relationships/hyperlink" Target="https://www1.nyc.gov/site/em/resources/notify-nyc-app.page" TargetMode="External"/><Relationship Id="rId161" Type="http://schemas.openxmlformats.org/officeDocument/2006/relationships/hyperlink" Target="https://blueprint.cityofnewyork.us/accessibility-toolki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1.nyc.gov/html/dot/html/about/about.shtml" TargetMode="External"/><Relationship Id="rId28" Type="http://schemas.openxmlformats.org/officeDocument/2006/relationships/hyperlink" Target="https://www1.nyc.gov/site/cchr/about/inside-cchr.page" TargetMode="External"/><Relationship Id="rId49" Type="http://schemas.openxmlformats.org/officeDocument/2006/relationships/hyperlink" Target="http://www.w3.org/TR/UNDERSTANDING-WCAG20/meaning-doc-lang-id.html" TargetMode="External"/><Relationship Id="rId114" Type="http://schemas.openxmlformats.org/officeDocument/2006/relationships/hyperlink" Target="https://www1.nyc.gov/content/visionzero/pages/" TargetMode="External"/><Relationship Id="rId119" Type="http://schemas.openxmlformats.org/officeDocument/2006/relationships/hyperlink" Target="https://vaccinefinder.nyc.gov/" TargetMode="External"/><Relationship Id="rId44" Type="http://schemas.openxmlformats.org/officeDocument/2006/relationships/hyperlink" Target="http://www.w3.org/TR/UNDERSTANDING-WCAG20/content-structure-separation-programmatic.html" TargetMode="External"/><Relationship Id="rId60" Type="http://schemas.openxmlformats.org/officeDocument/2006/relationships/hyperlink" Target="https://www.w3.org/WAI/WCAG21/Understanding/character-key-shortcuts" TargetMode="External"/><Relationship Id="rId65" Type="http://schemas.openxmlformats.org/officeDocument/2006/relationships/hyperlink" Target="https://www.w3.org/WAI/WCAG21/Understanding/status-messages" TargetMode="External"/><Relationship Id="rId81" Type="http://schemas.openxmlformats.org/officeDocument/2006/relationships/hyperlink" Target="http://growingupnyc.cityofnewyork.us" TargetMode="External"/><Relationship Id="rId86" Type="http://schemas.openxmlformats.org/officeDocument/2006/relationships/hyperlink" Target="https://covid19.nychealthandhospitals.org/COVIDVaxEligibilityTemp" TargetMode="External"/><Relationship Id="rId130" Type="http://schemas.openxmlformats.org/officeDocument/2006/relationships/hyperlink" Target="https://www1.nyc.gov/site/dcas/index.page" TargetMode="External"/><Relationship Id="rId135" Type="http://schemas.openxmlformats.org/officeDocument/2006/relationships/hyperlink" Target="https://www1.nyc.gov/site/mopd/resources/digital-accessibility-guides.page" TargetMode="External"/><Relationship Id="rId151" Type="http://schemas.openxmlformats.org/officeDocument/2006/relationships/hyperlink" Target="https://www1.nyc.gov/site/mopd/resources/digital-accessibility-guides.page" TargetMode="External"/><Relationship Id="rId156" Type="http://schemas.openxmlformats.org/officeDocument/2006/relationships/hyperlink" Target="https://www1.nyc.gov/assets/mopd/downloads/pdf/Slidedecks-and-Presentations-Checklist-November-2019.pdf" TargetMode="External"/><Relationship Id="rId172" Type="http://schemas.openxmlformats.org/officeDocument/2006/relationships/hyperlink" Target="https://blueprint.cityofnewyork.us/conference-2021/" TargetMode="External"/><Relationship Id="rId13" Type="http://schemas.openxmlformats.org/officeDocument/2006/relationships/hyperlink" Target="https://www.w3.org/TR/WCAG20/" TargetMode="External"/><Relationship Id="rId18" Type="http://schemas.openxmlformats.org/officeDocument/2006/relationships/hyperlink" Target="https://www1.nyc.gov/site/em/resources/notify-nyc-app.page" TargetMode="External"/><Relationship Id="rId39" Type="http://schemas.openxmlformats.org/officeDocument/2006/relationships/hyperlink" Target="https://www.w3.org/WAI/standards-guidelines/wcag/glance/" TargetMode="External"/><Relationship Id="rId109" Type="http://schemas.openxmlformats.org/officeDocument/2006/relationships/hyperlink" Target="https://a860-openrecords.nyc.gov/" TargetMode="External"/><Relationship Id="rId34" Type="http://schemas.openxmlformats.org/officeDocument/2006/relationships/hyperlink" Target="https://www.w3.org/TR/WCAG20/" TargetMode="External"/><Relationship Id="rId50" Type="http://schemas.openxmlformats.org/officeDocument/2006/relationships/hyperlink" Target="http://www.w3.org/TR/UNDERSTANDING-WCAG20/meaning-other-lang-id.html" TargetMode="External"/><Relationship Id="rId55" Type="http://schemas.openxmlformats.org/officeDocument/2006/relationships/hyperlink" Target="https://www.w3.org/WAI/WCAG21/Understanding/identify-input-purpose" TargetMode="External"/><Relationship Id="rId76" Type="http://schemas.openxmlformats.org/officeDocument/2006/relationships/hyperlink" Target="http://www.w3.org/TR/UNDERSTANDING-WCAG20/keyboard-operation-trapping.html" TargetMode="External"/><Relationship Id="rId97" Type="http://schemas.openxmlformats.org/officeDocument/2006/relationships/hyperlink" Target="https://maps.nyc.gov/hurricane/" TargetMode="External"/><Relationship Id="rId104" Type="http://schemas.openxmlformats.org/officeDocument/2006/relationships/hyperlink" Target="https://www.youtube.com/watch?v=edcyH3bH0r4" TargetMode="External"/><Relationship Id="rId120" Type="http://schemas.openxmlformats.org/officeDocument/2006/relationships/hyperlink" Target="https://covid19.nychealthandhospitals.org/COVIDVaxEligibilityTemp" TargetMode="External"/><Relationship Id="rId125" Type="http://schemas.openxmlformats.org/officeDocument/2006/relationships/hyperlink" Target="https://www.section508.gov/content/learn/laws-and-policies" TargetMode="External"/><Relationship Id="rId141" Type="http://schemas.openxmlformats.org/officeDocument/2006/relationships/hyperlink" Target="https://www1.nyc.gov/nyc-resources/service/5460/nyc311-mobile-app" TargetMode="External"/><Relationship Id="rId146" Type="http://schemas.openxmlformats.org/officeDocument/2006/relationships/hyperlink" Target="https://www.w3.org/TR/wcag-3.0-requirements/" TargetMode="External"/><Relationship Id="rId167" Type="http://schemas.openxmlformats.org/officeDocument/2006/relationships/hyperlink" Target="https://blueprint.cityofnewyork.us/conference-2019/" TargetMode="External"/><Relationship Id="rId7" Type="http://schemas.openxmlformats.org/officeDocument/2006/relationships/endnotes" Target="endnotes.xml"/><Relationship Id="rId71" Type="http://schemas.openxmlformats.org/officeDocument/2006/relationships/hyperlink" Target="https://validator.w3.org/" TargetMode="External"/><Relationship Id="rId92" Type="http://schemas.openxmlformats.org/officeDocument/2006/relationships/hyperlink" Target="https://access.nyc.gov/pandemic-benefits/" TargetMode="External"/><Relationship Id="rId162" Type="http://schemas.openxmlformats.org/officeDocument/2006/relationships/hyperlink" Target="https://blueprint.cityofnewyork.us/wp-content/uploads/2019/07/MOPD-Screen-Reader-Testing-Guide.pdf" TargetMode="External"/><Relationship Id="rId2" Type="http://schemas.openxmlformats.org/officeDocument/2006/relationships/numbering" Target="numbering.xml"/><Relationship Id="rId29" Type="http://schemas.openxmlformats.org/officeDocument/2006/relationships/hyperlink" Target="https://www.atia.org/at-resources/what-is-at/" TargetMode="External"/><Relationship Id="rId24" Type="http://schemas.openxmlformats.org/officeDocument/2006/relationships/hyperlink" Target="https://www1.nyc.gov/site/olr/about/about-olr.page" TargetMode="External"/><Relationship Id="rId40" Type="http://schemas.openxmlformats.org/officeDocument/2006/relationships/hyperlink" Target="https://www.w3.org/Consortium/" TargetMode="External"/><Relationship Id="rId45" Type="http://schemas.openxmlformats.org/officeDocument/2006/relationships/hyperlink" Target="http://www.w3.org/TR/UNDERSTANDING-WCAG20/content-structure-separation-sequence.html" TargetMode="External"/><Relationship Id="rId66" Type="http://schemas.openxmlformats.org/officeDocument/2006/relationships/hyperlink" Target="https://www.w3.org/WAI/standards-guidelines/wcag/new-in-21/" TargetMode="External"/><Relationship Id="rId87" Type="http://schemas.openxmlformats.org/officeDocument/2006/relationships/hyperlink" Target="https://cv19engagementportal.cityofnewyork.us/?locale=en-US" TargetMode="External"/><Relationship Id="rId110" Type="http://schemas.openxmlformats.org/officeDocument/2006/relationships/hyperlink" Target="https://www1.nyc.gov/content/sandytracker/pages/" TargetMode="External"/><Relationship Id="rId115" Type="http://schemas.openxmlformats.org/officeDocument/2006/relationships/hyperlink" Target="https://blueprint.cityofnewyork.us/accessibility/" TargetMode="External"/><Relationship Id="rId131" Type="http://schemas.openxmlformats.org/officeDocument/2006/relationships/hyperlink" Target="https://www1.nyc.gov/site/cchr/index.page" TargetMode="External"/><Relationship Id="rId136" Type="http://schemas.openxmlformats.org/officeDocument/2006/relationships/hyperlink" Target="https://www1.nyc.gov/html/dot/downloads/pdf/mobility-mgmt-resource-guide-2021.pdf" TargetMode="External"/><Relationship Id="rId157" Type="http://schemas.openxmlformats.org/officeDocument/2006/relationships/hyperlink" Target="https://www1.nyc.gov/assets/mopd/downloads/pdf/MOPD-Audio-Description-and-Caption-Guide.pdf" TargetMode="External"/><Relationship Id="rId61" Type="http://schemas.openxmlformats.org/officeDocument/2006/relationships/hyperlink" Target="https://www.w3.org/WAI/WCAG21/Understanding/pointer-gestures" TargetMode="External"/><Relationship Id="rId82" Type="http://schemas.openxmlformats.org/officeDocument/2006/relationships/hyperlink" Target="https://www1.nyc.gov/site/doh/covid/covid-19-main.page" TargetMode="External"/><Relationship Id="rId152" Type="http://schemas.openxmlformats.org/officeDocument/2006/relationships/hyperlink" Target="https://blueprint.cityofnewyork.us/conference-2021/" TargetMode="External"/><Relationship Id="rId173" Type="http://schemas.openxmlformats.org/officeDocument/2006/relationships/header" Target="header1.xml"/><Relationship Id="rId19" Type="http://schemas.openxmlformats.org/officeDocument/2006/relationships/hyperlink" Target="https://www1.nyc.gov/site/em/about/overview.page" TargetMode="External"/><Relationship Id="rId14" Type="http://schemas.openxmlformats.org/officeDocument/2006/relationships/hyperlink" Target="https://www.w3.org/WAI/standards-guidelines/wcag/glance/" TargetMode="External"/><Relationship Id="rId30" Type="http://schemas.openxmlformats.org/officeDocument/2006/relationships/hyperlink" Target="https://webaccess.berkeley.edu/ask-pecan/what-is-a-screen-reader" TargetMode="External"/><Relationship Id="rId35" Type="http://schemas.openxmlformats.org/officeDocument/2006/relationships/hyperlink" Target="https://www.section508.gov/content/learn/laws-and-policies" TargetMode="External"/><Relationship Id="rId56" Type="http://schemas.openxmlformats.org/officeDocument/2006/relationships/hyperlink" Target="https://www.w3.org/WAI/WCAG21/Understanding/reflow" TargetMode="External"/><Relationship Id="rId77" Type="http://schemas.openxmlformats.org/officeDocument/2006/relationships/hyperlink" Target="http://www.w3.org/TR/UNDERSTANDING-WCAG20/content-structure-separation-programmatic.html" TargetMode="External"/><Relationship Id="rId100" Type="http://schemas.openxmlformats.org/officeDocument/2006/relationships/hyperlink" Target="http://a816-dohbesp.nyc.gov/IndicatorPublic/Cold/" TargetMode="External"/><Relationship Id="rId105" Type="http://schemas.openxmlformats.org/officeDocument/2006/relationships/hyperlink" Target="https://www.youtube.com/playlist?list=PLz5aMT8ziHx_sounqKF5aYa44dNUO37Tk" TargetMode="External"/><Relationship Id="rId126" Type="http://schemas.openxmlformats.org/officeDocument/2006/relationships/hyperlink" Target="https://www.w3.org/WAI/WCAG20/quickref/?currentsidebar=%23col_customize&amp;levels=aaa" TargetMode="External"/><Relationship Id="rId147" Type="http://schemas.openxmlformats.org/officeDocument/2006/relationships/hyperlink" Target="https://opendata.cityofnewyork.us/" TargetMode="External"/><Relationship Id="rId168" Type="http://schemas.openxmlformats.org/officeDocument/2006/relationships/hyperlink" Target="https://blueprint.cityofnewyork.us/conference-live-stream-2019/" TargetMode="External"/><Relationship Id="rId8" Type="http://schemas.openxmlformats.org/officeDocument/2006/relationships/image" Target="media/image1.png"/><Relationship Id="rId51" Type="http://schemas.openxmlformats.org/officeDocument/2006/relationships/hyperlink" Target="http://www.w3.org/TR/UNDERSTANDING-WCAG20/ensure-compat-parses.html" TargetMode="External"/><Relationship Id="rId72" Type="http://schemas.openxmlformats.org/officeDocument/2006/relationships/hyperlink" Target="http://www.w3.org/TR/UNDERSTANDING-WCAG20/ensure-compat-parses.html" TargetMode="External"/><Relationship Id="rId93" Type="http://schemas.openxmlformats.org/officeDocument/2006/relationships/hyperlink" Target="https://vaccinefinder.nyc.gov/" TargetMode="External"/><Relationship Id="rId98" Type="http://schemas.openxmlformats.org/officeDocument/2006/relationships/hyperlink" Target="https://www1.nyc.gov/site/mopd/resources/covid-19-resources-for-people-with-disabilities.page" TargetMode="External"/><Relationship Id="rId121" Type="http://schemas.openxmlformats.org/officeDocument/2006/relationships/hyperlink" Target="https://myvaccinerecord.cityofnewyork.us/myrecord/home.htm" TargetMode="External"/><Relationship Id="rId142" Type="http://schemas.openxmlformats.org/officeDocument/2006/relationships/hyperlink" Target="https://www.advancewarningsystemnyc.org/aws/" TargetMode="External"/><Relationship Id="rId163" Type="http://schemas.openxmlformats.org/officeDocument/2006/relationships/hyperlink" Target="https://blueprint.cityofnewyork.us/accessibility/virtual-meetings-accessibility-guide/" TargetMode="External"/><Relationship Id="rId3" Type="http://schemas.openxmlformats.org/officeDocument/2006/relationships/styles" Target="styles.xml"/><Relationship Id="rId25" Type="http://schemas.openxmlformats.org/officeDocument/2006/relationships/hyperlink" Target="https://www.youtube.com/playlist?list=PLz5aMT8ziHx_sounqKF5aYa44dNUO37Tk" TargetMode="External"/><Relationship Id="rId46" Type="http://schemas.openxmlformats.org/officeDocument/2006/relationships/hyperlink" Target="http://www.w3.org/TR/UNDERSTANDING-WCAG20/keyboard-operation-keyboard-operable.html" TargetMode="External"/><Relationship Id="rId67" Type="http://schemas.openxmlformats.org/officeDocument/2006/relationships/hyperlink" Target="https://www.w3.org/WAI/WCAG21/quickref/" TargetMode="External"/><Relationship Id="rId116" Type="http://schemas.openxmlformats.org/officeDocument/2006/relationships/hyperlink" Target="https://a127-ess.nyc.gov/psp/prdess/?cmd=login&amp;languageCd=ENG&amp;" TargetMode="External"/><Relationship Id="rId137" Type="http://schemas.openxmlformats.org/officeDocument/2006/relationships/hyperlink" Target="https://www1.nyc.gov/assets/mopd/downloads/pdf/AccessibleNYC2020.pdf" TargetMode="External"/><Relationship Id="rId158" Type="http://schemas.openxmlformats.org/officeDocument/2006/relationships/hyperlink" Target="https://www1.nyc.gov/assets/mopd/downloads/pdf/virtual-meetings-accessibility-guide_05-01-2020.pdf" TargetMode="External"/><Relationship Id="rId20" Type="http://schemas.openxmlformats.org/officeDocument/2006/relationships/hyperlink" Target="https://tech.cityofnewyork.us/wp-content/uploads/2018/04/NYC-Connected-Broadband-Report-2018.pdf" TargetMode="External"/><Relationship Id="rId41" Type="http://schemas.openxmlformats.org/officeDocument/2006/relationships/hyperlink" Target="http://www.w3.org/TR/UNDERSTANDING-WCAG20/intro.html" TargetMode="External"/><Relationship Id="rId62" Type="http://schemas.openxmlformats.org/officeDocument/2006/relationships/hyperlink" Target="https://www.w3.org/WAI/WCAG21/Understanding/pointer-cancellation" TargetMode="External"/><Relationship Id="rId83" Type="http://schemas.openxmlformats.org/officeDocument/2006/relationships/hyperlink" Target="https://www1.nyc.gov/site/coronavirus/vaccines/covid-19-vaccines.page" TargetMode="External"/><Relationship Id="rId88" Type="http://schemas.openxmlformats.org/officeDocument/2006/relationships/hyperlink" Target="https://www1.nyc.gov/site/doh/covid/covid-19-data-neighborhoods.page" TargetMode="External"/><Relationship Id="rId111" Type="http://schemas.openxmlformats.org/officeDocument/2006/relationships/hyperlink" Target="https://www1.nyc.gov/content/leadfree/pages/" TargetMode="External"/><Relationship Id="rId132" Type="http://schemas.openxmlformats.org/officeDocument/2006/relationships/hyperlink" Target="https://www1.nyc.gov/site/cchr/law/sexual-harassment-training.page" TargetMode="External"/><Relationship Id="rId153" Type="http://schemas.openxmlformats.org/officeDocument/2006/relationships/hyperlink" Target="https://www1.nyc.gov/site/mopd/resources/digital-accessibility-guides.page" TargetMode="External"/><Relationship Id="rId174" Type="http://schemas.openxmlformats.org/officeDocument/2006/relationships/footer" Target="footer1.xml"/><Relationship Id="rId15" Type="http://schemas.openxmlformats.org/officeDocument/2006/relationships/hyperlink" Target="https://www1.nyc.gov/assets/mopd/downloads/pdf/local_law_26.pdf" TargetMode="External"/><Relationship Id="rId36" Type="http://schemas.openxmlformats.org/officeDocument/2006/relationships/hyperlink" Target="https://www1.nyc.gov/site/doitt/about/who-we-are.page" TargetMode="External"/><Relationship Id="rId57" Type="http://schemas.openxmlformats.org/officeDocument/2006/relationships/hyperlink" Target="https://www.w3.org/WAI/WCAG21/Understanding/non-text-contrast" TargetMode="External"/><Relationship Id="rId106" Type="http://schemas.openxmlformats.org/officeDocument/2006/relationships/hyperlink" Target="https://www1.nyc.gov/site/em/about/podcasts.page" TargetMode="External"/><Relationship Id="rId127" Type="http://schemas.openxmlformats.org/officeDocument/2006/relationships/hyperlink" Target="https://www1.nyc.gov/site/mopd/resources/digital-accessibility.page" TargetMode="External"/><Relationship Id="rId10" Type="http://schemas.openxmlformats.org/officeDocument/2006/relationships/hyperlink" Target="https://www1.nyc.gov/site/operations/about/about.page" TargetMode="External"/><Relationship Id="rId31" Type="http://schemas.openxmlformats.org/officeDocument/2006/relationships/hyperlink" Target="https://www.boia.org/blog/screen-magnifiers-who-and-how-they-help" TargetMode="External"/><Relationship Id="rId52" Type="http://schemas.openxmlformats.org/officeDocument/2006/relationships/hyperlink" Target="http://www.w3.org/TR/UNDERSTANDING-WCAG20/ensure-compat-rsv.html" TargetMode="External"/><Relationship Id="rId73" Type="http://schemas.openxmlformats.org/officeDocument/2006/relationships/hyperlink" Target="https://www.w3.org/WAI/standards-guidelines/wcag/glance/" TargetMode="External"/><Relationship Id="rId78" Type="http://schemas.openxmlformats.org/officeDocument/2006/relationships/hyperlink" Target="http://www.w3.org/TR/UNDERSTANDING-WCAG20/media-equiv-av-only-alt.html" TargetMode="External"/><Relationship Id="rId94" Type="http://schemas.openxmlformats.org/officeDocument/2006/relationships/hyperlink" Target="https://www1.nyc.gov/site/hra/locations/snap-locations.page" TargetMode="External"/><Relationship Id="rId99" Type="http://schemas.openxmlformats.org/officeDocument/2006/relationships/hyperlink" Target="https://www1.nyc.gov/site/mopd/resources/mopd-virtual-activities-toolkit.page" TargetMode="External"/><Relationship Id="rId101" Type="http://schemas.openxmlformats.org/officeDocument/2006/relationships/hyperlink" Target="http://acb.org/adp/ad.html" TargetMode="External"/><Relationship Id="rId122" Type="http://schemas.openxmlformats.org/officeDocument/2006/relationships/hyperlink" Target="https://en.wikipedia.org/wiki/Request_for_proposal" TargetMode="External"/><Relationship Id="rId143" Type="http://schemas.openxmlformats.org/officeDocument/2006/relationships/hyperlink" Target="https://secure.nyc/" TargetMode="External"/><Relationship Id="rId148" Type="http://schemas.openxmlformats.org/officeDocument/2006/relationships/hyperlink" Target="https://www1.nyc.gov/site/mopd/resources/digital-accessibility.page" TargetMode="External"/><Relationship Id="rId164" Type="http://schemas.openxmlformats.org/officeDocument/2006/relationships/hyperlink" Target="https://blueprint.cityofnewyork.us/conference2018/" TargetMode="External"/><Relationship Id="rId169" Type="http://schemas.openxmlformats.org/officeDocument/2006/relationships/hyperlink" Target="https://blueprint.cityofnewyork.us/conference-schedule-program-2019/" TargetMode="External"/><Relationship Id="rId4" Type="http://schemas.openxmlformats.org/officeDocument/2006/relationships/settings" Target="settings.xml"/><Relationship Id="rId9" Type="http://schemas.openxmlformats.org/officeDocument/2006/relationships/hyperlink" Target="http://www.nyc.gov" TargetMode="External"/><Relationship Id="rId26" Type="http://schemas.openxmlformats.org/officeDocument/2006/relationships/hyperlink" Target="https://www1.nyc.gov/site/doh/about/about-doh.page" TargetMode="External"/><Relationship Id="rId47" Type="http://schemas.openxmlformats.org/officeDocument/2006/relationships/hyperlink" Target="http://www.w3.org/TR/UNDERSTANDING-WCAG20/keyboard-operation-trapping.html" TargetMode="External"/><Relationship Id="rId68" Type="http://schemas.openxmlformats.org/officeDocument/2006/relationships/hyperlink" Target="https://www.deque.com/products/axe/" TargetMode="External"/><Relationship Id="rId89" Type="http://schemas.openxmlformats.org/officeDocument/2006/relationships/hyperlink" Target="https://www1.nyc.gov/site/doh/covid/covid-19-data.page" TargetMode="External"/><Relationship Id="rId112" Type="http://schemas.openxmlformats.org/officeDocument/2006/relationships/hyperlink" Target="https://www.cityclerk.nyc.gov/content/" TargetMode="External"/><Relationship Id="rId133" Type="http://schemas.openxmlformats.org/officeDocument/2006/relationships/hyperlink" Target="https://www1.nyc.gov/site/mopd/resources/digital-accessibility-guides.page" TargetMode="External"/><Relationship Id="rId154" Type="http://schemas.openxmlformats.org/officeDocument/2006/relationships/hyperlink" Target="https://www1.nyc.gov/assets/mopd/downloads/pdf/Accessible-Social-Media-Guide-2019.pdf" TargetMode="External"/><Relationship Id="rId175" Type="http://schemas.openxmlformats.org/officeDocument/2006/relationships/fontTable" Target="fontTable.xml"/><Relationship Id="rId16" Type="http://schemas.openxmlformats.org/officeDocument/2006/relationships/hyperlink" Target="http://www.nyc.gov/nychope" TargetMode="External"/><Relationship Id="rId37" Type="http://schemas.openxmlformats.org/officeDocument/2006/relationships/hyperlink" Target="https://www1.nyc.gov/site/mopd/about/about.page" TargetMode="External"/><Relationship Id="rId58" Type="http://schemas.openxmlformats.org/officeDocument/2006/relationships/hyperlink" Target="https://www.w3.org/WAI/WCAG21/Understanding/text-spacing" TargetMode="External"/><Relationship Id="rId79" Type="http://schemas.openxmlformats.org/officeDocument/2006/relationships/hyperlink" Target="https://www1.nyc.gov/html/ohcd/html/home/home.shtml" TargetMode="External"/><Relationship Id="rId102" Type="http://schemas.openxmlformats.org/officeDocument/2006/relationships/hyperlink" Target="https://www.youtube.com/watch?v=vGTPHxyl9pw" TargetMode="External"/><Relationship Id="rId123" Type="http://schemas.openxmlformats.org/officeDocument/2006/relationships/hyperlink" Target="https://www1.nyc.gov/assets/mopd/downloads/pdf/local_law_26.pdf" TargetMode="External"/><Relationship Id="rId144" Type="http://schemas.openxmlformats.org/officeDocument/2006/relationships/hyperlink" Target="https://www1.nyc.gov/assets/acs/pdf/PressReleases/2021/MedicalBrain.pdf" TargetMode="External"/><Relationship Id="rId90" Type="http://schemas.openxmlformats.org/officeDocument/2006/relationships/hyperlink" Target="https://access.nyc.gov/coronavirus-covid-19-updates/" TargetMode="External"/><Relationship Id="rId165" Type="http://schemas.openxmlformats.org/officeDocument/2006/relationships/hyperlink" Target="https://blueprint.cityofnewyork.us/conference-schedule-program/" TargetMode="External"/><Relationship Id="rId27" Type="http://schemas.openxmlformats.org/officeDocument/2006/relationships/hyperlink" Target="https://www1.nyc.gov/site/cchr/law/sexual-harassment-training.page" TargetMode="External"/><Relationship Id="rId48" Type="http://schemas.openxmlformats.org/officeDocument/2006/relationships/hyperlink" Target="http://www.w3.org/TR/UNDERSTANDING-WCAG20/time-limits-required-behaviors.html" TargetMode="External"/><Relationship Id="rId69" Type="http://schemas.openxmlformats.org/officeDocument/2006/relationships/hyperlink" Target="http://khan.github.io/tota11y/" TargetMode="External"/><Relationship Id="rId113" Type="http://schemas.openxmlformats.org/officeDocument/2006/relationships/hyperlink" Target="https://www1.nyc.gov/nycbusiness/mwbe" TargetMode="External"/><Relationship Id="rId134" Type="http://schemas.openxmlformats.org/officeDocument/2006/relationships/hyperlink" Target="https://www1.nyc.gov/site/mopd/resources/digital-accessibility-guides.page" TargetMode="External"/><Relationship Id="rId80" Type="http://schemas.openxmlformats.org/officeDocument/2006/relationships/hyperlink" Target="https://www1.nyc.gov/content/visionzero/pages/" TargetMode="External"/><Relationship Id="rId155" Type="http://schemas.openxmlformats.org/officeDocument/2006/relationships/hyperlink" Target="https://www1.nyc.gov/assets/mopd/downloads/pdf/MOPD-Accessible-Documents-Guide-2020.pdf" TargetMode="External"/><Relationship Id="rId176" Type="http://schemas.openxmlformats.org/officeDocument/2006/relationships/theme" Target="theme/theme1.xml"/><Relationship Id="rId17" Type="http://schemas.openxmlformats.org/officeDocument/2006/relationships/hyperlink" Target="https://www1.nyc.gov/site/ocdv/about/about-endgbv.page" TargetMode="External"/><Relationship Id="rId38" Type="http://schemas.openxmlformats.org/officeDocument/2006/relationships/hyperlink" Target="https://www.w3.org/TR/WCAG20/" TargetMode="External"/><Relationship Id="rId59" Type="http://schemas.openxmlformats.org/officeDocument/2006/relationships/hyperlink" Target="https://www.w3.org/WAI/WCAG21/Understanding/content-on-hover-or-focus" TargetMode="External"/><Relationship Id="rId103" Type="http://schemas.openxmlformats.org/officeDocument/2006/relationships/hyperlink" Target="https://www.youtube.com/watch?v=vmvUJZfEKns" TargetMode="External"/><Relationship Id="rId124" Type="http://schemas.openxmlformats.org/officeDocument/2006/relationships/hyperlink" Target="https://www.w3.org/WAI/WCAG20/quickref/?currentsidebar=%23col_customize&amp;levels=aaa" TargetMode="External"/><Relationship Id="rId70" Type="http://schemas.openxmlformats.org/officeDocument/2006/relationships/hyperlink" Target="http://wave.webaim.org/" TargetMode="External"/><Relationship Id="rId91" Type="http://schemas.openxmlformats.org/officeDocument/2006/relationships/hyperlink" Target="https://access.nyc.gov/understanding-benefits-for-workers-affected-by-covid-19/" TargetMode="External"/><Relationship Id="rId145" Type="http://schemas.openxmlformats.org/officeDocument/2006/relationships/hyperlink" Target="https://www.w3.org/TR/WCAG22/" TargetMode="External"/><Relationship Id="rId166" Type="http://schemas.openxmlformats.org/officeDocument/2006/relationships/hyperlink" Target="https://blueprint.cityofnewyork.us/accessibility-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3731-E95E-46E9-A4F9-28CD0682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12798</Words>
  <Characters>72955</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MIS</Company>
  <LinksUpToDate>false</LinksUpToDate>
  <CharactersWithSpaces>85582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Sabry, Walei</dc:creator>
  <cp:lastModifiedBy>Walei Sabry</cp:lastModifiedBy>
  <cp:revision>2</cp:revision>
  <dcterms:created xsi:type="dcterms:W3CDTF">2021-07-01T22:06:00Z</dcterms:created>
  <dcterms:modified xsi:type="dcterms:W3CDTF">2021-07-01T22:06:00Z</dcterms:modified>
</cp:coreProperties>
</file>