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1B474" w14:textId="35E37087" w:rsidR="00DA7E0E" w:rsidRPr="00A47C9E" w:rsidRDefault="004C4EE8" w:rsidP="00DE6169">
      <w:pPr>
        <w:spacing w:after="0" w:line="240" w:lineRule="auto"/>
        <w:jc w:val="right"/>
        <w:rPr>
          <w:rFonts w:cstheme="minorHAnsi"/>
          <w:sz w:val="28"/>
          <w:szCs w:val="28"/>
        </w:rPr>
      </w:pPr>
      <w:r>
        <w:rPr>
          <w:rFonts w:cstheme="minorHAnsi"/>
          <w:sz w:val="28"/>
          <w:szCs w:val="28"/>
        </w:rPr>
        <w:t>01/29/2019</w:t>
      </w:r>
    </w:p>
    <w:p w14:paraId="43F46BAE" w14:textId="749EC499" w:rsidR="00B92F6A" w:rsidRPr="00A47C9E" w:rsidRDefault="00B92F6A" w:rsidP="00DE6169">
      <w:pPr>
        <w:spacing w:after="0" w:line="240" w:lineRule="auto"/>
        <w:jc w:val="center"/>
        <w:rPr>
          <w:rFonts w:cstheme="minorHAnsi"/>
          <w:b/>
          <w:sz w:val="32"/>
          <w:szCs w:val="32"/>
        </w:rPr>
      </w:pPr>
      <w:r w:rsidRPr="00A47C9E">
        <w:rPr>
          <w:rFonts w:cstheme="minorHAnsi"/>
          <w:b/>
          <w:sz w:val="32"/>
          <w:szCs w:val="32"/>
        </w:rPr>
        <w:t xml:space="preserve">Notes on </w:t>
      </w:r>
      <w:r w:rsidR="00756A06">
        <w:rPr>
          <w:rFonts w:cstheme="minorHAnsi"/>
          <w:b/>
          <w:sz w:val="32"/>
          <w:szCs w:val="32"/>
        </w:rPr>
        <w:t>01/29/2019</w:t>
      </w:r>
      <w:r w:rsidRPr="00A47C9E">
        <w:rPr>
          <w:rFonts w:cstheme="minorHAnsi"/>
          <w:b/>
          <w:sz w:val="32"/>
          <w:szCs w:val="32"/>
        </w:rPr>
        <w:t xml:space="preserve"> MOPD: Disaster Resilience and Resource Network Quarterly Meeting</w:t>
      </w:r>
    </w:p>
    <w:p w14:paraId="12D3CC21" w14:textId="77777777" w:rsidR="00B92F6A" w:rsidRPr="00A47C9E" w:rsidRDefault="00B92F6A" w:rsidP="00DE6169">
      <w:pPr>
        <w:spacing w:after="0" w:line="240" w:lineRule="auto"/>
        <w:jc w:val="center"/>
        <w:rPr>
          <w:rFonts w:cstheme="minorHAnsi"/>
          <w:b/>
          <w:sz w:val="28"/>
          <w:szCs w:val="28"/>
        </w:rPr>
      </w:pPr>
      <w:r w:rsidRPr="00A47C9E">
        <w:rPr>
          <w:rFonts w:cstheme="minorHAnsi"/>
          <w:b/>
          <w:sz w:val="28"/>
          <w:szCs w:val="28"/>
        </w:rPr>
        <w:t>Notes</w:t>
      </w:r>
    </w:p>
    <w:p w14:paraId="624AC043" w14:textId="7505527B" w:rsidR="00B92F6A" w:rsidRPr="00A47C9E" w:rsidRDefault="005C1C4B" w:rsidP="00DE6169">
      <w:pPr>
        <w:pStyle w:val="Heading1"/>
        <w:spacing w:before="0" w:line="240" w:lineRule="auto"/>
        <w:rPr>
          <w:rFonts w:asciiTheme="minorHAnsi" w:hAnsiTheme="minorHAnsi" w:cstheme="minorHAnsi"/>
          <w:color w:val="auto"/>
        </w:rPr>
      </w:pPr>
      <w:r>
        <w:rPr>
          <w:rFonts w:asciiTheme="minorHAnsi" w:hAnsiTheme="minorHAnsi" w:cstheme="minorHAnsi"/>
          <w:color w:val="auto"/>
        </w:rPr>
        <w:t>Introductions</w:t>
      </w:r>
    </w:p>
    <w:p w14:paraId="1B85ABF3" w14:textId="6F752449" w:rsidR="00616B45" w:rsidRDefault="00B92F6A" w:rsidP="00DE6169">
      <w:pPr>
        <w:spacing w:after="0" w:line="240" w:lineRule="auto"/>
        <w:jc w:val="both"/>
        <w:rPr>
          <w:rFonts w:cstheme="minorHAnsi"/>
          <w:color w:val="FF0000"/>
          <w:sz w:val="28"/>
          <w:szCs w:val="28"/>
        </w:rPr>
      </w:pPr>
      <w:r w:rsidRPr="00A47C9E">
        <w:rPr>
          <w:rFonts w:cstheme="minorHAnsi"/>
          <w:sz w:val="28"/>
          <w:szCs w:val="28"/>
        </w:rPr>
        <w:t xml:space="preserve">The MOPD Disaster Resilience and Resource Network “Network” met on </w:t>
      </w:r>
      <w:r w:rsidR="00756A06">
        <w:rPr>
          <w:rFonts w:cstheme="minorHAnsi"/>
          <w:sz w:val="28"/>
          <w:szCs w:val="28"/>
        </w:rPr>
        <w:t>January 29, 2019</w:t>
      </w:r>
      <w:r w:rsidRPr="00A47C9E">
        <w:rPr>
          <w:rFonts w:cstheme="minorHAnsi"/>
          <w:sz w:val="28"/>
          <w:szCs w:val="28"/>
        </w:rPr>
        <w:t>. During this meeting MOPD Assistant General Counsel Eli Fresquez provided welcome remarks and</w:t>
      </w:r>
      <w:r w:rsidRPr="00756A06">
        <w:rPr>
          <w:rFonts w:cstheme="minorHAnsi"/>
          <w:color w:val="FF0000"/>
          <w:sz w:val="28"/>
          <w:szCs w:val="28"/>
        </w:rPr>
        <w:t xml:space="preserve"> </w:t>
      </w:r>
      <w:r w:rsidRPr="007714A0">
        <w:rPr>
          <w:rFonts w:cstheme="minorHAnsi"/>
          <w:sz w:val="28"/>
          <w:szCs w:val="28"/>
        </w:rPr>
        <w:t>talked about</w:t>
      </w:r>
      <w:r w:rsidR="00616B45" w:rsidRPr="007714A0">
        <w:rPr>
          <w:rFonts w:cstheme="minorHAnsi"/>
          <w:sz w:val="28"/>
          <w:szCs w:val="28"/>
        </w:rPr>
        <w:t xml:space="preserve"> the background of the Network.</w:t>
      </w:r>
      <w:r w:rsidR="007962EC" w:rsidRPr="007714A0">
        <w:rPr>
          <w:rFonts w:cstheme="minorHAnsi"/>
          <w:sz w:val="28"/>
          <w:szCs w:val="28"/>
        </w:rPr>
        <w:t xml:space="preserve"> </w:t>
      </w:r>
      <w:r w:rsidR="00616B45" w:rsidRPr="00277B07">
        <w:rPr>
          <w:rFonts w:cstheme="minorHAnsi"/>
          <w:color w:val="000000" w:themeColor="text1"/>
          <w:sz w:val="28"/>
          <w:szCs w:val="28"/>
        </w:rPr>
        <w:t xml:space="preserve">Today’s meeting focused on </w:t>
      </w:r>
      <w:r w:rsidR="001C0ACB">
        <w:rPr>
          <w:rFonts w:cstheme="minorHAnsi"/>
          <w:color w:val="000000" w:themeColor="text1"/>
          <w:sz w:val="28"/>
          <w:szCs w:val="28"/>
        </w:rPr>
        <w:t>winter weather</w:t>
      </w:r>
      <w:r w:rsidR="005D0F63">
        <w:rPr>
          <w:rFonts w:cstheme="minorHAnsi"/>
          <w:color w:val="000000" w:themeColor="text1"/>
          <w:sz w:val="28"/>
          <w:szCs w:val="28"/>
        </w:rPr>
        <w:t xml:space="preserve"> </w:t>
      </w:r>
      <w:r w:rsidR="00616B45" w:rsidRPr="00277B07">
        <w:rPr>
          <w:rFonts w:cstheme="minorHAnsi"/>
          <w:color w:val="000000" w:themeColor="text1"/>
          <w:sz w:val="28"/>
          <w:szCs w:val="28"/>
        </w:rPr>
        <w:t>preparedness</w:t>
      </w:r>
      <w:r w:rsidR="00277B07" w:rsidRPr="00277B07">
        <w:rPr>
          <w:rFonts w:cstheme="minorHAnsi"/>
          <w:color w:val="000000" w:themeColor="text1"/>
          <w:sz w:val="28"/>
          <w:szCs w:val="28"/>
        </w:rPr>
        <w:t xml:space="preserve">, Hazard mitigation, 2018 </w:t>
      </w:r>
      <w:r w:rsidR="00277B07">
        <w:rPr>
          <w:rFonts w:cstheme="minorHAnsi"/>
          <w:sz w:val="28"/>
          <w:szCs w:val="28"/>
        </w:rPr>
        <w:t>Di</w:t>
      </w:r>
      <w:r w:rsidR="00277B07" w:rsidRPr="002D5175">
        <w:rPr>
          <w:rFonts w:cstheme="minorHAnsi"/>
          <w:sz w:val="28"/>
          <w:szCs w:val="28"/>
        </w:rPr>
        <w:t xml:space="preserve">sability </w:t>
      </w:r>
      <w:r w:rsidR="00277B07">
        <w:rPr>
          <w:rFonts w:cstheme="minorHAnsi"/>
          <w:sz w:val="28"/>
          <w:szCs w:val="28"/>
        </w:rPr>
        <w:t>Access and Functional N</w:t>
      </w:r>
      <w:r w:rsidR="00277B07" w:rsidRPr="002D5175">
        <w:rPr>
          <w:rFonts w:cstheme="minorHAnsi"/>
          <w:sz w:val="28"/>
          <w:szCs w:val="28"/>
        </w:rPr>
        <w:t xml:space="preserve">eeds </w:t>
      </w:r>
      <w:r w:rsidR="00277B07">
        <w:rPr>
          <w:rFonts w:cstheme="minorHAnsi"/>
          <w:sz w:val="28"/>
          <w:szCs w:val="28"/>
        </w:rPr>
        <w:t xml:space="preserve">(DAFN) symposium, and NYPD initiatives re: the Deaf </w:t>
      </w:r>
      <w:r w:rsidR="003A58F4">
        <w:rPr>
          <w:rFonts w:cstheme="minorHAnsi"/>
          <w:sz w:val="28"/>
          <w:szCs w:val="28"/>
        </w:rPr>
        <w:t xml:space="preserve">community </w:t>
      </w:r>
      <w:r w:rsidR="00277B07">
        <w:rPr>
          <w:rFonts w:cstheme="minorHAnsi"/>
          <w:sz w:val="28"/>
          <w:szCs w:val="28"/>
        </w:rPr>
        <w:t>and hard of hearing.</w:t>
      </w:r>
      <w:r w:rsidR="00277B07">
        <w:rPr>
          <w:rFonts w:cstheme="minorHAnsi"/>
          <w:color w:val="FF0000"/>
          <w:sz w:val="28"/>
          <w:szCs w:val="28"/>
        </w:rPr>
        <w:t xml:space="preserve"> </w:t>
      </w:r>
    </w:p>
    <w:p w14:paraId="3A4B8E93" w14:textId="77777777" w:rsidR="001C0ACB" w:rsidRPr="00A47C9E" w:rsidRDefault="001C0ACB" w:rsidP="00DE6169">
      <w:pPr>
        <w:spacing w:after="0" w:line="240" w:lineRule="auto"/>
        <w:jc w:val="both"/>
        <w:rPr>
          <w:rFonts w:cstheme="minorHAnsi"/>
          <w:sz w:val="28"/>
          <w:szCs w:val="28"/>
        </w:rPr>
      </w:pPr>
    </w:p>
    <w:p w14:paraId="0C9DB1CD" w14:textId="504FFD30" w:rsidR="003A58F4" w:rsidRDefault="003A58F4" w:rsidP="00DE6169">
      <w:pPr>
        <w:spacing w:after="0" w:line="240" w:lineRule="auto"/>
        <w:jc w:val="both"/>
        <w:rPr>
          <w:rFonts w:cstheme="minorHAnsi"/>
          <w:sz w:val="28"/>
          <w:szCs w:val="28"/>
        </w:rPr>
      </w:pPr>
      <w:r>
        <w:rPr>
          <w:rFonts w:cstheme="minorHAnsi"/>
          <w:sz w:val="28"/>
          <w:szCs w:val="28"/>
        </w:rPr>
        <w:t>Participants included:</w:t>
      </w:r>
    </w:p>
    <w:p w14:paraId="39468938" w14:textId="47BA640A" w:rsidR="009C7E33" w:rsidRPr="001C0ACB" w:rsidRDefault="009C7E33" w:rsidP="00DE6169">
      <w:pPr>
        <w:pStyle w:val="ListParagraph"/>
        <w:numPr>
          <w:ilvl w:val="0"/>
          <w:numId w:val="15"/>
        </w:numPr>
        <w:spacing w:after="0" w:line="240" w:lineRule="auto"/>
        <w:rPr>
          <w:sz w:val="28"/>
          <w:szCs w:val="28"/>
        </w:rPr>
      </w:pPr>
      <w:r w:rsidRPr="001C0ACB">
        <w:rPr>
          <w:sz w:val="28"/>
          <w:szCs w:val="28"/>
        </w:rPr>
        <w:t xml:space="preserve">Eli Fresquez, </w:t>
      </w:r>
      <w:r w:rsidRPr="001C0ACB">
        <w:rPr>
          <w:rFonts w:cstheme="minorHAnsi"/>
          <w:sz w:val="28"/>
          <w:szCs w:val="28"/>
        </w:rPr>
        <w:t xml:space="preserve">Assistant General Counsel, </w:t>
      </w:r>
      <w:r w:rsidR="00DE6169">
        <w:rPr>
          <w:sz w:val="28"/>
          <w:szCs w:val="28"/>
        </w:rPr>
        <w:t>MOPD</w:t>
      </w:r>
    </w:p>
    <w:p w14:paraId="14CC1B4B" w14:textId="77777777" w:rsidR="009C7E33" w:rsidRPr="001C0ACB" w:rsidRDefault="00756A06" w:rsidP="00DE6169">
      <w:pPr>
        <w:pStyle w:val="ListParagraph"/>
        <w:numPr>
          <w:ilvl w:val="0"/>
          <w:numId w:val="15"/>
        </w:numPr>
        <w:spacing w:after="0" w:line="240" w:lineRule="auto"/>
        <w:jc w:val="both"/>
        <w:rPr>
          <w:rFonts w:cstheme="minorHAnsi"/>
          <w:sz w:val="28"/>
          <w:szCs w:val="28"/>
        </w:rPr>
      </w:pPr>
      <w:r w:rsidRPr="001C0ACB">
        <w:rPr>
          <w:rFonts w:cstheme="minorHAnsi"/>
          <w:sz w:val="28"/>
          <w:szCs w:val="28"/>
        </w:rPr>
        <w:t>Eric Goldman, Individual and Community Preparedness at FEMA</w:t>
      </w:r>
    </w:p>
    <w:p w14:paraId="45DA6F8F" w14:textId="4C5FBFC1" w:rsidR="009C7E33" w:rsidRPr="001C0ACB" w:rsidRDefault="00CB66A4" w:rsidP="00DE6169">
      <w:pPr>
        <w:pStyle w:val="ListParagraph"/>
        <w:numPr>
          <w:ilvl w:val="0"/>
          <w:numId w:val="15"/>
        </w:numPr>
        <w:spacing w:after="0" w:line="240" w:lineRule="auto"/>
        <w:jc w:val="both"/>
        <w:rPr>
          <w:rFonts w:cstheme="minorHAnsi"/>
          <w:sz w:val="28"/>
          <w:szCs w:val="28"/>
        </w:rPr>
      </w:pPr>
      <w:r w:rsidRPr="001C0ACB">
        <w:rPr>
          <w:rFonts w:cstheme="minorHAnsi"/>
          <w:sz w:val="28"/>
          <w:szCs w:val="28"/>
        </w:rPr>
        <w:t>Kathleen Madigan, FEMA, region two,</w:t>
      </w:r>
      <w:r w:rsidR="009C7E33" w:rsidRPr="001C0ACB">
        <w:rPr>
          <w:rFonts w:cstheme="minorHAnsi"/>
          <w:sz w:val="28"/>
          <w:szCs w:val="28"/>
        </w:rPr>
        <w:t xml:space="preserve"> disability integration advisor</w:t>
      </w:r>
    </w:p>
    <w:p w14:paraId="3AF11440" w14:textId="5A74DD56" w:rsidR="00CB66A4" w:rsidRPr="001C0ACB" w:rsidRDefault="00CB66A4" w:rsidP="00DE6169">
      <w:pPr>
        <w:pStyle w:val="ListParagraph"/>
        <w:numPr>
          <w:ilvl w:val="0"/>
          <w:numId w:val="15"/>
        </w:numPr>
        <w:spacing w:after="0" w:line="240" w:lineRule="auto"/>
        <w:jc w:val="both"/>
        <w:rPr>
          <w:rFonts w:cstheme="minorHAnsi"/>
          <w:sz w:val="28"/>
          <w:szCs w:val="28"/>
        </w:rPr>
      </w:pPr>
      <w:r w:rsidRPr="001C0ACB">
        <w:rPr>
          <w:rFonts w:cstheme="minorHAnsi"/>
          <w:sz w:val="28"/>
          <w:szCs w:val="28"/>
        </w:rPr>
        <w:t>Jim Fleming, FEMA regional two, di</w:t>
      </w:r>
      <w:r w:rsidR="00F739B4">
        <w:rPr>
          <w:rFonts w:cstheme="minorHAnsi"/>
          <w:sz w:val="28"/>
          <w:szCs w:val="28"/>
        </w:rPr>
        <w:t>sability integration specialist</w:t>
      </w:r>
      <w:r w:rsidRPr="001C0ACB">
        <w:rPr>
          <w:rFonts w:cstheme="minorHAnsi"/>
          <w:sz w:val="28"/>
          <w:szCs w:val="28"/>
        </w:rPr>
        <w:t xml:space="preserve">  </w:t>
      </w:r>
    </w:p>
    <w:p w14:paraId="5AA61B39" w14:textId="643DD4B5" w:rsidR="00CB66A4" w:rsidRPr="00CB66A4" w:rsidRDefault="00CB66A4" w:rsidP="00DE6169">
      <w:pPr>
        <w:pStyle w:val="Normal0"/>
        <w:numPr>
          <w:ilvl w:val="0"/>
          <w:numId w:val="15"/>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CB66A4">
        <w:rPr>
          <w:rFonts w:asciiTheme="minorHAnsi" w:eastAsiaTheme="minorHAnsi" w:hAnsiTheme="minorHAnsi" w:cstheme="minorHAnsi"/>
          <w:sz w:val="28"/>
          <w:szCs w:val="28"/>
        </w:rPr>
        <w:lastRenderedPageBreak/>
        <w:t>Sam</w:t>
      </w:r>
      <w:r w:rsidR="009C7E33">
        <w:rPr>
          <w:rFonts w:asciiTheme="minorHAnsi" w:eastAsiaTheme="minorHAnsi" w:hAnsiTheme="minorHAnsi" w:cstheme="minorHAnsi"/>
          <w:sz w:val="28"/>
          <w:szCs w:val="28"/>
        </w:rPr>
        <w:t xml:space="preserve"> Lawson, Community Engagement Outreach C</w:t>
      </w:r>
      <w:r w:rsidRPr="00CB66A4">
        <w:rPr>
          <w:rFonts w:asciiTheme="minorHAnsi" w:eastAsiaTheme="minorHAnsi" w:hAnsiTheme="minorHAnsi" w:cstheme="minorHAnsi"/>
          <w:sz w:val="28"/>
          <w:szCs w:val="28"/>
        </w:rPr>
        <w:t>oordinator at NYC Emergency Management</w:t>
      </w:r>
    </w:p>
    <w:p w14:paraId="3E189109" w14:textId="2F95465A" w:rsidR="00CB66A4" w:rsidRPr="00CB66A4" w:rsidRDefault="00CB66A4" w:rsidP="00DE6169">
      <w:pPr>
        <w:pStyle w:val="Normal0"/>
        <w:numPr>
          <w:ilvl w:val="0"/>
          <w:numId w:val="15"/>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CB66A4">
        <w:rPr>
          <w:rFonts w:asciiTheme="minorHAnsi" w:eastAsiaTheme="minorHAnsi" w:hAnsiTheme="minorHAnsi" w:cstheme="minorHAnsi"/>
          <w:sz w:val="28"/>
          <w:szCs w:val="28"/>
        </w:rPr>
        <w:t>Steve</w:t>
      </w:r>
      <w:r w:rsidR="00196C01" w:rsidRPr="00196C01">
        <w:rPr>
          <w:rFonts w:asciiTheme="minorHAnsi" w:eastAsiaTheme="minorHAnsi" w:hAnsiTheme="minorHAnsi" w:cstheme="minorHAnsi"/>
          <w:sz w:val="28"/>
          <w:szCs w:val="28"/>
        </w:rPr>
        <w:t xml:space="preserve"> </w:t>
      </w:r>
      <w:r w:rsidR="00196C01">
        <w:rPr>
          <w:rFonts w:asciiTheme="minorHAnsi" w:eastAsiaTheme="minorHAnsi" w:hAnsiTheme="minorHAnsi" w:cstheme="minorHAnsi"/>
          <w:sz w:val="28"/>
          <w:szCs w:val="28"/>
        </w:rPr>
        <w:t>Harbin</w:t>
      </w:r>
      <w:r w:rsidR="001C0ACB">
        <w:rPr>
          <w:rFonts w:asciiTheme="minorHAnsi" w:eastAsiaTheme="minorHAnsi" w:hAnsiTheme="minorHAnsi" w:cstheme="minorHAnsi"/>
          <w:sz w:val="28"/>
          <w:szCs w:val="28"/>
        </w:rPr>
        <w:t>, DSF for DSNY Sanitation &amp; Director of Regulatory Compliance</w:t>
      </w:r>
    </w:p>
    <w:p w14:paraId="4F80E80D" w14:textId="416314F2" w:rsidR="00CB66A4" w:rsidRPr="00CB66A4" w:rsidRDefault="001C0ACB" w:rsidP="00DE6169">
      <w:pPr>
        <w:pStyle w:val="Normal0"/>
        <w:numPr>
          <w:ilvl w:val="0"/>
          <w:numId w:val="15"/>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CB66A4">
        <w:rPr>
          <w:rFonts w:asciiTheme="minorHAnsi" w:eastAsiaTheme="minorHAnsi" w:hAnsiTheme="minorHAnsi" w:cstheme="minorHAnsi"/>
          <w:sz w:val="28"/>
          <w:szCs w:val="28"/>
        </w:rPr>
        <w:t>Lieutenant</w:t>
      </w:r>
      <w:r>
        <w:rPr>
          <w:rFonts w:asciiTheme="minorHAnsi" w:eastAsiaTheme="minorHAnsi" w:hAnsiTheme="minorHAnsi" w:cstheme="minorHAnsi"/>
          <w:sz w:val="28"/>
          <w:szCs w:val="28"/>
        </w:rPr>
        <w:t xml:space="preserve"> Laurie Sherman, NYPD</w:t>
      </w:r>
    </w:p>
    <w:p w14:paraId="02D68CCC" w14:textId="77777777" w:rsidR="00CB66A4" w:rsidRDefault="00CB66A4" w:rsidP="00DE6169">
      <w:pPr>
        <w:spacing w:after="0" w:line="240" w:lineRule="auto"/>
        <w:jc w:val="both"/>
        <w:rPr>
          <w:rFonts w:cstheme="minorHAnsi"/>
          <w:sz w:val="28"/>
          <w:szCs w:val="28"/>
        </w:rPr>
      </w:pPr>
    </w:p>
    <w:p w14:paraId="282982E6" w14:textId="5CAA6721" w:rsidR="006C4A06" w:rsidRPr="001C0ACB" w:rsidRDefault="001C0ACB"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b/>
          <w:sz w:val="28"/>
          <w:szCs w:val="28"/>
        </w:rPr>
      </w:pPr>
      <w:r>
        <w:rPr>
          <w:rFonts w:asciiTheme="minorHAnsi" w:eastAsiaTheme="minorHAnsi" w:hAnsiTheme="minorHAnsi" w:cstheme="minorHAnsi"/>
          <w:b/>
          <w:sz w:val="28"/>
          <w:szCs w:val="28"/>
        </w:rPr>
        <w:t>Winter Weather Presentation</w:t>
      </w:r>
    </w:p>
    <w:p w14:paraId="6276C6EE" w14:textId="4C836B32" w:rsidR="006C4A06" w:rsidRPr="006C4A06" w:rsidRDefault="006C4A06" w:rsidP="00DE6169">
      <w:pPr>
        <w:pStyle w:val="ListParagraph"/>
        <w:numPr>
          <w:ilvl w:val="0"/>
          <w:numId w:val="12"/>
        </w:numPr>
        <w:spacing w:after="0" w:line="240" w:lineRule="auto"/>
        <w:rPr>
          <w:rFonts w:cstheme="minorHAnsi"/>
          <w:sz w:val="28"/>
          <w:szCs w:val="28"/>
        </w:rPr>
      </w:pPr>
      <w:r w:rsidRPr="006C4A06">
        <w:rPr>
          <w:rFonts w:cstheme="minorHAnsi"/>
          <w:sz w:val="28"/>
          <w:szCs w:val="28"/>
        </w:rPr>
        <w:t>Impacts</w:t>
      </w:r>
      <w:r>
        <w:rPr>
          <w:rFonts w:cstheme="minorHAnsi"/>
          <w:sz w:val="28"/>
          <w:szCs w:val="28"/>
        </w:rPr>
        <w:t xml:space="preserve"> of winter weather</w:t>
      </w:r>
      <w:r w:rsidRPr="006C4A06">
        <w:rPr>
          <w:rFonts w:cstheme="minorHAnsi"/>
          <w:sz w:val="28"/>
          <w:szCs w:val="28"/>
        </w:rPr>
        <w:t xml:space="preserve"> include: Utility disruptions, transit disruptions, down trees, school closures which has a huge ripple effect, flooding and health risks</w:t>
      </w:r>
    </w:p>
    <w:p w14:paraId="57459474" w14:textId="009AB229" w:rsidR="00275248" w:rsidRDefault="00275248" w:rsidP="00DE6169">
      <w:pPr>
        <w:pStyle w:val="Normal0"/>
        <w:numPr>
          <w:ilvl w:val="0"/>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Preparedness </w:t>
      </w:r>
      <w:r w:rsidR="001C0ACB">
        <w:rPr>
          <w:rFonts w:asciiTheme="minorHAnsi" w:eastAsiaTheme="minorHAnsi" w:hAnsiTheme="minorHAnsi" w:cstheme="minorHAnsi"/>
          <w:sz w:val="28"/>
          <w:szCs w:val="28"/>
        </w:rPr>
        <w:t>measures:</w:t>
      </w:r>
    </w:p>
    <w:p w14:paraId="1A89CDF9" w14:textId="7177CA8A" w:rsidR="00275248" w:rsidRDefault="00275248"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Pre-supply with food and water</w:t>
      </w:r>
    </w:p>
    <w:p w14:paraId="10C57ED5" w14:textId="1DEA3746" w:rsidR="00275248" w:rsidRDefault="00275248"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Check on neighbors before winter storm or extreme cold events to see if they need help getting food or shoveling; </w:t>
      </w:r>
    </w:p>
    <w:p w14:paraId="75A74CF6" w14:textId="3BA693E2" w:rsidR="00631FEE" w:rsidRDefault="001C0ACB"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H</w:t>
      </w:r>
      <w:r w:rsidR="00631FEE">
        <w:rPr>
          <w:rFonts w:asciiTheme="minorHAnsi" w:eastAsiaTheme="minorHAnsi" w:hAnsiTheme="minorHAnsi" w:cstheme="minorHAnsi"/>
          <w:sz w:val="28"/>
          <w:szCs w:val="28"/>
        </w:rPr>
        <w:t>ow to get information</w:t>
      </w:r>
    </w:p>
    <w:p w14:paraId="067FA13E" w14:textId="2E407F6A" w:rsidR="00275248" w:rsidRDefault="00275248"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Share notifications from Notify NYC, AWS, and MOPD’s Community Preparedness newsletter</w:t>
      </w:r>
    </w:p>
    <w:p w14:paraId="412844CF" w14:textId="79E393D7" w:rsidR="00CB5FD2" w:rsidRDefault="00631FEE"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Visit the </w:t>
      </w:r>
      <w:r w:rsidR="00CB5FD2" w:rsidRPr="00CB5FD2">
        <w:rPr>
          <w:rFonts w:asciiTheme="minorHAnsi" w:eastAsiaTheme="minorHAnsi" w:hAnsiTheme="minorHAnsi" w:cstheme="minorHAnsi"/>
          <w:sz w:val="28"/>
          <w:szCs w:val="28"/>
        </w:rPr>
        <w:t xml:space="preserve">Department of Sanitation website </w:t>
      </w:r>
      <w:r>
        <w:rPr>
          <w:rFonts w:asciiTheme="minorHAnsi" w:eastAsiaTheme="minorHAnsi" w:hAnsiTheme="minorHAnsi" w:cstheme="minorHAnsi"/>
          <w:sz w:val="28"/>
          <w:szCs w:val="28"/>
        </w:rPr>
        <w:t>for</w:t>
      </w:r>
      <w:r w:rsidR="00CB5FD2">
        <w:rPr>
          <w:rFonts w:asciiTheme="minorHAnsi" w:eastAsiaTheme="minorHAnsi" w:hAnsiTheme="minorHAnsi" w:cstheme="minorHAnsi"/>
          <w:sz w:val="28"/>
          <w:szCs w:val="28"/>
        </w:rPr>
        <w:t xml:space="preserve"> additional information including</w:t>
      </w:r>
      <w:r w:rsidR="00CB5FD2" w:rsidRPr="00CB5FD2">
        <w:rPr>
          <w:rFonts w:asciiTheme="minorHAnsi" w:eastAsiaTheme="minorHAnsi" w:hAnsiTheme="minorHAnsi" w:cstheme="minorHAnsi"/>
          <w:sz w:val="28"/>
          <w:szCs w:val="28"/>
        </w:rPr>
        <w:t xml:space="preserve"> borough specific snow plans, snow opera</w:t>
      </w:r>
      <w:r w:rsidR="00CB5FD2" w:rsidRPr="00CB5FD2">
        <w:rPr>
          <w:rFonts w:asciiTheme="minorHAnsi" w:eastAsiaTheme="minorHAnsi" w:hAnsiTheme="minorHAnsi" w:cstheme="minorHAnsi"/>
          <w:sz w:val="28"/>
          <w:szCs w:val="28"/>
        </w:rPr>
        <w:lastRenderedPageBreak/>
        <w:t xml:space="preserve">tions, FAQs and </w:t>
      </w:r>
      <w:r w:rsidR="00CB5FD2">
        <w:rPr>
          <w:rFonts w:asciiTheme="minorHAnsi" w:eastAsiaTheme="minorHAnsi" w:hAnsiTheme="minorHAnsi" w:cstheme="minorHAnsi"/>
          <w:sz w:val="28"/>
          <w:szCs w:val="28"/>
        </w:rPr>
        <w:t>a</w:t>
      </w:r>
      <w:r w:rsidR="00CB5FD2" w:rsidRPr="00CB5FD2">
        <w:rPr>
          <w:rFonts w:asciiTheme="minorHAnsi" w:eastAsiaTheme="minorHAnsi" w:hAnsiTheme="minorHAnsi" w:cstheme="minorHAnsi"/>
          <w:sz w:val="28"/>
          <w:szCs w:val="28"/>
        </w:rPr>
        <w:t xml:space="preserve"> plow NYC website</w:t>
      </w:r>
    </w:p>
    <w:p w14:paraId="3D573426" w14:textId="28D0495B" w:rsidR="00275248" w:rsidRDefault="00E1411B"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Know Your Rights. Every NYC resident is entitled to heat and hot water. </w:t>
      </w:r>
      <w:r w:rsidR="00275248">
        <w:rPr>
          <w:rFonts w:asciiTheme="minorHAnsi" w:eastAsiaTheme="minorHAnsi" w:hAnsiTheme="minorHAnsi" w:cstheme="minorHAnsi"/>
          <w:sz w:val="28"/>
          <w:szCs w:val="28"/>
        </w:rPr>
        <w:t>Call 311 for heat or hot water complaints</w:t>
      </w:r>
      <w:r>
        <w:rPr>
          <w:rFonts w:asciiTheme="minorHAnsi" w:eastAsiaTheme="minorHAnsi" w:hAnsiTheme="minorHAnsi" w:cstheme="minorHAnsi"/>
          <w:sz w:val="28"/>
          <w:szCs w:val="28"/>
        </w:rPr>
        <w:t xml:space="preserve"> or contact NYCHA if applicable.</w:t>
      </w:r>
    </w:p>
    <w:p w14:paraId="599AE4F9" w14:textId="559092B9" w:rsidR="00E1411B" w:rsidRDefault="00E1411B"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HRA administers the F</w:t>
      </w:r>
      <w:r w:rsidR="006703BC">
        <w:rPr>
          <w:rFonts w:asciiTheme="minorHAnsi" w:eastAsiaTheme="minorHAnsi" w:hAnsiTheme="minorHAnsi" w:cstheme="minorHAnsi"/>
          <w:sz w:val="28"/>
          <w:szCs w:val="28"/>
        </w:rPr>
        <w:t>ederal Home Energy Assistance P</w:t>
      </w:r>
      <w:r w:rsidRPr="00E1411B">
        <w:rPr>
          <w:rFonts w:asciiTheme="minorHAnsi" w:eastAsiaTheme="minorHAnsi" w:hAnsiTheme="minorHAnsi" w:cstheme="minorHAnsi"/>
          <w:sz w:val="28"/>
          <w:szCs w:val="28"/>
        </w:rPr>
        <w:t>rogram</w:t>
      </w:r>
      <w:r>
        <w:rPr>
          <w:rFonts w:asciiTheme="minorHAnsi" w:eastAsiaTheme="minorHAnsi" w:hAnsiTheme="minorHAnsi" w:cstheme="minorHAnsi"/>
          <w:sz w:val="28"/>
          <w:szCs w:val="28"/>
        </w:rPr>
        <w:t xml:space="preserve"> (HEAP)</w:t>
      </w:r>
      <w:r w:rsidRPr="00E1411B">
        <w:rPr>
          <w:rFonts w:asciiTheme="minorHAnsi" w:eastAsiaTheme="minorHAnsi" w:hAnsiTheme="minorHAnsi" w:cstheme="minorHAnsi"/>
          <w:sz w:val="28"/>
          <w:szCs w:val="28"/>
        </w:rPr>
        <w:t xml:space="preserve"> which provides low income people with heating assistance</w:t>
      </w:r>
    </w:p>
    <w:p w14:paraId="7043DCE0" w14:textId="77777777" w:rsidR="004C4EE8" w:rsidRDefault="00877415"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77415">
        <w:rPr>
          <w:rFonts w:asciiTheme="minorHAnsi" w:eastAsiaTheme="minorHAnsi" w:hAnsiTheme="minorHAnsi" w:cstheme="minorHAnsi"/>
          <w:sz w:val="28"/>
          <w:szCs w:val="28"/>
        </w:rPr>
        <w:t>Residents who rely on life sustaining equipment should register with their utility provider today</w:t>
      </w:r>
    </w:p>
    <w:p w14:paraId="4AF97716" w14:textId="625A973B" w:rsidR="00BA3C98" w:rsidRDefault="008D567A"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Shelter in place when there is a travel ban in effect</w:t>
      </w:r>
    </w:p>
    <w:p w14:paraId="7A9787D3" w14:textId="1DD8E51A" w:rsidR="008D567A" w:rsidRDefault="008D567A"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Community members that identify someone on the street they believe needs assistance should contact 311 and ask for the mobile outreach response team. The Department of Homeless Services will send an outreach team to the location to assess the individual's condit</w:t>
      </w:r>
      <w:r>
        <w:rPr>
          <w:rFonts w:asciiTheme="minorHAnsi" w:eastAsiaTheme="minorHAnsi" w:hAnsiTheme="minorHAnsi" w:cstheme="minorHAnsi"/>
          <w:sz w:val="28"/>
          <w:szCs w:val="28"/>
        </w:rPr>
        <w:t>ion and take appropriate action.</w:t>
      </w:r>
      <w:r w:rsidRPr="008D567A">
        <w:rPr>
          <w:rFonts w:asciiTheme="minorHAnsi" w:eastAsiaTheme="minorHAnsi" w:hAnsiTheme="minorHAnsi" w:cstheme="minorHAnsi"/>
          <w:sz w:val="28"/>
          <w:szCs w:val="28"/>
        </w:rPr>
        <w:t xml:space="preserve"> If you suspect a person is suffering from frostbite or hypothermia, bring </w:t>
      </w:r>
      <w:r w:rsidR="00DE6169">
        <w:rPr>
          <w:rFonts w:asciiTheme="minorHAnsi" w:eastAsiaTheme="minorHAnsi" w:hAnsiTheme="minorHAnsi" w:cstheme="minorHAnsi"/>
          <w:sz w:val="28"/>
          <w:szCs w:val="28"/>
        </w:rPr>
        <w:t xml:space="preserve">them </w:t>
      </w:r>
      <w:r w:rsidRPr="008D567A">
        <w:rPr>
          <w:rFonts w:asciiTheme="minorHAnsi" w:eastAsiaTheme="minorHAnsi" w:hAnsiTheme="minorHAnsi" w:cstheme="minorHAnsi"/>
          <w:sz w:val="28"/>
          <w:szCs w:val="28"/>
        </w:rPr>
        <w:t xml:space="preserve">some place </w:t>
      </w:r>
      <w:r w:rsidRPr="008D567A">
        <w:rPr>
          <w:rFonts w:asciiTheme="minorHAnsi" w:eastAsiaTheme="minorHAnsi" w:hAnsiTheme="minorHAnsi" w:cstheme="minorHAnsi"/>
          <w:sz w:val="28"/>
          <w:szCs w:val="28"/>
        </w:rPr>
        <w:lastRenderedPageBreak/>
        <w:t>warm and seek medical help immediately or call</w:t>
      </w:r>
      <w:r>
        <w:rPr>
          <w:rFonts w:asciiTheme="minorHAnsi" w:eastAsiaTheme="minorHAnsi" w:hAnsiTheme="minorHAnsi" w:cstheme="minorHAnsi"/>
          <w:sz w:val="28"/>
          <w:szCs w:val="28"/>
        </w:rPr>
        <w:t xml:space="preserve"> 911.</w:t>
      </w:r>
    </w:p>
    <w:p w14:paraId="40B240B3" w14:textId="77777777" w:rsidR="008D567A" w:rsidRDefault="008D567A"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 xml:space="preserve">Following a winter storm or extreme cold, there are a lot of precautions we can also do to aid City cleanup response.  </w:t>
      </w:r>
    </w:p>
    <w:p w14:paraId="5A090577" w14:textId="77777777" w:rsidR="008D567A" w:rsidRPr="008D567A" w:rsidRDefault="008D567A"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 xml:space="preserve">Beware of falling ice from buildings.  </w:t>
      </w:r>
    </w:p>
    <w:p w14:paraId="193135FD" w14:textId="77777777" w:rsidR="008D567A" w:rsidRPr="008D567A" w:rsidRDefault="008D567A"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 xml:space="preserve">Clear curb cuts to allow for neighbors with strollers or mobility devices to be able to cross the streets.  If you do see a curb cut that is unattended for an extended period of time, you can also call 311.  </w:t>
      </w:r>
    </w:p>
    <w:p w14:paraId="7FE0FBAA" w14:textId="000B5D00" w:rsidR="008D567A" w:rsidRPr="008D567A" w:rsidRDefault="008D567A"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K</w:t>
      </w:r>
      <w:r w:rsidRPr="008D567A">
        <w:rPr>
          <w:rFonts w:asciiTheme="minorHAnsi" w:eastAsiaTheme="minorHAnsi" w:hAnsiTheme="minorHAnsi" w:cstheme="minorHAnsi"/>
          <w:sz w:val="28"/>
          <w:szCs w:val="28"/>
        </w:rPr>
        <w:t xml:space="preserve">eep snow and ice three feet away from fire hydrants.  </w:t>
      </w:r>
    </w:p>
    <w:p w14:paraId="0A5BD6EF" w14:textId="77777777" w:rsidR="008D567A" w:rsidRPr="008D567A" w:rsidRDefault="008D567A"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 xml:space="preserve">Take breaks if you are shoveling.  Discontinue shoveling if you feel unwell.  </w:t>
      </w:r>
    </w:p>
    <w:p w14:paraId="3F49614B" w14:textId="1E37B5CB" w:rsidR="008D567A" w:rsidRDefault="008D567A"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sidRPr="008D567A">
        <w:rPr>
          <w:rFonts w:asciiTheme="minorHAnsi" w:eastAsiaTheme="minorHAnsi" w:hAnsiTheme="minorHAnsi" w:cstheme="minorHAnsi"/>
          <w:sz w:val="28"/>
          <w:szCs w:val="28"/>
        </w:rPr>
        <w:t>And clear your tail pipe if you have a car in the city if y</w:t>
      </w:r>
      <w:r>
        <w:rPr>
          <w:rFonts w:asciiTheme="minorHAnsi" w:eastAsiaTheme="minorHAnsi" w:hAnsiTheme="minorHAnsi" w:cstheme="minorHAnsi"/>
          <w:sz w:val="28"/>
          <w:szCs w:val="28"/>
        </w:rPr>
        <w:t>our vehicle is covered in snow as a precaution to prevent carbon monoxide p</w:t>
      </w:r>
      <w:r w:rsidRPr="008D567A">
        <w:rPr>
          <w:rFonts w:asciiTheme="minorHAnsi" w:eastAsiaTheme="minorHAnsi" w:hAnsiTheme="minorHAnsi" w:cstheme="minorHAnsi"/>
          <w:sz w:val="28"/>
          <w:szCs w:val="28"/>
        </w:rPr>
        <w:t>oisoning</w:t>
      </w:r>
      <w:r>
        <w:rPr>
          <w:rFonts w:asciiTheme="minorHAnsi" w:eastAsiaTheme="minorHAnsi" w:hAnsiTheme="minorHAnsi" w:cstheme="minorHAnsi"/>
          <w:sz w:val="28"/>
          <w:szCs w:val="28"/>
        </w:rPr>
        <w:t>.</w:t>
      </w:r>
    </w:p>
    <w:p w14:paraId="4EFB80BF" w14:textId="0F59CC4B" w:rsidR="008D567A" w:rsidRDefault="008D567A"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MOPD has updated its website with a </w:t>
      </w:r>
      <w:r>
        <w:rPr>
          <w:rFonts w:asciiTheme="minorHAnsi" w:eastAsiaTheme="minorHAnsi" w:hAnsiTheme="minorHAnsi" w:cstheme="minorHAnsi"/>
          <w:sz w:val="28"/>
          <w:szCs w:val="28"/>
        </w:rPr>
        <w:lastRenderedPageBreak/>
        <w:t>“</w:t>
      </w:r>
      <w:r w:rsidRPr="008D567A">
        <w:rPr>
          <w:rFonts w:asciiTheme="minorHAnsi" w:eastAsiaTheme="minorHAnsi" w:hAnsiTheme="minorHAnsi" w:cstheme="minorHAnsi"/>
          <w:sz w:val="28"/>
          <w:szCs w:val="28"/>
        </w:rPr>
        <w:t>winter weather preparedness</w:t>
      </w:r>
      <w:r>
        <w:rPr>
          <w:rFonts w:asciiTheme="minorHAnsi" w:eastAsiaTheme="minorHAnsi" w:hAnsiTheme="minorHAnsi" w:cstheme="minorHAnsi"/>
          <w:sz w:val="28"/>
          <w:szCs w:val="28"/>
        </w:rPr>
        <w:t>”</w:t>
      </w:r>
      <w:r w:rsidRPr="008D567A">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 xml:space="preserve">section containing a list of resources, including preparedness tips from the Department of Health and Emergency Management and the CDC, snow removal information, and information on </w:t>
      </w:r>
      <w:r w:rsidRPr="008D567A">
        <w:rPr>
          <w:rFonts w:asciiTheme="minorHAnsi" w:eastAsiaTheme="minorHAnsi" w:hAnsiTheme="minorHAnsi" w:cstheme="minorHAnsi"/>
          <w:sz w:val="28"/>
          <w:szCs w:val="28"/>
        </w:rPr>
        <w:t xml:space="preserve">then information on how to file a 311 complaint </w:t>
      </w:r>
      <w:r>
        <w:rPr>
          <w:rFonts w:asciiTheme="minorHAnsi" w:eastAsiaTheme="minorHAnsi" w:hAnsiTheme="minorHAnsi" w:cstheme="minorHAnsi"/>
          <w:sz w:val="28"/>
          <w:szCs w:val="28"/>
        </w:rPr>
        <w:t>online.</w:t>
      </w:r>
    </w:p>
    <w:p w14:paraId="29EF7561" w14:textId="6EA87EFA" w:rsidR="006C4A06" w:rsidRPr="00DD22C8" w:rsidRDefault="008D567A"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Eli plugged the </w:t>
      </w:r>
      <w:r w:rsidRPr="008D567A">
        <w:rPr>
          <w:rFonts w:asciiTheme="minorHAnsi" w:eastAsiaTheme="minorHAnsi" w:hAnsiTheme="minorHAnsi" w:cstheme="minorHAnsi"/>
          <w:sz w:val="28"/>
          <w:szCs w:val="28"/>
        </w:rPr>
        <w:t xml:space="preserve">Advance Warning System </w:t>
      </w:r>
      <w:r>
        <w:rPr>
          <w:rFonts w:asciiTheme="minorHAnsi" w:eastAsiaTheme="minorHAnsi" w:hAnsiTheme="minorHAnsi" w:cstheme="minorHAnsi"/>
          <w:sz w:val="28"/>
          <w:szCs w:val="28"/>
        </w:rPr>
        <w:t xml:space="preserve">(AWS) for organizations </w:t>
      </w:r>
      <w:r w:rsidR="00FD0A67" w:rsidRPr="00FD0A67">
        <w:rPr>
          <w:rFonts w:asciiTheme="minorHAnsi" w:eastAsiaTheme="minorHAnsi" w:hAnsiTheme="minorHAnsi" w:cstheme="minorHAnsi"/>
          <w:sz w:val="28"/>
          <w:szCs w:val="28"/>
        </w:rPr>
        <w:t>that work with people with disabilities</w:t>
      </w:r>
      <w:r w:rsidR="00FD0A67">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and Notify NYC for individuals.</w:t>
      </w:r>
    </w:p>
    <w:p w14:paraId="0846E8F2" w14:textId="77777777" w:rsidR="006C4A06" w:rsidRPr="008D567A" w:rsidRDefault="006C4A06"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sz w:val="28"/>
          <w:szCs w:val="28"/>
        </w:rPr>
      </w:pPr>
    </w:p>
    <w:p w14:paraId="12CD68AF" w14:textId="01292991" w:rsidR="008E5F71" w:rsidRPr="003A58F4" w:rsidRDefault="00FD0A67" w:rsidP="00DE6169">
      <w:pPr>
        <w:pStyle w:val="Normal0"/>
        <w:tabs>
          <w:tab w:val="left" w:pos="1"/>
          <w:tab w:val="left" w:pos="1873"/>
          <w:tab w:val="left" w:pos="2593"/>
          <w:tab w:val="left" w:pos="3313"/>
          <w:tab w:val="left" w:pos="4033"/>
          <w:tab w:val="left" w:pos="4753"/>
          <w:tab w:val="left" w:pos="5473"/>
          <w:tab w:val="left" w:pos="6193"/>
          <w:tab w:val="left" w:pos="6913"/>
          <w:tab w:val="left" w:pos="7633"/>
        </w:tabs>
        <w:ind w:left="0" w:right="360" w:firstLine="1"/>
        <w:rPr>
          <w:rFonts w:asciiTheme="minorHAnsi" w:eastAsiaTheme="minorHAnsi" w:hAnsiTheme="minorHAnsi" w:cstheme="minorHAnsi"/>
          <w:b/>
          <w:sz w:val="28"/>
          <w:szCs w:val="28"/>
        </w:rPr>
      </w:pPr>
      <w:r w:rsidRPr="003A58F4">
        <w:rPr>
          <w:rFonts w:asciiTheme="minorHAnsi" w:eastAsiaTheme="minorHAnsi" w:hAnsiTheme="minorHAnsi" w:cstheme="minorHAnsi"/>
          <w:b/>
          <w:sz w:val="28"/>
          <w:szCs w:val="28"/>
        </w:rPr>
        <w:t>Melissa</w:t>
      </w:r>
      <w:r w:rsidR="001B001C" w:rsidRPr="003A58F4">
        <w:rPr>
          <w:rFonts w:asciiTheme="minorHAnsi" w:eastAsiaTheme="minorHAnsi" w:hAnsiTheme="minorHAnsi" w:cstheme="minorHAnsi"/>
          <w:b/>
          <w:sz w:val="28"/>
          <w:szCs w:val="28"/>
        </w:rPr>
        <w:t xml:space="preserve"> Umberger</w:t>
      </w:r>
      <w:r w:rsidR="003A58F4">
        <w:rPr>
          <w:rFonts w:asciiTheme="minorHAnsi" w:eastAsiaTheme="minorHAnsi" w:hAnsiTheme="minorHAnsi" w:cstheme="minorHAnsi"/>
          <w:b/>
          <w:sz w:val="28"/>
          <w:szCs w:val="28"/>
        </w:rPr>
        <w:t>, Emergency Management, Deputy D</w:t>
      </w:r>
      <w:r w:rsidR="008E5F71" w:rsidRPr="003A58F4">
        <w:rPr>
          <w:rFonts w:asciiTheme="minorHAnsi" w:eastAsiaTheme="minorHAnsi" w:hAnsiTheme="minorHAnsi" w:cstheme="minorHAnsi"/>
          <w:b/>
          <w:sz w:val="28"/>
          <w:szCs w:val="28"/>
        </w:rPr>
        <w:t>irector of H</w:t>
      </w:r>
      <w:r w:rsidR="003A58F4">
        <w:rPr>
          <w:rFonts w:asciiTheme="minorHAnsi" w:eastAsiaTheme="minorHAnsi" w:hAnsiTheme="minorHAnsi" w:cstheme="minorHAnsi"/>
          <w:b/>
          <w:sz w:val="28"/>
          <w:szCs w:val="28"/>
        </w:rPr>
        <w:t xml:space="preserve">azard </w:t>
      </w:r>
      <w:r w:rsidR="008E5F71" w:rsidRPr="003A58F4">
        <w:rPr>
          <w:rFonts w:asciiTheme="minorHAnsi" w:eastAsiaTheme="minorHAnsi" w:hAnsiTheme="minorHAnsi" w:cstheme="minorHAnsi"/>
          <w:b/>
          <w:sz w:val="28"/>
          <w:szCs w:val="28"/>
        </w:rPr>
        <w:t>Mitigation and Recovery:</w:t>
      </w:r>
    </w:p>
    <w:p w14:paraId="7B7984E4" w14:textId="16098828" w:rsidR="00501B85" w:rsidRPr="00501B85" w:rsidRDefault="00501B85"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left="361"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Introduced Emergency Management’s new 2019 Hazard Mitigation Plan W</w:t>
      </w:r>
      <w:r w:rsidRPr="008E5F71">
        <w:rPr>
          <w:rFonts w:asciiTheme="minorHAnsi" w:eastAsiaTheme="minorHAnsi" w:hAnsiTheme="minorHAnsi" w:cstheme="minorHAnsi"/>
          <w:sz w:val="28"/>
          <w:szCs w:val="28"/>
        </w:rPr>
        <w:t>ebsite</w:t>
      </w:r>
      <w:r>
        <w:rPr>
          <w:rFonts w:asciiTheme="minorHAnsi" w:eastAsiaTheme="minorHAnsi" w:hAnsiTheme="minorHAnsi" w:cstheme="minorHAnsi"/>
          <w:sz w:val="28"/>
          <w:szCs w:val="28"/>
        </w:rPr>
        <w:t>,</w:t>
      </w:r>
      <w:r w:rsidR="00DD22C8">
        <w:rPr>
          <w:rFonts w:asciiTheme="minorHAnsi" w:eastAsiaTheme="minorHAnsi" w:hAnsiTheme="minorHAnsi" w:cstheme="minorHAnsi"/>
          <w:sz w:val="28"/>
          <w:szCs w:val="28"/>
        </w:rPr>
        <w:t xml:space="preserve"> </w:t>
      </w:r>
      <w:hyperlink r:id="rId6" w:history="1">
        <w:r w:rsidR="00DD22C8" w:rsidRPr="006C4A06">
          <w:rPr>
            <w:rStyle w:val="Hyperlink"/>
            <w:rFonts w:asciiTheme="minorHAnsi" w:hAnsiTheme="minorHAnsi" w:cstheme="minorHAnsi"/>
            <w:sz w:val="28"/>
            <w:szCs w:val="28"/>
          </w:rPr>
          <w:t>https://nychazardmitigation.com/</w:t>
        </w:r>
      </w:hyperlink>
      <w:r w:rsidR="00DD22C8">
        <w:rPr>
          <w:rFonts w:asciiTheme="minorHAnsi" w:hAnsiTheme="minorHAnsi" w:cstheme="minorHAnsi"/>
          <w:sz w:val="28"/>
          <w:szCs w:val="28"/>
        </w:rPr>
        <w:t xml:space="preserve">, </w:t>
      </w:r>
      <w:r>
        <w:rPr>
          <w:rFonts w:asciiTheme="minorHAnsi" w:eastAsiaTheme="minorHAnsi" w:hAnsiTheme="minorHAnsi" w:cstheme="minorHAnsi"/>
          <w:sz w:val="28"/>
          <w:szCs w:val="28"/>
        </w:rPr>
        <w:t xml:space="preserve"> featuring interactive tools such as the </w:t>
      </w:r>
      <w:r w:rsidRPr="00264920">
        <w:rPr>
          <w:rFonts w:asciiTheme="minorHAnsi" w:eastAsiaTheme="minorHAnsi" w:hAnsiTheme="minorHAnsi" w:cstheme="minorHAnsi"/>
          <w:sz w:val="28"/>
          <w:szCs w:val="28"/>
        </w:rPr>
        <w:t>hazard history and cons</w:t>
      </w:r>
      <w:r>
        <w:rPr>
          <w:rFonts w:asciiTheme="minorHAnsi" w:eastAsiaTheme="minorHAnsi" w:hAnsiTheme="minorHAnsi" w:cstheme="minorHAnsi"/>
          <w:sz w:val="28"/>
          <w:szCs w:val="28"/>
        </w:rPr>
        <w:t>equence tool—</w:t>
      </w:r>
      <w:r w:rsidRPr="002D5175">
        <w:rPr>
          <w:rFonts w:asciiTheme="minorHAnsi" w:eastAsiaTheme="minorHAnsi" w:hAnsiTheme="minorHAnsi" w:cstheme="minorHAnsi"/>
          <w:sz w:val="28"/>
          <w:szCs w:val="28"/>
        </w:rPr>
        <w:t xml:space="preserve"> </w:t>
      </w:r>
      <w:r w:rsidRPr="00264920">
        <w:rPr>
          <w:rFonts w:asciiTheme="minorHAnsi" w:eastAsiaTheme="minorHAnsi" w:hAnsiTheme="minorHAnsi" w:cstheme="minorHAnsi"/>
          <w:sz w:val="28"/>
          <w:szCs w:val="28"/>
        </w:rPr>
        <w:t>a central repository of hazard events that have occurred in New York City s</w:t>
      </w:r>
      <w:r>
        <w:rPr>
          <w:rFonts w:asciiTheme="minorHAnsi" w:eastAsiaTheme="minorHAnsi" w:hAnsiTheme="minorHAnsi" w:cstheme="minorHAnsi"/>
          <w:sz w:val="28"/>
          <w:szCs w:val="28"/>
        </w:rPr>
        <w:t xml:space="preserve">ince the 1700s to the present—and </w:t>
      </w:r>
      <w:r w:rsidRPr="002D5175">
        <w:rPr>
          <w:rFonts w:asciiTheme="minorHAnsi" w:eastAsiaTheme="minorHAnsi" w:hAnsiTheme="minorHAnsi" w:cstheme="minorHAnsi"/>
          <w:sz w:val="28"/>
          <w:szCs w:val="28"/>
        </w:rPr>
        <w:t>interactive map that shows where mitigation projects taking place</w:t>
      </w:r>
      <w:r>
        <w:rPr>
          <w:rFonts w:asciiTheme="minorHAnsi" w:eastAsiaTheme="minorHAnsi" w:hAnsiTheme="minorHAnsi" w:cstheme="minorHAnsi"/>
          <w:sz w:val="28"/>
          <w:szCs w:val="28"/>
        </w:rPr>
        <w:t xml:space="preserve">. Emergency Management </w:t>
      </w:r>
      <w:r w:rsidRPr="00501B85">
        <w:rPr>
          <w:rFonts w:asciiTheme="minorHAnsi" w:eastAsiaTheme="minorHAnsi" w:hAnsiTheme="minorHAnsi" w:cstheme="minorHAnsi"/>
          <w:sz w:val="28"/>
          <w:szCs w:val="28"/>
        </w:rPr>
        <w:t>worked with MOPD to make sure that the websit</w:t>
      </w:r>
      <w:r w:rsidR="00DD22C8">
        <w:rPr>
          <w:rFonts w:asciiTheme="minorHAnsi" w:eastAsiaTheme="minorHAnsi" w:hAnsiTheme="minorHAnsi" w:cstheme="minorHAnsi"/>
          <w:sz w:val="28"/>
          <w:szCs w:val="28"/>
        </w:rPr>
        <w:t xml:space="preserve">e itself was accessible. </w:t>
      </w:r>
      <w:r w:rsidR="00A65D20">
        <w:rPr>
          <w:rFonts w:asciiTheme="minorHAnsi" w:eastAsiaTheme="minorHAnsi" w:hAnsiTheme="minorHAnsi" w:cstheme="minorHAnsi"/>
          <w:sz w:val="28"/>
          <w:szCs w:val="28"/>
        </w:rPr>
        <w:lastRenderedPageBreak/>
        <w:t xml:space="preserve">Walei Sabry received a </w:t>
      </w:r>
      <w:r w:rsidR="003A58F4">
        <w:rPr>
          <w:rFonts w:asciiTheme="minorHAnsi" w:eastAsiaTheme="minorHAnsi" w:hAnsiTheme="minorHAnsi" w:cstheme="minorHAnsi"/>
          <w:sz w:val="28"/>
          <w:szCs w:val="28"/>
        </w:rPr>
        <w:t>shout out</w:t>
      </w:r>
      <w:r w:rsidR="00A65D20">
        <w:rPr>
          <w:rFonts w:asciiTheme="minorHAnsi" w:eastAsiaTheme="minorHAnsi" w:hAnsiTheme="minorHAnsi" w:cstheme="minorHAnsi"/>
          <w:sz w:val="28"/>
          <w:szCs w:val="28"/>
        </w:rPr>
        <w:t xml:space="preserve"> for doing a screen reader review of the site, including maps</w:t>
      </w:r>
      <w:r w:rsidR="00A65D20" w:rsidRPr="00A65D20">
        <w:rPr>
          <w:rFonts w:asciiTheme="minorHAnsi" w:eastAsiaTheme="minorHAnsi" w:hAnsiTheme="minorHAnsi" w:cstheme="minorHAnsi"/>
          <w:sz w:val="28"/>
          <w:szCs w:val="28"/>
        </w:rPr>
        <w:t xml:space="preserve">.  </w:t>
      </w:r>
      <w:r w:rsidR="00A65D20">
        <w:rPr>
          <w:rFonts w:asciiTheme="minorHAnsi" w:eastAsiaTheme="minorHAnsi" w:hAnsiTheme="minorHAnsi" w:cstheme="minorHAnsi"/>
          <w:sz w:val="28"/>
          <w:szCs w:val="28"/>
        </w:rPr>
        <w:t>The site is c</w:t>
      </w:r>
      <w:r w:rsidR="00DD22C8">
        <w:rPr>
          <w:rFonts w:asciiTheme="minorHAnsi" w:eastAsiaTheme="minorHAnsi" w:hAnsiTheme="minorHAnsi" w:cstheme="minorHAnsi"/>
          <w:sz w:val="28"/>
          <w:szCs w:val="28"/>
        </w:rPr>
        <w:t>urrently in public review period for one more week, but since it is a website, they can continue to make changes as they receive feedback.</w:t>
      </w:r>
    </w:p>
    <w:p w14:paraId="5EA99D75" w14:textId="3FBB8605" w:rsidR="00DD22C8" w:rsidRDefault="000B71A3"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left="361"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Explained that </w:t>
      </w:r>
      <w:r w:rsidR="004A0E76" w:rsidRPr="004A0E76">
        <w:rPr>
          <w:rFonts w:asciiTheme="minorHAnsi" w:eastAsiaTheme="minorHAnsi" w:hAnsiTheme="minorHAnsi" w:cstheme="minorHAnsi"/>
          <w:sz w:val="28"/>
          <w:szCs w:val="28"/>
        </w:rPr>
        <w:t>FEMA estimates that for every dollar invested in resiliency and mitigation, that $6 is saved in the long term.  FEMA mandates that all municipalities create a hazard mitigation plan. Emergency Management’s hazard mitigation plan establishes its funding for post-disaster funding for hazard mitigation by identifying the hazards that were a risk to New York City and what agencies and our private sector partners are doing to mitigate that risk</w:t>
      </w:r>
      <w:r w:rsidR="001B001C">
        <w:rPr>
          <w:rFonts w:asciiTheme="minorHAnsi" w:eastAsiaTheme="minorHAnsi" w:hAnsiTheme="minorHAnsi" w:cstheme="minorHAnsi"/>
          <w:sz w:val="28"/>
          <w:szCs w:val="28"/>
        </w:rPr>
        <w:t xml:space="preserve"> (mitigation strategy-</w:t>
      </w:r>
      <w:r w:rsidR="001B001C" w:rsidRPr="001B001C">
        <w:t xml:space="preserve"> </w:t>
      </w:r>
      <w:r w:rsidR="001B001C" w:rsidRPr="001B001C">
        <w:rPr>
          <w:rFonts w:asciiTheme="minorHAnsi" w:eastAsiaTheme="minorHAnsi" w:hAnsiTheme="minorHAnsi" w:cstheme="minorHAnsi"/>
          <w:sz w:val="28"/>
          <w:szCs w:val="28"/>
        </w:rPr>
        <w:t>Currently we have around seven hundred projects that are existing, meaning they are an ongoing project, completed meaning they have been implemented, and it represents $28 billion of money being spent for mitigation invest</w:t>
      </w:r>
      <w:r w:rsidR="003A58F4">
        <w:rPr>
          <w:rFonts w:asciiTheme="minorHAnsi" w:eastAsiaTheme="minorHAnsi" w:hAnsiTheme="minorHAnsi" w:cstheme="minorHAnsi"/>
          <w:sz w:val="28"/>
          <w:szCs w:val="28"/>
        </w:rPr>
        <w:t>ment and that's for all hazards</w:t>
      </w:r>
      <w:r w:rsidR="001B001C">
        <w:rPr>
          <w:rFonts w:asciiTheme="minorHAnsi" w:eastAsiaTheme="minorHAnsi" w:hAnsiTheme="minorHAnsi" w:cstheme="minorHAnsi"/>
          <w:sz w:val="28"/>
          <w:szCs w:val="28"/>
        </w:rPr>
        <w:t>)</w:t>
      </w:r>
      <w:r w:rsidR="004A0E76" w:rsidRPr="004A0E76">
        <w:rPr>
          <w:rFonts w:asciiTheme="minorHAnsi" w:eastAsiaTheme="minorHAnsi" w:hAnsiTheme="minorHAnsi" w:cstheme="minorHAnsi"/>
          <w:sz w:val="28"/>
          <w:szCs w:val="28"/>
        </w:rPr>
        <w:t>.</w:t>
      </w:r>
    </w:p>
    <w:p w14:paraId="5AE5BC03" w14:textId="0EF4CFC4" w:rsidR="00DD22C8" w:rsidRPr="00DD22C8" w:rsidRDefault="00DD22C8"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left="361"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Highlighted </w:t>
      </w:r>
      <w:r w:rsidRPr="00DD22C8">
        <w:rPr>
          <w:rFonts w:asciiTheme="minorHAnsi" w:eastAsiaTheme="minorHAnsi" w:hAnsiTheme="minorHAnsi" w:cstheme="minorHAnsi"/>
          <w:sz w:val="28"/>
          <w:szCs w:val="28"/>
        </w:rPr>
        <w:t>Red Hook</w:t>
      </w:r>
      <w:r>
        <w:rPr>
          <w:rFonts w:asciiTheme="minorHAnsi" w:eastAsiaTheme="minorHAnsi" w:hAnsiTheme="minorHAnsi" w:cstheme="minorHAnsi"/>
          <w:sz w:val="28"/>
          <w:szCs w:val="28"/>
        </w:rPr>
        <w:t>’s</w:t>
      </w:r>
      <w:r w:rsidRPr="00DD22C8">
        <w:rPr>
          <w:rFonts w:asciiTheme="minorHAnsi" w:eastAsiaTheme="minorHAnsi" w:hAnsiTheme="minorHAnsi" w:cstheme="minorHAnsi"/>
          <w:sz w:val="28"/>
          <w:szCs w:val="28"/>
        </w:rPr>
        <w:t xml:space="preserve"> interim flood protection measures in which Emergency Management is working with</w:t>
      </w:r>
      <w:r>
        <w:rPr>
          <w:rFonts w:asciiTheme="minorHAnsi" w:eastAsiaTheme="minorHAnsi" w:hAnsiTheme="minorHAnsi" w:cstheme="minorHAnsi"/>
          <w:sz w:val="28"/>
          <w:szCs w:val="28"/>
        </w:rPr>
        <w:t xml:space="preserve"> the Mayor's Office for </w:t>
      </w:r>
      <w:r>
        <w:rPr>
          <w:rFonts w:asciiTheme="minorHAnsi" w:eastAsiaTheme="minorHAnsi" w:hAnsiTheme="minorHAnsi" w:cstheme="minorHAnsi"/>
          <w:sz w:val="28"/>
          <w:szCs w:val="28"/>
        </w:rPr>
        <w:lastRenderedPageBreak/>
        <w:t>People w</w:t>
      </w:r>
      <w:r w:rsidRPr="00DD22C8">
        <w:rPr>
          <w:rFonts w:asciiTheme="minorHAnsi" w:eastAsiaTheme="minorHAnsi" w:hAnsiTheme="minorHAnsi" w:cstheme="minorHAnsi"/>
          <w:sz w:val="28"/>
          <w:szCs w:val="28"/>
        </w:rPr>
        <w:t xml:space="preserve">ith Disabilities to make sure that these flood barriers that we put up don't impact accessibility for DAFN populations.  </w:t>
      </w:r>
    </w:p>
    <w:p w14:paraId="2B080154" w14:textId="77D26CEC" w:rsidR="000B71A3" w:rsidRPr="000B71A3" w:rsidRDefault="000B71A3" w:rsidP="00DE6169">
      <w:pPr>
        <w:pStyle w:val="Normal0"/>
        <w:numPr>
          <w:ilvl w:val="2"/>
          <w:numId w:val="12"/>
        </w:numPr>
        <w:tabs>
          <w:tab w:val="left" w:pos="1153"/>
          <w:tab w:val="left" w:pos="1873"/>
          <w:tab w:val="left" w:pos="2593"/>
          <w:tab w:val="left" w:pos="3313"/>
          <w:tab w:val="left" w:pos="4033"/>
          <w:tab w:val="left" w:pos="4753"/>
          <w:tab w:val="left" w:pos="5473"/>
          <w:tab w:val="left" w:pos="6193"/>
          <w:tab w:val="left" w:pos="6913"/>
          <w:tab w:val="left" w:pos="7633"/>
        </w:tabs>
        <w:ind w:left="361"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Added that Emergency Management is c</w:t>
      </w:r>
      <w:r w:rsidRPr="000B71A3">
        <w:rPr>
          <w:rFonts w:asciiTheme="minorHAnsi" w:eastAsiaTheme="minorHAnsi" w:hAnsiTheme="minorHAnsi" w:cstheme="minorHAnsi"/>
          <w:sz w:val="28"/>
          <w:szCs w:val="28"/>
        </w:rPr>
        <w:t xml:space="preserve">urrently working on a hardcopy of the plan and collaborating with the  community preparedness council, to add mitigation and resiliency to the emergency preparedness toolkit for community organizations can create their own emergency plans with an aspect of how do you plan for populations with disabilities and other access and functional needs. </w:t>
      </w:r>
    </w:p>
    <w:p w14:paraId="150EEB97" w14:textId="77777777" w:rsidR="008C00D2" w:rsidRDefault="008C00D2"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sz w:val="28"/>
          <w:szCs w:val="28"/>
        </w:rPr>
      </w:pPr>
    </w:p>
    <w:p w14:paraId="29B68FE0" w14:textId="77777777" w:rsidR="00DE6169" w:rsidRDefault="00DE6169"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360" w:right="360" w:firstLine="0"/>
        <w:rPr>
          <w:rFonts w:asciiTheme="minorHAnsi" w:eastAsiaTheme="minorHAnsi" w:hAnsiTheme="minorHAnsi" w:cstheme="minorHAnsi"/>
          <w:b/>
          <w:sz w:val="28"/>
          <w:szCs w:val="28"/>
        </w:rPr>
      </w:pPr>
    </w:p>
    <w:p w14:paraId="24D9E2B9" w14:textId="77777777" w:rsidR="00DE6169" w:rsidRDefault="00DE6169"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360" w:right="360" w:firstLine="0"/>
        <w:rPr>
          <w:rFonts w:asciiTheme="minorHAnsi" w:eastAsiaTheme="minorHAnsi" w:hAnsiTheme="minorHAnsi" w:cstheme="minorHAnsi"/>
          <w:b/>
          <w:sz w:val="28"/>
          <w:szCs w:val="28"/>
        </w:rPr>
      </w:pPr>
    </w:p>
    <w:p w14:paraId="7C4F0508" w14:textId="78EAB91B" w:rsidR="002D5175" w:rsidRPr="002C4F46" w:rsidRDefault="002D5175" w:rsidP="00025C04">
      <w:pPr>
        <w:pStyle w:val="Normal0"/>
        <w:tabs>
          <w:tab w:val="left" w:pos="1153"/>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b/>
          <w:sz w:val="28"/>
          <w:szCs w:val="28"/>
        </w:rPr>
      </w:pPr>
      <w:r w:rsidRPr="002C4F46">
        <w:rPr>
          <w:rFonts w:asciiTheme="minorHAnsi" w:eastAsiaTheme="minorHAnsi" w:hAnsiTheme="minorHAnsi" w:cstheme="minorHAnsi"/>
          <w:b/>
          <w:sz w:val="28"/>
          <w:szCs w:val="28"/>
        </w:rPr>
        <w:t xml:space="preserve">Sam Lawson, Community Engagement Coordinator at New York City Emergency Management discussed 2018 Disability Access and Functional Needs (DAFN) symposium.  </w:t>
      </w:r>
    </w:p>
    <w:p w14:paraId="1DC1249C" w14:textId="723833FA" w:rsidR="008C00D2" w:rsidRDefault="008C00D2" w:rsidP="00DE6169">
      <w:pPr>
        <w:pStyle w:val="Normal0"/>
        <w:numPr>
          <w:ilvl w:val="0"/>
          <w:numId w:val="13"/>
        </w:numPr>
        <w:tabs>
          <w:tab w:val="left" w:pos="720"/>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Noted </w:t>
      </w:r>
      <w:r w:rsidRPr="008C00D2">
        <w:rPr>
          <w:rFonts w:asciiTheme="minorHAnsi" w:eastAsiaTheme="minorHAnsi" w:hAnsiTheme="minorHAnsi" w:cstheme="minorHAnsi"/>
          <w:sz w:val="28"/>
          <w:szCs w:val="28"/>
        </w:rPr>
        <w:t xml:space="preserve">huge increase in attendance this year, </w:t>
      </w:r>
      <w:r>
        <w:rPr>
          <w:rFonts w:asciiTheme="minorHAnsi" w:eastAsiaTheme="minorHAnsi" w:hAnsiTheme="minorHAnsi" w:cstheme="minorHAnsi"/>
          <w:sz w:val="28"/>
          <w:szCs w:val="28"/>
        </w:rPr>
        <w:t>(</w:t>
      </w:r>
      <w:r w:rsidRPr="008C00D2">
        <w:rPr>
          <w:rFonts w:asciiTheme="minorHAnsi" w:eastAsiaTheme="minorHAnsi" w:hAnsiTheme="minorHAnsi" w:cstheme="minorHAnsi"/>
          <w:sz w:val="28"/>
          <w:szCs w:val="28"/>
        </w:rPr>
        <w:t>at least 160 people including a large number of people with disabilities and people who work at City agencies and different service providers</w:t>
      </w:r>
      <w:r>
        <w:rPr>
          <w:rFonts w:asciiTheme="minorHAnsi" w:eastAsiaTheme="minorHAnsi" w:hAnsiTheme="minorHAnsi" w:cstheme="minorHAnsi"/>
          <w:sz w:val="28"/>
          <w:szCs w:val="28"/>
        </w:rPr>
        <w:t>, compared with 90-100 last year)</w:t>
      </w:r>
    </w:p>
    <w:p w14:paraId="662D4836" w14:textId="300183F9" w:rsidR="008C00D2" w:rsidRDefault="008C00D2" w:rsidP="00DE6169">
      <w:pPr>
        <w:pStyle w:val="Normal0"/>
        <w:numPr>
          <w:ilvl w:val="0"/>
          <w:numId w:val="13"/>
        </w:numPr>
        <w:tabs>
          <w:tab w:val="left" w:pos="720"/>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Audience members remarked it was “wonderful” and applauded the </w:t>
      </w:r>
      <w:r w:rsidRPr="008C00D2">
        <w:rPr>
          <w:rFonts w:asciiTheme="minorHAnsi" w:eastAsiaTheme="minorHAnsi" w:hAnsiTheme="minorHAnsi" w:cstheme="minorHAnsi"/>
          <w:sz w:val="28"/>
          <w:szCs w:val="28"/>
        </w:rPr>
        <w:t xml:space="preserve">new Ready New York videos that had audio description and </w:t>
      </w:r>
      <w:r>
        <w:rPr>
          <w:rFonts w:asciiTheme="minorHAnsi" w:eastAsiaTheme="minorHAnsi" w:hAnsiTheme="minorHAnsi" w:cstheme="minorHAnsi"/>
          <w:sz w:val="28"/>
          <w:szCs w:val="28"/>
        </w:rPr>
        <w:t>captioning</w:t>
      </w:r>
      <w:r w:rsidRPr="008C00D2">
        <w:rPr>
          <w:rFonts w:asciiTheme="minorHAnsi" w:eastAsiaTheme="minorHAnsi" w:hAnsiTheme="minorHAnsi" w:cstheme="minorHAnsi"/>
          <w:sz w:val="28"/>
          <w:szCs w:val="28"/>
        </w:rPr>
        <w:t xml:space="preserve"> </w:t>
      </w:r>
      <w:r>
        <w:rPr>
          <w:rFonts w:asciiTheme="minorHAnsi" w:eastAsiaTheme="minorHAnsi" w:hAnsiTheme="minorHAnsi" w:cstheme="minorHAnsi"/>
          <w:sz w:val="28"/>
          <w:szCs w:val="28"/>
        </w:rPr>
        <w:t>that were shown there.</w:t>
      </w:r>
      <w:r w:rsidR="003A58F4">
        <w:rPr>
          <w:rFonts w:asciiTheme="minorHAnsi" w:eastAsiaTheme="minorHAnsi" w:hAnsiTheme="minorHAnsi" w:cstheme="minorHAnsi"/>
          <w:sz w:val="28"/>
          <w:szCs w:val="28"/>
        </w:rPr>
        <w:t xml:space="preserve"> </w:t>
      </w:r>
    </w:p>
    <w:p w14:paraId="380EEF5D" w14:textId="3FADF70A" w:rsidR="003A58F4" w:rsidRDefault="003A58F4" w:rsidP="00DE6169">
      <w:pPr>
        <w:pStyle w:val="Normal0"/>
        <w:numPr>
          <w:ilvl w:val="0"/>
          <w:numId w:val="13"/>
        </w:numPr>
        <w:tabs>
          <w:tab w:val="left" w:pos="720"/>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Sam requested more feedback</w:t>
      </w:r>
      <w:r w:rsidRPr="003A58F4">
        <w:rPr>
          <w:rFonts w:asciiTheme="minorHAnsi" w:eastAsiaTheme="minorHAnsi" w:hAnsiTheme="minorHAnsi" w:cstheme="minorHAnsi"/>
          <w:sz w:val="28"/>
          <w:szCs w:val="28"/>
        </w:rPr>
        <w:t xml:space="preserve"> to improve the event </w:t>
      </w:r>
      <w:r>
        <w:rPr>
          <w:rFonts w:asciiTheme="minorHAnsi" w:eastAsiaTheme="minorHAnsi" w:hAnsiTheme="minorHAnsi" w:cstheme="minorHAnsi"/>
          <w:sz w:val="28"/>
          <w:szCs w:val="28"/>
        </w:rPr>
        <w:t xml:space="preserve">next year and noted that an accessible report will be posted on Emergency Management’s website </w:t>
      </w:r>
      <w:r w:rsidRPr="003A58F4">
        <w:rPr>
          <w:rFonts w:asciiTheme="minorHAnsi" w:eastAsiaTheme="minorHAnsi" w:hAnsiTheme="minorHAnsi" w:cstheme="minorHAnsi"/>
          <w:sz w:val="28"/>
          <w:szCs w:val="28"/>
        </w:rPr>
        <w:t>based on the recommendations of the presenters and the panelists</w:t>
      </w:r>
      <w:r>
        <w:rPr>
          <w:rFonts w:asciiTheme="minorHAnsi" w:eastAsiaTheme="minorHAnsi" w:hAnsiTheme="minorHAnsi" w:cstheme="minorHAnsi"/>
          <w:sz w:val="28"/>
          <w:szCs w:val="28"/>
        </w:rPr>
        <w:t>.</w:t>
      </w:r>
      <w:r w:rsidRPr="003A58F4">
        <w:rPr>
          <w:rFonts w:asciiTheme="minorHAnsi" w:eastAsiaTheme="minorHAnsi" w:hAnsiTheme="minorHAnsi" w:cstheme="minorHAnsi"/>
          <w:sz w:val="28"/>
          <w:szCs w:val="28"/>
        </w:rPr>
        <w:t xml:space="preserve"> </w:t>
      </w:r>
    </w:p>
    <w:p w14:paraId="4FDE0DA6" w14:textId="586BA2B7" w:rsidR="003A58F4" w:rsidRDefault="003A58F4" w:rsidP="00DE6169">
      <w:pPr>
        <w:pStyle w:val="Normal0"/>
        <w:numPr>
          <w:ilvl w:val="0"/>
          <w:numId w:val="13"/>
        </w:numPr>
        <w:tabs>
          <w:tab w:val="left" w:pos="720"/>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This year’s f</w:t>
      </w:r>
      <w:r w:rsidRPr="003A58F4">
        <w:rPr>
          <w:rFonts w:asciiTheme="minorHAnsi" w:eastAsiaTheme="minorHAnsi" w:hAnsiTheme="minorHAnsi" w:cstheme="minorHAnsi"/>
          <w:sz w:val="28"/>
          <w:szCs w:val="28"/>
        </w:rPr>
        <w:t>ocus was on building community and trying to get peop</w:t>
      </w:r>
      <w:r>
        <w:rPr>
          <w:rFonts w:asciiTheme="minorHAnsi" w:eastAsiaTheme="minorHAnsi" w:hAnsiTheme="minorHAnsi" w:cstheme="minorHAnsi"/>
          <w:sz w:val="28"/>
          <w:szCs w:val="28"/>
        </w:rPr>
        <w:t xml:space="preserve">le to connect with each other, </w:t>
      </w:r>
      <w:r w:rsidRPr="003A58F4">
        <w:rPr>
          <w:rFonts w:asciiTheme="minorHAnsi" w:eastAsiaTheme="minorHAnsi" w:hAnsiTheme="minorHAnsi" w:cstheme="minorHAnsi"/>
          <w:sz w:val="28"/>
          <w:szCs w:val="28"/>
        </w:rPr>
        <w:t xml:space="preserve">transportation, residential building preparedness and community preparedness, which is trying to build up community connections, and cultural capital which is the connections between people within the community.  </w:t>
      </w:r>
    </w:p>
    <w:p w14:paraId="746E0DF8" w14:textId="42A51F8F" w:rsidR="008C00D2" w:rsidRDefault="003A58F4" w:rsidP="00DE6169">
      <w:pPr>
        <w:pStyle w:val="Normal0"/>
        <w:numPr>
          <w:ilvl w:val="0"/>
          <w:numId w:val="13"/>
        </w:numPr>
        <w:tabs>
          <w:tab w:val="left" w:pos="720"/>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Highlights i</w:t>
      </w:r>
      <w:r w:rsidR="008C00D2">
        <w:rPr>
          <w:rFonts w:asciiTheme="minorHAnsi" w:eastAsiaTheme="minorHAnsi" w:hAnsiTheme="minorHAnsi" w:cstheme="minorHAnsi"/>
          <w:sz w:val="28"/>
          <w:szCs w:val="28"/>
        </w:rPr>
        <w:t>ncluded a panel comprised</w:t>
      </w:r>
      <w:r w:rsidR="008C00D2" w:rsidRPr="008C00D2">
        <w:rPr>
          <w:rFonts w:asciiTheme="minorHAnsi" w:eastAsiaTheme="minorHAnsi" w:hAnsiTheme="minorHAnsi" w:cstheme="minorHAnsi"/>
          <w:sz w:val="28"/>
          <w:szCs w:val="28"/>
        </w:rPr>
        <w:t xml:space="preserve"> exclusively </w:t>
      </w:r>
      <w:r w:rsidR="008C00D2">
        <w:rPr>
          <w:rFonts w:asciiTheme="minorHAnsi" w:eastAsiaTheme="minorHAnsi" w:hAnsiTheme="minorHAnsi" w:cstheme="minorHAnsi"/>
          <w:sz w:val="28"/>
          <w:szCs w:val="28"/>
        </w:rPr>
        <w:t xml:space="preserve">of </w:t>
      </w:r>
      <w:r w:rsidR="008C00D2" w:rsidRPr="008C00D2">
        <w:rPr>
          <w:rFonts w:asciiTheme="minorHAnsi" w:eastAsiaTheme="minorHAnsi" w:hAnsiTheme="minorHAnsi" w:cstheme="minorHAnsi"/>
          <w:sz w:val="28"/>
          <w:szCs w:val="28"/>
        </w:rPr>
        <w:t xml:space="preserve">people with disabilities </w:t>
      </w:r>
    </w:p>
    <w:p w14:paraId="0AA2D51F" w14:textId="1F150842" w:rsidR="00025C04" w:rsidRPr="00025C04" w:rsidRDefault="008C00D2" w:rsidP="00025C04">
      <w:pPr>
        <w:pStyle w:val="Normal0"/>
        <w:numPr>
          <w:ilvl w:val="1"/>
          <w:numId w:val="13"/>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Audience member pushed back on why there were no Deaf panelists represented this year; Sam took it as feedback for future events</w:t>
      </w:r>
      <w:r w:rsidR="00EB73FC">
        <w:rPr>
          <w:rFonts w:asciiTheme="minorHAnsi" w:eastAsiaTheme="minorHAnsi" w:hAnsiTheme="minorHAnsi" w:cstheme="minorHAnsi"/>
          <w:sz w:val="28"/>
          <w:szCs w:val="28"/>
        </w:rPr>
        <w:t xml:space="preserve"> and mentioned that one of last year’s panels included a deaf panelist.</w:t>
      </w:r>
    </w:p>
    <w:p w14:paraId="532A7040" w14:textId="77777777" w:rsidR="00525634" w:rsidRPr="00525634" w:rsidRDefault="00525634"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right="360" w:firstLine="0"/>
        <w:jc w:val="both"/>
        <w:rPr>
          <w:rFonts w:asciiTheme="minorHAnsi" w:eastAsiaTheme="minorHAnsi" w:hAnsiTheme="minorHAnsi" w:cstheme="minorHAnsi"/>
          <w:color w:val="000000" w:themeColor="text1"/>
          <w:sz w:val="28"/>
          <w:szCs w:val="28"/>
          <w:lang w:val="en"/>
        </w:rPr>
      </w:pPr>
    </w:p>
    <w:p w14:paraId="31F74490" w14:textId="7E319E1A" w:rsidR="00EE13AB" w:rsidRDefault="00EB73FC" w:rsidP="00025C04">
      <w:pPr>
        <w:pStyle w:val="Normal0"/>
        <w:numPr>
          <w:ilvl w:val="0"/>
          <w:numId w:val="13"/>
        </w:numPr>
        <w:tabs>
          <w:tab w:val="left" w:pos="1873"/>
          <w:tab w:val="left" w:pos="2593"/>
          <w:tab w:val="left" w:pos="3313"/>
          <w:tab w:val="left" w:pos="4033"/>
          <w:tab w:val="left" w:pos="4753"/>
          <w:tab w:val="left" w:pos="5473"/>
          <w:tab w:val="left" w:pos="6193"/>
          <w:tab w:val="left" w:pos="6913"/>
          <w:tab w:val="left" w:pos="7633"/>
        </w:tabs>
        <w:ind w:left="360" w:right="360"/>
        <w:jc w:val="both"/>
        <w:rPr>
          <w:rFonts w:asciiTheme="minorHAnsi" w:eastAsiaTheme="minorHAnsi" w:hAnsiTheme="minorHAnsi" w:cstheme="minorHAnsi"/>
          <w:color w:val="000000" w:themeColor="text1"/>
          <w:sz w:val="28"/>
          <w:szCs w:val="28"/>
          <w:lang w:val="en"/>
        </w:rPr>
      </w:pPr>
      <w:r w:rsidRPr="00525634">
        <w:rPr>
          <w:rFonts w:asciiTheme="minorHAnsi" w:eastAsiaTheme="minorHAnsi" w:hAnsiTheme="minorHAnsi" w:cstheme="minorHAnsi"/>
          <w:color w:val="000000" w:themeColor="text1"/>
          <w:sz w:val="28"/>
          <w:szCs w:val="28"/>
          <w:lang w:val="en"/>
        </w:rPr>
        <w:t xml:space="preserve">Christina Curry, who went to Puerto Rico with FEMA, shared her learnings from that trip: referenced the difference between the hearing community and those who are Deaf, and how </w:t>
      </w:r>
      <w:r w:rsidR="00525634">
        <w:rPr>
          <w:rFonts w:asciiTheme="minorHAnsi" w:eastAsiaTheme="minorHAnsi" w:hAnsiTheme="minorHAnsi" w:cstheme="minorHAnsi"/>
          <w:color w:val="000000" w:themeColor="text1"/>
          <w:sz w:val="28"/>
          <w:szCs w:val="28"/>
          <w:lang w:val="en"/>
        </w:rPr>
        <w:t>they wanted to learn from FEMA</w:t>
      </w:r>
      <w:r w:rsidRPr="00525634">
        <w:rPr>
          <w:rFonts w:asciiTheme="minorHAnsi" w:eastAsiaTheme="minorHAnsi" w:hAnsiTheme="minorHAnsi" w:cstheme="minorHAnsi"/>
          <w:color w:val="000000" w:themeColor="text1"/>
          <w:sz w:val="28"/>
          <w:szCs w:val="28"/>
          <w:lang w:val="en"/>
        </w:rPr>
        <w:t xml:space="preserve"> </w:t>
      </w:r>
      <w:r w:rsidR="00525634">
        <w:rPr>
          <w:rFonts w:asciiTheme="minorHAnsi" w:eastAsiaTheme="minorHAnsi" w:hAnsiTheme="minorHAnsi" w:cstheme="minorHAnsi"/>
          <w:color w:val="000000" w:themeColor="text1"/>
          <w:sz w:val="28"/>
          <w:szCs w:val="28"/>
          <w:lang w:val="en"/>
        </w:rPr>
        <w:t>and that this was the first time the</w:t>
      </w:r>
      <w:r w:rsidRPr="00525634">
        <w:rPr>
          <w:rFonts w:asciiTheme="minorHAnsi" w:eastAsiaTheme="minorHAnsi" w:hAnsiTheme="minorHAnsi" w:cstheme="minorHAnsi"/>
          <w:color w:val="000000" w:themeColor="text1"/>
          <w:sz w:val="28"/>
          <w:szCs w:val="28"/>
          <w:lang w:val="en"/>
        </w:rPr>
        <w:t xml:space="preserve"> Deaf community had been invited to the table.  </w:t>
      </w:r>
    </w:p>
    <w:p w14:paraId="0B88A98E" w14:textId="77777777" w:rsidR="00525634" w:rsidRPr="00525634" w:rsidRDefault="00525634"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right="360" w:firstLine="0"/>
        <w:jc w:val="both"/>
        <w:rPr>
          <w:rFonts w:asciiTheme="minorHAnsi" w:eastAsiaTheme="minorHAnsi" w:hAnsiTheme="minorHAnsi" w:cstheme="minorHAnsi"/>
          <w:color w:val="000000" w:themeColor="text1"/>
          <w:sz w:val="28"/>
          <w:szCs w:val="28"/>
          <w:lang w:val="en"/>
        </w:rPr>
      </w:pPr>
    </w:p>
    <w:p w14:paraId="4A9DFB17" w14:textId="77777777" w:rsidR="00DE6169" w:rsidRDefault="00DE6169">
      <w:pPr>
        <w:rPr>
          <w:rFonts w:cstheme="minorHAnsi"/>
          <w:b/>
          <w:sz w:val="28"/>
          <w:szCs w:val="28"/>
        </w:rPr>
      </w:pPr>
      <w:r>
        <w:rPr>
          <w:rFonts w:cstheme="minorHAnsi"/>
          <w:b/>
          <w:sz w:val="28"/>
          <w:szCs w:val="28"/>
        </w:rPr>
        <w:br w:type="page"/>
      </w:r>
    </w:p>
    <w:p w14:paraId="2BE1162C" w14:textId="2AEC69A7" w:rsidR="001C0ACB" w:rsidRDefault="001C0ACB" w:rsidP="00DE6169">
      <w:pPr>
        <w:pStyle w:val="Normal0"/>
        <w:tabs>
          <w:tab w:val="left" w:pos="1153"/>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sz w:val="28"/>
          <w:szCs w:val="28"/>
        </w:rPr>
      </w:pPr>
      <w:r>
        <w:rPr>
          <w:rFonts w:asciiTheme="minorHAnsi" w:eastAsiaTheme="minorHAnsi" w:hAnsiTheme="minorHAnsi" w:cstheme="minorHAnsi"/>
          <w:b/>
          <w:sz w:val="28"/>
          <w:szCs w:val="28"/>
        </w:rPr>
        <w:lastRenderedPageBreak/>
        <w:t xml:space="preserve">Lieutenant Laurie Sherman, NYPD, briefed the audience on some initiatives the NYPD is rolling out to </w:t>
      </w:r>
      <w:r w:rsidRPr="001C0ACB">
        <w:rPr>
          <w:rFonts w:asciiTheme="minorHAnsi" w:eastAsiaTheme="minorHAnsi" w:hAnsiTheme="minorHAnsi" w:cstheme="minorHAnsi"/>
          <w:b/>
          <w:sz w:val="28"/>
          <w:szCs w:val="28"/>
        </w:rPr>
        <w:t xml:space="preserve">facilitate </w:t>
      </w:r>
      <w:r>
        <w:rPr>
          <w:rFonts w:asciiTheme="minorHAnsi" w:eastAsiaTheme="minorHAnsi" w:hAnsiTheme="minorHAnsi" w:cstheme="minorHAnsi"/>
          <w:b/>
          <w:sz w:val="28"/>
          <w:szCs w:val="28"/>
        </w:rPr>
        <w:t xml:space="preserve">the NYPD’s </w:t>
      </w:r>
      <w:r w:rsidRPr="001C0ACB">
        <w:rPr>
          <w:rFonts w:asciiTheme="minorHAnsi" w:eastAsiaTheme="minorHAnsi" w:hAnsiTheme="minorHAnsi" w:cstheme="minorHAnsi"/>
          <w:b/>
          <w:sz w:val="28"/>
          <w:szCs w:val="28"/>
        </w:rPr>
        <w:t>relationship with the Deaf community</w:t>
      </w:r>
      <w:r w:rsidRPr="001C0ACB">
        <w:rPr>
          <w:rFonts w:asciiTheme="minorHAnsi" w:eastAsiaTheme="minorHAnsi" w:hAnsiTheme="minorHAnsi" w:cstheme="minorHAnsi"/>
          <w:sz w:val="28"/>
          <w:szCs w:val="28"/>
        </w:rPr>
        <w:t xml:space="preserve"> </w:t>
      </w:r>
      <w:r w:rsidR="00F85995" w:rsidRPr="00F85995">
        <w:rPr>
          <w:rFonts w:asciiTheme="minorHAnsi" w:eastAsiaTheme="minorHAnsi" w:hAnsiTheme="minorHAnsi" w:cstheme="minorHAnsi"/>
          <w:b/>
          <w:sz w:val="28"/>
          <w:szCs w:val="28"/>
        </w:rPr>
        <w:t>and the hard of hearing</w:t>
      </w:r>
    </w:p>
    <w:p w14:paraId="1FB08B89" w14:textId="2ED0EAE7" w:rsidR="001C0ACB" w:rsidRDefault="001C0ACB"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Lieutenant Sherman heads NYPD’s</w:t>
      </w:r>
      <w:r w:rsidRPr="00CB66A4">
        <w:rPr>
          <w:rFonts w:asciiTheme="minorHAnsi" w:eastAsiaTheme="minorHAnsi" w:hAnsiTheme="minorHAnsi" w:cstheme="minorHAnsi"/>
          <w:sz w:val="28"/>
          <w:szCs w:val="28"/>
        </w:rPr>
        <w:t xml:space="preserve"> reasonable accommodat</w:t>
      </w:r>
      <w:r>
        <w:rPr>
          <w:rFonts w:asciiTheme="minorHAnsi" w:eastAsiaTheme="minorHAnsi" w:hAnsiTheme="minorHAnsi" w:cstheme="minorHAnsi"/>
          <w:sz w:val="28"/>
          <w:szCs w:val="28"/>
        </w:rPr>
        <w:t xml:space="preserve">ions for members of the service, </w:t>
      </w:r>
      <w:r w:rsidRPr="00CB66A4">
        <w:rPr>
          <w:rFonts w:asciiTheme="minorHAnsi" w:eastAsiaTheme="minorHAnsi" w:hAnsiTheme="minorHAnsi" w:cstheme="minorHAnsi"/>
          <w:sz w:val="28"/>
          <w:szCs w:val="28"/>
        </w:rPr>
        <w:t>work</w:t>
      </w:r>
      <w:r>
        <w:rPr>
          <w:rFonts w:asciiTheme="minorHAnsi" w:eastAsiaTheme="minorHAnsi" w:hAnsiTheme="minorHAnsi" w:cstheme="minorHAnsi"/>
          <w:sz w:val="28"/>
          <w:szCs w:val="28"/>
        </w:rPr>
        <w:t>s</w:t>
      </w:r>
      <w:r w:rsidRPr="00CB66A4">
        <w:rPr>
          <w:rFonts w:asciiTheme="minorHAnsi" w:eastAsiaTheme="minorHAnsi" w:hAnsiTheme="minorHAnsi" w:cstheme="minorHAnsi"/>
          <w:sz w:val="28"/>
          <w:szCs w:val="28"/>
        </w:rPr>
        <w:t xml:space="preserve"> for Equity </w:t>
      </w:r>
      <w:r w:rsidR="00F85995">
        <w:rPr>
          <w:rFonts w:asciiTheme="minorHAnsi" w:eastAsiaTheme="minorHAnsi" w:hAnsiTheme="minorHAnsi" w:cstheme="minorHAnsi"/>
          <w:sz w:val="28"/>
          <w:szCs w:val="28"/>
        </w:rPr>
        <w:t xml:space="preserve">and </w:t>
      </w:r>
      <w:r w:rsidRPr="00CB66A4">
        <w:rPr>
          <w:rFonts w:asciiTheme="minorHAnsi" w:eastAsiaTheme="minorHAnsi" w:hAnsiTheme="minorHAnsi" w:cstheme="minorHAnsi"/>
          <w:sz w:val="28"/>
          <w:szCs w:val="28"/>
        </w:rPr>
        <w:t>Inclusion</w:t>
      </w:r>
      <w:r>
        <w:rPr>
          <w:rFonts w:asciiTheme="minorHAnsi" w:eastAsiaTheme="minorHAnsi" w:hAnsiTheme="minorHAnsi" w:cstheme="minorHAnsi"/>
          <w:sz w:val="28"/>
          <w:szCs w:val="28"/>
        </w:rPr>
        <w:t>, and on</w:t>
      </w:r>
      <w:r w:rsidRPr="00CB66A4">
        <w:rPr>
          <w:rFonts w:asciiTheme="minorHAnsi" w:eastAsiaTheme="minorHAnsi" w:hAnsiTheme="minorHAnsi" w:cstheme="minorHAnsi"/>
          <w:sz w:val="28"/>
          <w:szCs w:val="28"/>
        </w:rPr>
        <w:t xml:space="preserve"> the training coord</w:t>
      </w:r>
      <w:r>
        <w:rPr>
          <w:rFonts w:asciiTheme="minorHAnsi" w:eastAsiaTheme="minorHAnsi" w:hAnsiTheme="minorHAnsi" w:cstheme="minorHAnsi"/>
          <w:sz w:val="28"/>
          <w:szCs w:val="28"/>
        </w:rPr>
        <w:t>inator and community initiative</w:t>
      </w:r>
      <w:r w:rsidR="00F85995">
        <w:rPr>
          <w:rFonts w:asciiTheme="minorHAnsi" w:eastAsiaTheme="minorHAnsi" w:hAnsiTheme="minorHAnsi" w:cstheme="minorHAnsi"/>
          <w:sz w:val="28"/>
          <w:szCs w:val="28"/>
        </w:rPr>
        <w:t>.</w:t>
      </w:r>
    </w:p>
    <w:p w14:paraId="41A4B33A" w14:textId="6A71E7A7" w:rsidR="00F85995" w:rsidRDefault="00F85995"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Also with her was </w:t>
      </w:r>
      <w:r w:rsidRPr="00F85995">
        <w:rPr>
          <w:rFonts w:asciiTheme="minorHAnsi" w:eastAsiaTheme="minorHAnsi" w:hAnsiTheme="minorHAnsi" w:cstheme="minorHAnsi"/>
          <w:sz w:val="28"/>
          <w:szCs w:val="28"/>
        </w:rPr>
        <w:t xml:space="preserve">Sergeant </w:t>
      </w:r>
      <w:proofErr w:type="spellStart"/>
      <w:r w:rsidRPr="00F85995">
        <w:rPr>
          <w:rFonts w:asciiTheme="minorHAnsi" w:eastAsiaTheme="minorHAnsi" w:hAnsiTheme="minorHAnsi" w:cstheme="minorHAnsi"/>
          <w:sz w:val="28"/>
          <w:szCs w:val="28"/>
        </w:rPr>
        <w:t>Kitt</w:t>
      </w:r>
      <w:proofErr w:type="spellEnd"/>
      <w:r>
        <w:rPr>
          <w:rFonts w:asciiTheme="minorHAnsi" w:eastAsiaTheme="minorHAnsi" w:hAnsiTheme="minorHAnsi" w:cstheme="minorHAnsi"/>
          <w:sz w:val="28"/>
          <w:szCs w:val="28"/>
        </w:rPr>
        <w:t>, with Equity and Inclusion.</w:t>
      </w:r>
    </w:p>
    <w:p w14:paraId="4C503259" w14:textId="093214E4" w:rsidR="001C0ACB" w:rsidRPr="00890A48" w:rsidRDefault="00F85995" w:rsidP="00862856">
      <w:pPr>
        <w:pStyle w:val="ListParagraph"/>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spacing w:after="0" w:line="240" w:lineRule="auto"/>
        <w:ind w:left="360" w:right="360"/>
        <w:rPr>
          <w:rFonts w:cstheme="minorHAnsi"/>
          <w:sz w:val="28"/>
          <w:szCs w:val="28"/>
        </w:rPr>
      </w:pPr>
      <w:r w:rsidRPr="00890A48">
        <w:rPr>
          <w:rFonts w:cstheme="minorHAnsi"/>
          <w:sz w:val="28"/>
          <w:szCs w:val="28"/>
        </w:rPr>
        <w:t>The first initiative is visor cards. They were sent out to ten thousand people who were registered with the F1 license.  The police commissioner wrote a cover letter explaining the visor cards that is available online. It recommends attaching the visor card to the driver's side visor on the back of the visor, the police officer who has been trained on how to communicate with these visor cards will point to the infraction that was committed. Officers can point to infractions and Deaf drivers can point out their communication preferences. Officers should have one of these in their cars as well.</w:t>
      </w:r>
      <w:r w:rsidR="00890A48" w:rsidRPr="00890A48">
        <w:rPr>
          <w:rFonts w:cstheme="minorHAnsi"/>
          <w:sz w:val="28"/>
          <w:szCs w:val="28"/>
        </w:rPr>
        <w:t xml:space="preserve"> </w:t>
      </w:r>
    </w:p>
    <w:p w14:paraId="7B37F5C5" w14:textId="3EA8A779" w:rsidR="00F85995" w:rsidRDefault="00F85995"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The second initiative is </w:t>
      </w:r>
      <w:r w:rsidR="00890A48">
        <w:rPr>
          <w:rFonts w:asciiTheme="minorHAnsi" w:eastAsiaTheme="minorHAnsi" w:hAnsiTheme="minorHAnsi" w:cstheme="minorHAnsi"/>
          <w:sz w:val="28"/>
          <w:szCs w:val="28"/>
        </w:rPr>
        <w:t xml:space="preserve">video remote </w:t>
      </w:r>
      <w:r w:rsidRPr="00F85995">
        <w:rPr>
          <w:rFonts w:asciiTheme="minorHAnsi" w:eastAsiaTheme="minorHAnsi" w:hAnsiTheme="minorHAnsi" w:cstheme="minorHAnsi"/>
          <w:sz w:val="28"/>
          <w:szCs w:val="28"/>
        </w:rPr>
        <w:t>interpret</w:t>
      </w:r>
      <w:r w:rsidR="00890A48">
        <w:rPr>
          <w:rFonts w:asciiTheme="minorHAnsi" w:eastAsiaTheme="minorHAnsi" w:hAnsiTheme="minorHAnsi" w:cstheme="minorHAnsi"/>
          <w:sz w:val="28"/>
          <w:szCs w:val="28"/>
        </w:rPr>
        <w:t>ing</w:t>
      </w:r>
      <w:r w:rsidRPr="00F85995">
        <w:rPr>
          <w:rFonts w:asciiTheme="minorHAnsi" w:eastAsiaTheme="minorHAnsi" w:hAnsiTheme="minorHAnsi" w:cstheme="minorHAnsi"/>
          <w:sz w:val="28"/>
          <w:szCs w:val="28"/>
        </w:rPr>
        <w:t xml:space="preserve"> </w:t>
      </w:r>
      <w:r w:rsidR="00890A48">
        <w:rPr>
          <w:rFonts w:asciiTheme="minorHAnsi" w:eastAsiaTheme="minorHAnsi" w:hAnsiTheme="minorHAnsi" w:cstheme="minorHAnsi"/>
          <w:sz w:val="28"/>
          <w:szCs w:val="28"/>
        </w:rPr>
        <w:t xml:space="preserve">(VRI) </w:t>
      </w:r>
      <w:r w:rsidRPr="00F85995">
        <w:rPr>
          <w:rFonts w:asciiTheme="minorHAnsi" w:eastAsiaTheme="minorHAnsi" w:hAnsiTheme="minorHAnsi" w:cstheme="minorHAnsi"/>
          <w:sz w:val="28"/>
          <w:szCs w:val="28"/>
        </w:rPr>
        <w:t xml:space="preserve">line which is available on </w:t>
      </w:r>
      <w:r>
        <w:rPr>
          <w:rFonts w:asciiTheme="minorHAnsi" w:eastAsiaTheme="minorHAnsi" w:hAnsiTheme="minorHAnsi" w:cstheme="minorHAnsi"/>
          <w:sz w:val="28"/>
          <w:szCs w:val="28"/>
        </w:rPr>
        <w:t xml:space="preserve">all </w:t>
      </w:r>
      <w:r w:rsidRPr="00F85995">
        <w:rPr>
          <w:rFonts w:asciiTheme="minorHAnsi" w:eastAsiaTheme="minorHAnsi" w:hAnsiTheme="minorHAnsi" w:cstheme="minorHAnsi"/>
          <w:sz w:val="28"/>
          <w:szCs w:val="28"/>
        </w:rPr>
        <w:t>department cell phone</w:t>
      </w:r>
      <w:r>
        <w:rPr>
          <w:rFonts w:asciiTheme="minorHAnsi" w:eastAsiaTheme="minorHAnsi" w:hAnsiTheme="minorHAnsi" w:cstheme="minorHAnsi"/>
          <w:sz w:val="28"/>
          <w:szCs w:val="28"/>
        </w:rPr>
        <w:t>s, allowing them to call an interpreter through a</w:t>
      </w:r>
      <w:r w:rsidRPr="00F85995">
        <w:rPr>
          <w:rFonts w:asciiTheme="minorHAnsi" w:eastAsiaTheme="minorHAnsi" w:hAnsiTheme="minorHAnsi" w:cstheme="minorHAnsi"/>
          <w:sz w:val="28"/>
          <w:szCs w:val="28"/>
        </w:rPr>
        <w:t xml:space="preserve"> Face Time</w:t>
      </w:r>
      <w:r>
        <w:rPr>
          <w:rFonts w:asciiTheme="minorHAnsi" w:eastAsiaTheme="minorHAnsi" w:hAnsiTheme="minorHAnsi" w:cstheme="minorHAnsi"/>
          <w:sz w:val="28"/>
          <w:szCs w:val="28"/>
        </w:rPr>
        <w:t>-like function</w:t>
      </w:r>
      <w:r w:rsidRPr="00F85995">
        <w:rPr>
          <w:rFonts w:asciiTheme="minorHAnsi" w:eastAsiaTheme="minorHAnsi" w:hAnsiTheme="minorHAnsi" w:cstheme="minorHAnsi"/>
          <w:sz w:val="28"/>
          <w:szCs w:val="28"/>
        </w:rPr>
        <w:t xml:space="preserve"> through the officer's department phone. </w:t>
      </w:r>
    </w:p>
    <w:p w14:paraId="73BD3F2A" w14:textId="718F0A46" w:rsidR="00E3091E" w:rsidRDefault="00E3091E"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NYPD is </w:t>
      </w:r>
      <w:r w:rsidR="00DE6169">
        <w:rPr>
          <w:rFonts w:asciiTheme="minorHAnsi" w:eastAsiaTheme="minorHAnsi" w:hAnsiTheme="minorHAnsi" w:cstheme="minorHAnsi"/>
          <w:sz w:val="28"/>
          <w:szCs w:val="28"/>
        </w:rPr>
        <w:t xml:space="preserve">documenting </w:t>
      </w:r>
      <w:r w:rsidRPr="00E3091E">
        <w:rPr>
          <w:rFonts w:asciiTheme="minorHAnsi" w:eastAsiaTheme="minorHAnsi" w:hAnsiTheme="minorHAnsi" w:cstheme="minorHAnsi"/>
          <w:sz w:val="28"/>
          <w:szCs w:val="28"/>
        </w:rPr>
        <w:t xml:space="preserve">the </w:t>
      </w:r>
      <w:r w:rsidR="00DE6169">
        <w:rPr>
          <w:rFonts w:asciiTheme="minorHAnsi" w:eastAsiaTheme="minorHAnsi" w:hAnsiTheme="minorHAnsi" w:cstheme="minorHAnsi"/>
          <w:sz w:val="28"/>
          <w:szCs w:val="28"/>
        </w:rPr>
        <w:t>program and getting results out to the public.</w:t>
      </w:r>
    </w:p>
    <w:p w14:paraId="7A996977" w14:textId="37FA091D" w:rsidR="00E77CEC" w:rsidRPr="00F85995" w:rsidRDefault="00E77CEC"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T</w:t>
      </w:r>
      <w:r w:rsidRPr="00E77CEC">
        <w:rPr>
          <w:rFonts w:asciiTheme="minorHAnsi" w:eastAsiaTheme="minorHAnsi" w:hAnsiTheme="minorHAnsi" w:cstheme="minorHAnsi"/>
          <w:sz w:val="28"/>
          <w:szCs w:val="28"/>
        </w:rPr>
        <w:t>he 911 is still under development and there's going to be more programs that are going to come out.</w:t>
      </w:r>
    </w:p>
    <w:p w14:paraId="5DD75627" w14:textId="0D8603DB" w:rsidR="00F85995" w:rsidRDefault="00F85995"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Training is underway but is not yet complete for either initiative.</w:t>
      </w:r>
    </w:p>
    <w:p w14:paraId="6E755E06" w14:textId="2BBA84B2" w:rsidR="00F85995" w:rsidRDefault="00F85995"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At least one audience member</w:t>
      </w:r>
      <w:r w:rsidR="00890A48">
        <w:rPr>
          <w:rFonts w:asciiTheme="minorHAnsi" w:eastAsiaTheme="minorHAnsi" w:hAnsiTheme="minorHAnsi" w:cstheme="minorHAnsi"/>
          <w:sz w:val="28"/>
          <w:szCs w:val="28"/>
        </w:rPr>
        <w:t xml:space="preserve"> expressed concerns</w:t>
      </w:r>
      <w:r>
        <w:rPr>
          <w:rFonts w:asciiTheme="minorHAnsi" w:eastAsiaTheme="minorHAnsi" w:hAnsiTheme="minorHAnsi" w:cstheme="minorHAnsi"/>
          <w:sz w:val="28"/>
          <w:szCs w:val="28"/>
        </w:rPr>
        <w:t xml:space="preserve"> about </w:t>
      </w:r>
      <w:r w:rsidR="00890A48">
        <w:rPr>
          <w:rFonts w:asciiTheme="minorHAnsi" w:eastAsiaTheme="minorHAnsi" w:hAnsiTheme="minorHAnsi" w:cstheme="minorHAnsi"/>
          <w:sz w:val="28"/>
          <w:szCs w:val="28"/>
        </w:rPr>
        <w:t xml:space="preserve">each of the initiatives, but audience members also expressed optimism about community policing. </w:t>
      </w:r>
    </w:p>
    <w:p w14:paraId="672DA179" w14:textId="33B0F609" w:rsidR="00E77CEC" w:rsidRDefault="00E77CEC"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An audience member emphasized that it’s important to ensure that the members of the Deaf community involved in the NYPD tr</w:t>
      </w:r>
      <w:r w:rsidR="00E3091E">
        <w:rPr>
          <w:rFonts w:asciiTheme="minorHAnsi" w:eastAsiaTheme="minorHAnsi" w:hAnsiTheme="minorHAnsi" w:cstheme="minorHAnsi"/>
          <w:sz w:val="28"/>
          <w:szCs w:val="28"/>
        </w:rPr>
        <w:t>ainings have proper credentials in Deaf Sensitivity Training.</w:t>
      </w:r>
    </w:p>
    <w:p w14:paraId="434B64CC" w14:textId="61E71692" w:rsidR="00E77CEC" w:rsidRDefault="00E77CEC"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NYPD representatives noted multiple takeaways to bring questions and concerns back to the department, including the </w:t>
      </w:r>
      <w:r w:rsidRPr="00E77CEC">
        <w:rPr>
          <w:rFonts w:asciiTheme="minorHAnsi" w:eastAsiaTheme="minorHAnsi" w:hAnsiTheme="minorHAnsi" w:cstheme="minorHAnsi"/>
          <w:sz w:val="28"/>
          <w:szCs w:val="28"/>
        </w:rPr>
        <w:t>deputy commissioner of collaborative policing</w:t>
      </w:r>
      <w:r>
        <w:rPr>
          <w:rFonts w:asciiTheme="minorHAnsi" w:eastAsiaTheme="minorHAnsi" w:hAnsiTheme="minorHAnsi" w:cstheme="minorHAnsi"/>
          <w:sz w:val="28"/>
          <w:szCs w:val="28"/>
        </w:rPr>
        <w:t xml:space="preserve"> and deputy commissioner of training.</w:t>
      </w:r>
    </w:p>
    <w:p w14:paraId="603DAD25" w14:textId="6B97A8FF" w:rsidR="00DE6169" w:rsidRDefault="00DE6169" w:rsidP="00862856">
      <w:pPr>
        <w:pStyle w:val="Normal0"/>
        <w:numPr>
          <w:ilvl w:val="0"/>
          <w:numId w:val="16"/>
        </w:numPr>
        <w:tabs>
          <w:tab w:val="left" w:pos="1153"/>
          <w:tab w:val="left" w:pos="1873"/>
          <w:tab w:val="left" w:pos="2593"/>
          <w:tab w:val="left" w:pos="3313"/>
          <w:tab w:val="left" w:pos="4033"/>
          <w:tab w:val="left" w:pos="4753"/>
          <w:tab w:val="left" w:pos="5473"/>
          <w:tab w:val="left" w:pos="6193"/>
          <w:tab w:val="left" w:pos="6913"/>
          <w:tab w:val="left" w:pos="7633"/>
        </w:tabs>
        <w:ind w:left="360"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Eli thanked the NYPD coming out and discussing these new initiatives with the Network. He mentioned that MOPD is working with NYPD at their training academy, and acknowledged that it</w:t>
      </w:r>
      <w:r w:rsidRPr="00DE6169">
        <w:rPr>
          <w:rFonts w:asciiTheme="minorHAnsi" w:eastAsiaTheme="minorHAnsi" w:hAnsiTheme="minorHAnsi" w:cstheme="minorHAnsi"/>
          <w:sz w:val="28"/>
          <w:szCs w:val="28"/>
        </w:rPr>
        <w:t xml:space="preserve">'s </w:t>
      </w:r>
      <w:r>
        <w:rPr>
          <w:rFonts w:asciiTheme="minorHAnsi" w:eastAsiaTheme="minorHAnsi" w:hAnsiTheme="minorHAnsi" w:cstheme="minorHAnsi"/>
          <w:sz w:val="28"/>
          <w:szCs w:val="28"/>
        </w:rPr>
        <w:t xml:space="preserve">sort of a slow moving process but nonetheless </w:t>
      </w:r>
      <w:r w:rsidRPr="00DE6169">
        <w:rPr>
          <w:rFonts w:asciiTheme="minorHAnsi" w:eastAsiaTheme="minorHAnsi" w:hAnsiTheme="minorHAnsi" w:cstheme="minorHAnsi"/>
          <w:sz w:val="28"/>
          <w:szCs w:val="28"/>
        </w:rPr>
        <w:t xml:space="preserve">a beginning place to start this conversation. </w:t>
      </w:r>
    </w:p>
    <w:p w14:paraId="06B931EA" w14:textId="77777777" w:rsidR="00862856" w:rsidRDefault="00862856" w:rsidP="00DE6169">
      <w:pPr>
        <w:spacing w:after="0" w:line="240" w:lineRule="auto"/>
        <w:jc w:val="both"/>
        <w:rPr>
          <w:rFonts w:cstheme="minorHAnsi"/>
          <w:b/>
          <w:color w:val="000000" w:themeColor="text1"/>
          <w:sz w:val="28"/>
          <w:szCs w:val="28"/>
          <w:lang w:val="en"/>
        </w:rPr>
      </w:pPr>
    </w:p>
    <w:p w14:paraId="6DD830DC" w14:textId="04725AA2" w:rsidR="009245FF" w:rsidRPr="002C4F46" w:rsidRDefault="00DD112E" w:rsidP="00DE6169">
      <w:pPr>
        <w:spacing w:after="0" w:line="240" w:lineRule="auto"/>
        <w:jc w:val="both"/>
        <w:rPr>
          <w:rFonts w:cstheme="minorHAnsi"/>
          <w:b/>
          <w:color w:val="000000" w:themeColor="text1"/>
          <w:sz w:val="28"/>
          <w:szCs w:val="28"/>
          <w:lang w:val="en"/>
        </w:rPr>
      </w:pPr>
      <w:bookmarkStart w:id="0" w:name="_GoBack"/>
      <w:bookmarkEnd w:id="0"/>
      <w:r w:rsidRPr="002C4F46">
        <w:rPr>
          <w:rFonts w:cstheme="minorHAnsi"/>
          <w:b/>
          <w:color w:val="000000" w:themeColor="text1"/>
          <w:sz w:val="28"/>
          <w:szCs w:val="28"/>
          <w:lang w:val="en"/>
        </w:rPr>
        <w:t>Q&amp;A</w:t>
      </w:r>
    </w:p>
    <w:p w14:paraId="489F03D6" w14:textId="557078C3" w:rsidR="006E57EE" w:rsidRDefault="009245FF" w:rsidP="00DE6169">
      <w:pPr>
        <w:widowControl w:val="0"/>
        <w:tabs>
          <w:tab w:val="left" w:pos="1761"/>
          <w:tab w:val="left" w:pos="2881"/>
          <w:tab w:val="left" w:pos="3361"/>
          <w:tab w:val="left" w:pos="4001"/>
          <w:tab w:val="left" w:pos="4801"/>
          <w:tab w:val="left" w:pos="5441"/>
          <w:tab w:val="left" w:pos="6241"/>
          <w:tab w:val="left" w:pos="6881"/>
          <w:tab w:val="left" w:pos="7681"/>
          <w:tab w:val="left" w:pos="8321"/>
        </w:tabs>
        <w:autoSpaceDE w:val="0"/>
        <w:autoSpaceDN w:val="0"/>
        <w:adjustRightInd w:val="0"/>
        <w:spacing w:after="0" w:line="240" w:lineRule="auto"/>
        <w:ind w:right="81"/>
        <w:jc w:val="both"/>
        <w:rPr>
          <w:rFonts w:cstheme="minorHAnsi"/>
          <w:color w:val="000000" w:themeColor="text1"/>
          <w:sz w:val="28"/>
          <w:szCs w:val="28"/>
          <w:lang w:val="en"/>
        </w:rPr>
      </w:pPr>
      <w:r w:rsidRPr="00F360CF">
        <w:rPr>
          <w:rFonts w:cstheme="minorHAnsi"/>
          <w:color w:val="000000" w:themeColor="text1"/>
          <w:sz w:val="28"/>
          <w:szCs w:val="28"/>
          <w:lang w:val="en"/>
        </w:rPr>
        <w:t>Q&amp;A addressed questions about</w:t>
      </w:r>
      <w:r w:rsidR="00501B85">
        <w:rPr>
          <w:rFonts w:cstheme="minorHAnsi"/>
          <w:color w:val="000000" w:themeColor="text1"/>
          <w:sz w:val="28"/>
          <w:szCs w:val="28"/>
          <w:lang w:val="en"/>
        </w:rPr>
        <w:t>:</w:t>
      </w:r>
      <w:r w:rsidRPr="00F360CF">
        <w:rPr>
          <w:rFonts w:cstheme="minorHAnsi"/>
          <w:color w:val="000000" w:themeColor="text1"/>
          <w:sz w:val="28"/>
          <w:szCs w:val="28"/>
          <w:lang w:val="en"/>
        </w:rPr>
        <w:t xml:space="preserve"> </w:t>
      </w:r>
      <w:r w:rsidR="008D567A" w:rsidRPr="00F360CF">
        <w:rPr>
          <w:rFonts w:cstheme="minorHAnsi"/>
          <w:color w:val="000000" w:themeColor="text1"/>
          <w:sz w:val="28"/>
          <w:szCs w:val="28"/>
          <w:lang w:val="en"/>
        </w:rPr>
        <w:t>the regulations governing snow removal</w:t>
      </w:r>
      <w:r w:rsidR="00F360CF">
        <w:rPr>
          <w:rFonts w:cstheme="minorHAnsi"/>
          <w:color w:val="000000" w:themeColor="text1"/>
          <w:sz w:val="28"/>
          <w:szCs w:val="28"/>
          <w:lang w:val="en"/>
        </w:rPr>
        <w:t xml:space="preserve">, </w:t>
      </w:r>
      <w:r w:rsidR="002C4F46">
        <w:rPr>
          <w:rFonts w:cstheme="minorHAnsi"/>
          <w:color w:val="000000" w:themeColor="text1"/>
          <w:sz w:val="28"/>
          <w:szCs w:val="28"/>
          <w:lang w:val="en"/>
        </w:rPr>
        <w:t>the inaccessibility of subways</w:t>
      </w:r>
      <w:r w:rsidR="00525634">
        <w:rPr>
          <w:rFonts w:cstheme="minorHAnsi"/>
          <w:color w:val="000000" w:themeColor="text1"/>
          <w:sz w:val="28"/>
          <w:szCs w:val="28"/>
          <w:lang w:val="en"/>
        </w:rPr>
        <w:t xml:space="preserve">, and </w:t>
      </w:r>
      <w:r w:rsidR="00A65D20">
        <w:rPr>
          <w:rFonts w:cstheme="minorHAnsi"/>
          <w:color w:val="000000" w:themeColor="text1"/>
          <w:sz w:val="28"/>
          <w:szCs w:val="28"/>
          <w:lang w:val="en"/>
        </w:rPr>
        <w:t xml:space="preserve">government website accessibility under </w:t>
      </w:r>
      <w:r w:rsidR="00525634">
        <w:rPr>
          <w:rFonts w:cstheme="minorHAnsi"/>
          <w:color w:val="000000" w:themeColor="text1"/>
          <w:sz w:val="28"/>
          <w:szCs w:val="28"/>
          <w:lang w:val="en"/>
        </w:rPr>
        <w:t>local law 26</w:t>
      </w:r>
      <w:r w:rsidR="00890A48">
        <w:rPr>
          <w:rFonts w:cstheme="minorHAnsi"/>
          <w:color w:val="000000" w:themeColor="text1"/>
          <w:sz w:val="28"/>
          <w:szCs w:val="28"/>
          <w:lang w:val="en"/>
        </w:rPr>
        <w:t>, and what the VRI training looked like for police officers</w:t>
      </w:r>
      <w:r w:rsidR="002C4F46">
        <w:rPr>
          <w:rFonts w:cstheme="minorHAnsi"/>
          <w:color w:val="000000" w:themeColor="text1"/>
          <w:sz w:val="28"/>
          <w:szCs w:val="28"/>
          <w:lang w:val="en"/>
        </w:rPr>
        <w:t xml:space="preserve">. An audience member also asked about whether NYC maintains a vulnerable person’s registry. Eli emphasized that NYC does not, though some buildings and local Fire Departments may, and shared anecdotes about Hurricane Harvey, and </w:t>
      </w:r>
      <w:r w:rsidR="002C4F46" w:rsidRPr="002C4F46">
        <w:rPr>
          <w:rFonts w:cstheme="minorHAnsi"/>
          <w:color w:val="000000" w:themeColor="text1"/>
          <w:sz w:val="28"/>
          <w:szCs w:val="28"/>
          <w:lang w:val="en"/>
        </w:rPr>
        <w:t>emphasize</w:t>
      </w:r>
      <w:r w:rsidR="002C4F46">
        <w:rPr>
          <w:rFonts w:cstheme="minorHAnsi"/>
          <w:color w:val="000000" w:themeColor="text1"/>
          <w:sz w:val="28"/>
          <w:szCs w:val="28"/>
          <w:lang w:val="en"/>
        </w:rPr>
        <w:t>d</w:t>
      </w:r>
      <w:r w:rsidR="002C4F46" w:rsidRPr="002C4F46">
        <w:rPr>
          <w:rFonts w:cstheme="minorHAnsi"/>
          <w:color w:val="000000" w:themeColor="text1"/>
          <w:sz w:val="28"/>
          <w:szCs w:val="28"/>
          <w:lang w:val="en"/>
        </w:rPr>
        <w:t xml:space="preserve"> personal preparedness.</w:t>
      </w:r>
      <w:r w:rsidR="00E77CEC">
        <w:rPr>
          <w:rFonts w:cstheme="minorHAnsi"/>
          <w:color w:val="000000" w:themeColor="text1"/>
          <w:sz w:val="28"/>
          <w:szCs w:val="28"/>
          <w:lang w:val="en"/>
        </w:rPr>
        <w:t xml:space="preserve"> Another audience member asked if NYPD would consider doing l</w:t>
      </w:r>
      <w:r w:rsidR="00E77CEC" w:rsidRPr="00E77CEC">
        <w:rPr>
          <w:rFonts w:cstheme="minorHAnsi"/>
          <w:color w:val="000000" w:themeColor="text1"/>
          <w:sz w:val="28"/>
          <w:szCs w:val="28"/>
          <w:lang w:val="en"/>
        </w:rPr>
        <w:t>anguage training for employees with a training made by disabled people with widespread community input</w:t>
      </w:r>
      <w:r w:rsidR="00E77CEC">
        <w:rPr>
          <w:rFonts w:cstheme="minorHAnsi"/>
          <w:color w:val="000000" w:themeColor="text1"/>
          <w:sz w:val="28"/>
          <w:szCs w:val="28"/>
          <w:lang w:val="en"/>
        </w:rPr>
        <w:t>.</w:t>
      </w:r>
      <w:r w:rsidR="00DE6169">
        <w:rPr>
          <w:rFonts w:cstheme="minorHAnsi"/>
          <w:color w:val="000000" w:themeColor="text1"/>
          <w:sz w:val="28"/>
          <w:szCs w:val="28"/>
          <w:lang w:val="en"/>
        </w:rPr>
        <w:t xml:space="preserve"> Another mentioned the Deaf Justice Coalition.</w:t>
      </w:r>
    </w:p>
    <w:p w14:paraId="75B05F4C" w14:textId="77777777" w:rsidR="00E77CEC" w:rsidRDefault="00E77CEC" w:rsidP="00DE6169">
      <w:pPr>
        <w:widowControl w:val="0"/>
        <w:tabs>
          <w:tab w:val="left" w:pos="1761"/>
          <w:tab w:val="left" w:pos="2881"/>
          <w:tab w:val="left" w:pos="3361"/>
          <w:tab w:val="left" w:pos="4001"/>
          <w:tab w:val="left" w:pos="4801"/>
          <w:tab w:val="left" w:pos="5441"/>
          <w:tab w:val="left" w:pos="6241"/>
          <w:tab w:val="left" w:pos="6881"/>
          <w:tab w:val="left" w:pos="7681"/>
          <w:tab w:val="left" w:pos="8321"/>
        </w:tabs>
        <w:autoSpaceDE w:val="0"/>
        <w:autoSpaceDN w:val="0"/>
        <w:adjustRightInd w:val="0"/>
        <w:spacing w:after="0" w:line="240" w:lineRule="auto"/>
        <w:ind w:right="81"/>
        <w:jc w:val="both"/>
        <w:rPr>
          <w:rFonts w:cstheme="minorHAnsi"/>
          <w:color w:val="000000" w:themeColor="text1"/>
          <w:sz w:val="28"/>
          <w:szCs w:val="28"/>
          <w:lang w:val="en"/>
        </w:rPr>
      </w:pPr>
    </w:p>
    <w:p w14:paraId="7201534E" w14:textId="7C7BF9C2" w:rsidR="00E77CEC" w:rsidRPr="001C0ACB" w:rsidRDefault="00E77CEC" w:rsidP="00DE6169">
      <w:pPr>
        <w:pStyle w:val="Normal0"/>
        <w:tabs>
          <w:tab w:val="left" w:pos="1873"/>
          <w:tab w:val="left" w:pos="2593"/>
          <w:tab w:val="left" w:pos="3313"/>
          <w:tab w:val="left" w:pos="4033"/>
          <w:tab w:val="left" w:pos="4753"/>
          <w:tab w:val="left" w:pos="5473"/>
          <w:tab w:val="left" w:pos="6193"/>
          <w:tab w:val="left" w:pos="6913"/>
          <w:tab w:val="left" w:pos="7633"/>
        </w:tabs>
        <w:ind w:left="0" w:right="360" w:firstLine="0"/>
        <w:rPr>
          <w:rFonts w:asciiTheme="minorHAnsi" w:eastAsiaTheme="minorHAnsi" w:hAnsiTheme="minorHAnsi" w:cstheme="minorHAnsi"/>
          <w:b/>
          <w:sz w:val="28"/>
          <w:szCs w:val="28"/>
        </w:rPr>
      </w:pPr>
      <w:r w:rsidRPr="001C0ACB">
        <w:rPr>
          <w:rFonts w:asciiTheme="minorHAnsi" w:eastAsiaTheme="minorHAnsi" w:hAnsiTheme="minorHAnsi" w:cstheme="minorHAnsi"/>
          <w:b/>
          <w:sz w:val="28"/>
          <w:szCs w:val="28"/>
        </w:rPr>
        <w:lastRenderedPageBreak/>
        <w:t xml:space="preserve">Eli </w:t>
      </w:r>
      <w:r>
        <w:rPr>
          <w:rFonts w:asciiTheme="minorHAnsi" w:eastAsiaTheme="minorHAnsi" w:hAnsiTheme="minorHAnsi" w:cstheme="minorHAnsi"/>
          <w:b/>
          <w:sz w:val="28"/>
          <w:szCs w:val="28"/>
        </w:rPr>
        <w:t>Fresquez s</w:t>
      </w:r>
      <w:r w:rsidRPr="001C0ACB">
        <w:rPr>
          <w:rFonts w:asciiTheme="minorHAnsi" w:eastAsiaTheme="minorHAnsi" w:hAnsiTheme="minorHAnsi" w:cstheme="minorHAnsi"/>
          <w:b/>
          <w:sz w:val="28"/>
          <w:szCs w:val="28"/>
        </w:rPr>
        <w:t xml:space="preserve">olicited ideas from the audience </w:t>
      </w:r>
    </w:p>
    <w:p w14:paraId="37E5D72A" w14:textId="77777777" w:rsidR="00E77CEC" w:rsidRDefault="00E77CEC" w:rsidP="00DE6169">
      <w:pPr>
        <w:pStyle w:val="Normal0"/>
        <w:numPr>
          <w:ilvl w:val="0"/>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Audience offered ideas on the m</w:t>
      </w:r>
      <w:r w:rsidRPr="002C4F46">
        <w:rPr>
          <w:rFonts w:asciiTheme="minorHAnsi" w:eastAsiaTheme="minorHAnsi" w:hAnsiTheme="minorHAnsi" w:cstheme="minorHAnsi"/>
          <w:sz w:val="28"/>
          <w:szCs w:val="28"/>
        </w:rPr>
        <w:t xml:space="preserve">essaging and </w:t>
      </w:r>
      <w:r>
        <w:rPr>
          <w:rFonts w:asciiTheme="minorHAnsi" w:eastAsiaTheme="minorHAnsi" w:hAnsiTheme="minorHAnsi" w:cstheme="minorHAnsi"/>
          <w:sz w:val="28"/>
          <w:szCs w:val="28"/>
        </w:rPr>
        <w:t>t</w:t>
      </w:r>
      <w:r w:rsidRPr="002C4F46">
        <w:rPr>
          <w:rFonts w:asciiTheme="minorHAnsi" w:eastAsiaTheme="minorHAnsi" w:hAnsiTheme="minorHAnsi" w:cstheme="minorHAnsi"/>
          <w:sz w:val="28"/>
          <w:szCs w:val="28"/>
        </w:rPr>
        <w:t>raining component</w:t>
      </w:r>
      <w:r>
        <w:rPr>
          <w:rFonts w:asciiTheme="minorHAnsi" w:eastAsiaTheme="minorHAnsi" w:hAnsiTheme="minorHAnsi" w:cstheme="minorHAnsi"/>
          <w:sz w:val="28"/>
          <w:szCs w:val="28"/>
        </w:rPr>
        <w:t xml:space="preserve">s, such as </w:t>
      </w:r>
      <w:r w:rsidRPr="002C4F46">
        <w:rPr>
          <w:rFonts w:asciiTheme="minorHAnsi" w:eastAsiaTheme="minorHAnsi" w:hAnsiTheme="minorHAnsi" w:cstheme="minorHAnsi"/>
          <w:sz w:val="28"/>
          <w:szCs w:val="28"/>
        </w:rPr>
        <w:t>review</w:t>
      </w:r>
      <w:r>
        <w:rPr>
          <w:rFonts w:asciiTheme="minorHAnsi" w:eastAsiaTheme="minorHAnsi" w:hAnsiTheme="minorHAnsi" w:cstheme="minorHAnsi"/>
          <w:sz w:val="28"/>
          <w:szCs w:val="28"/>
        </w:rPr>
        <w:t>ing</w:t>
      </w:r>
      <w:r w:rsidRPr="002C4F46">
        <w:rPr>
          <w:rFonts w:asciiTheme="minorHAnsi" w:eastAsiaTheme="minorHAnsi" w:hAnsiTheme="minorHAnsi" w:cstheme="minorHAnsi"/>
          <w:sz w:val="28"/>
          <w:szCs w:val="28"/>
        </w:rPr>
        <w:t xml:space="preserve"> the website for appropriate language</w:t>
      </w:r>
      <w:r>
        <w:rPr>
          <w:rFonts w:asciiTheme="minorHAnsi" w:eastAsiaTheme="minorHAnsi" w:hAnsiTheme="minorHAnsi" w:cstheme="minorHAnsi"/>
          <w:sz w:val="28"/>
          <w:szCs w:val="28"/>
        </w:rPr>
        <w:t xml:space="preserve"> and making</w:t>
      </w:r>
      <w:r w:rsidRPr="002C4F46">
        <w:rPr>
          <w:rFonts w:asciiTheme="minorHAnsi" w:eastAsiaTheme="minorHAnsi" w:hAnsiTheme="minorHAnsi" w:cstheme="minorHAnsi"/>
          <w:sz w:val="28"/>
          <w:szCs w:val="28"/>
        </w:rPr>
        <w:t xml:space="preserve"> sure outreach meetings are accessible</w:t>
      </w:r>
      <w:r>
        <w:rPr>
          <w:rFonts w:asciiTheme="minorHAnsi" w:eastAsiaTheme="minorHAnsi" w:hAnsiTheme="minorHAnsi" w:cstheme="minorHAnsi"/>
          <w:sz w:val="28"/>
          <w:szCs w:val="28"/>
        </w:rPr>
        <w:t>.</w:t>
      </w:r>
    </w:p>
    <w:p w14:paraId="077C3B9B" w14:textId="13323027" w:rsidR="00E77CEC" w:rsidRDefault="00E77CEC" w:rsidP="00DE6169">
      <w:pPr>
        <w:pStyle w:val="Normal0"/>
        <w:numPr>
          <w:ilvl w:val="0"/>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Audience member recommended working with people who are D</w:t>
      </w:r>
      <w:r w:rsidRPr="003A58F4">
        <w:rPr>
          <w:rFonts w:asciiTheme="minorHAnsi" w:eastAsiaTheme="minorHAnsi" w:hAnsiTheme="minorHAnsi" w:cstheme="minorHAnsi"/>
          <w:sz w:val="28"/>
          <w:szCs w:val="28"/>
        </w:rPr>
        <w:t>eaf or hard</w:t>
      </w:r>
      <w:r>
        <w:rPr>
          <w:rFonts w:asciiTheme="minorHAnsi" w:eastAsiaTheme="minorHAnsi" w:hAnsiTheme="minorHAnsi" w:cstheme="minorHAnsi"/>
          <w:sz w:val="28"/>
          <w:szCs w:val="28"/>
        </w:rPr>
        <w:t xml:space="preserve"> of hearing to conduct accessibility testing on the website and training for VRI.</w:t>
      </w:r>
    </w:p>
    <w:p w14:paraId="44075883" w14:textId="076DF641" w:rsidR="00E77CEC" w:rsidRDefault="00E77CEC" w:rsidP="00DE6169">
      <w:pPr>
        <w:pStyle w:val="Normal0"/>
        <w:numPr>
          <w:ilvl w:val="1"/>
          <w:numId w:val="12"/>
        </w:numPr>
        <w:tabs>
          <w:tab w:val="left" w:pos="1153"/>
          <w:tab w:val="left" w:pos="1873"/>
          <w:tab w:val="left" w:pos="2593"/>
          <w:tab w:val="left" w:pos="3313"/>
          <w:tab w:val="left" w:pos="4033"/>
          <w:tab w:val="left" w:pos="4753"/>
          <w:tab w:val="left" w:pos="5473"/>
          <w:tab w:val="left" w:pos="6193"/>
          <w:tab w:val="left" w:pos="6913"/>
          <w:tab w:val="left" w:pos="7633"/>
        </w:tabs>
        <w:ind w:right="360"/>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Eli described how </w:t>
      </w:r>
      <w:r w:rsidRPr="003A58F4">
        <w:rPr>
          <w:rFonts w:asciiTheme="minorHAnsi" w:eastAsiaTheme="minorHAnsi" w:hAnsiTheme="minorHAnsi" w:cstheme="minorHAnsi"/>
          <w:sz w:val="28"/>
          <w:szCs w:val="28"/>
        </w:rPr>
        <w:t>Emergency Management has been working with De</w:t>
      </w:r>
      <w:r>
        <w:rPr>
          <w:rFonts w:asciiTheme="minorHAnsi" w:eastAsiaTheme="minorHAnsi" w:hAnsiTheme="minorHAnsi" w:cstheme="minorHAnsi"/>
          <w:sz w:val="28"/>
          <w:szCs w:val="28"/>
        </w:rPr>
        <w:t>af vendors to make sure that its</w:t>
      </w:r>
      <w:r w:rsidRPr="003A58F4">
        <w:rPr>
          <w:rFonts w:asciiTheme="minorHAnsi" w:eastAsiaTheme="minorHAnsi" w:hAnsiTheme="minorHAnsi" w:cstheme="minorHAnsi"/>
          <w:sz w:val="28"/>
          <w:szCs w:val="28"/>
        </w:rPr>
        <w:t xml:space="preserve"> videos are captioned and that they have ASL interpretation as well.</w:t>
      </w:r>
      <w:r>
        <w:rPr>
          <w:rFonts w:asciiTheme="minorHAnsi" w:eastAsiaTheme="minorHAnsi" w:hAnsiTheme="minorHAnsi" w:cstheme="minorHAnsi"/>
          <w:sz w:val="28"/>
          <w:szCs w:val="28"/>
        </w:rPr>
        <w:t xml:space="preserve"> </w:t>
      </w:r>
    </w:p>
    <w:p w14:paraId="1C262D91" w14:textId="688B6405" w:rsidR="002C4F46" w:rsidRPr="00E77CEC" w:rsidRDefault="00E77CEC" w:rsidP="00DE6169">
      <w:pPr>
        <w:pStyle w:val="ListParagraph"/>
        <w:numPr>
          <w:ilvl w:val="0"/>
          <w:numId w:val="10"/>
        </w:numPr>
        <w:spacing w:after="0" w:line="240" w:lineRule="auto"/>
        <w:jc w:val="both"/>
        <w:rPr>
          <w:rFonts w:cstheme="minorHAnsi"/>
          <w:color w:val="FF0000"/>
          <w:sz w:val="28"/>
          <w:szCs w:val="28"/>
        </w:rPr>
      </w:pPr>
      <w:r w:rsidRPr="00DD22C8">
        <w:rPr>
          <w:rFonts w:cstheme="minorHAnsi"/>
          <w:sz w:val="28"/>
          <w:szCs w:val="28"/>
        </w:rPr>
        <w:t xml:space="preserve">Feedback can be given by emailing or calling Eli </w:t>
      </w:r>
      <w:r>
        <w:rPr>
          <w:rFonts w:cstheme="minorHAnsi"/>
          <w:sz w:val="28"/>
          <w:szCs w:val="28"/>
        </w:rPr>
        <w:t xml:space="preserve">or submitting feedback through </w:t>
      </w:r>
      <w:hyperlink r:id="rId7" w:history="1">
        <w:r w:rsidRPr="006C4A06">
          <w:rPr>
            <w:rStyle w:val="Hyperlink"/>
            <w:rFonts w:cstheme="minorHAnsi"/>
            <w:sz w:val="28"/>
            <w:szCs w:val="28"/>
          </w:rPr>
          <w:t>https://nychazardmitigation.com/</w:t>
        </w:r>
      </w:hyperlink>
      <w:r>
        <w:rPr>
          <w:rFonts w:cstheme="minorHAnsi"/>
          <w:sz w:val="28"/>
          <w:szCs w:val="28"/>
        </w:rPr>
        <w:t xml:space="preserve"> or directly to the NYPD.</w:t>
      </w:r>
    </w:p>
    <w:p w14:paraId="361FC1FC" w14:textId="77777777" w:rsidR="007E166C" w:rsidRPr="00CB66A4" w:rsidRDefault="007E166C" w:rsidP="00DE6169">
      <w:pPr>
        <w:widowControl w:val="0"/>
        <w:tabs>
          <w:tab w:val="left" w:pos="1761"/>
          <w:tab w:val="left" w:pos="2881"/>
          <w:tab w:val="left" w:pos="3361"/>
          <w:tab w:val="left" w:pos="4001"/>
          <w:tab w:val="left" w:pos="4801"/>
          <w:tab w:val="left" w:pos="5441"/>
          <w:tab w:val="left" w:pos="6241"/>
          <w:tab w:val="left" w:pos="6881"/>
          <w:tab w:val="left" w:pos="7681"/>
          <w:tab w:val="left" w:pos="8321"/>
        </w:tabs>
        <w:autoSpaceDE w:val="0"/>
        <w:autoSpaceDN w:val="0"/>
        <w:adjustRightInd w:val="0"/>
        <w:spacing w:after="0" w:line="240" w:lineRule="auto"/>
        <w:ind w:right="81"/>
        <w:jc w:val="both"/>
        <w:rPr>
          <w:rFonts w:cstheme="minorHAnsi"/>
          <w:color w:val="FF0000"/>
          <w:sz w:val="28"/>
          <w:szCs w:val="28"/>
          <w:lang w:val="en"/>
        </w:rPr>
      </w:pPr>
    </w:p>
    <w:p w14:paraId="4D798C14" w14:textId="77777777" w:rsidR="008229EB" w:rsidRPr="006C4A06" w:rsidRDefault="008229EB" w:rsidP="00DE6169">
      <w:pPr>
        <w:spacing w:after="0" w:line="240" w:lineRule="auto"/>
        <w:jc w:val="both"/>
        <w:rPr>
          <w:rFonts w:cstheme="minorHAnsi"/>
          <w:b/>
          <w:color w:val="000000" w:themeColor="text1"/>
          <w:sz w:val="28"/>
          <w:szCs w:val="28"/>
        </w:rPr>
      </w:pPr>
      <w:r w:rsidRPr="006C4A06">
        <w:rPr>
          <w:rFonts w:cstheme="minorHAnsi"/>
          <w:b/>
          <w:color w:val="000000" w:themeColor="text1"/>
          <w:sz w:val="28"/>
          <w:szCs w:val="28"/>
        </w:rPr>
        <w:t>Resources</w:t>
      </w:r>
    </w:p>
    <w:p w14:paraId="2C451ACC" w14:textId="77777777" w:rsidR="006C4A06" w:rsidRPr="006C4A06" w:rsidRDefault="00904229" w:rsidP="00DE6169">
      <w:pPr>
        <w:pStyle w:val="ListParagraph"/>
        <w:numPr>
          <w:ilvl w:val="0"/>
          <w:numId w:val="10"/>
        </w:numPr>
        <w:spacing w:after="0" w:line="240" w:lineRule="auto"/>
        <w:jc w:val="both"/>
        <w:rPr>
          <w:rFonts w:cstheme="minorHAnsi"/>
          <w:color w:val="FF0000"/>
          <w:sz w:val="28"/>
          <w:szCs w:val="28"/>
        </w:rPr>
      </w:pPr>
      <w:hyperlink r:id="rId8" w:history="1">
        <w:r w:rsidR="006C4A06" w:rsidRPr="006C4A06">
          <w:rPr>
            <w:rStyle w:val="Hyperlink"/>
            <w:rFonts w:cstheme="minorHAnsi"/>
            <w:sz w:val="28"/>
            <w:szCs w:val="28"/>
          </w:rPr>
          <w:t>https://nychazardmitigation.com/</w:t>
        </w:r>
      </w:hyperlink>
    </w:p>
    <w:p w14:paraId="19D15F63" w14:textId="0A9EB056" w:rsidR="008229EB" w:rsidRPr="006C4A06" w:rsidRDefault="008229EB" w:rsidP="00DE6169">
      <w:pPr>
        <w:pStyle w:val="ListParagraph"/>
        <w:numPr>
          <w:ilvl w:val="0"/>
          <w:numId w:val="10"/>
        </w:numPr>
        <w:spacing w:after="0" w:line="240" w:lineRule="auto"/>
        <w:jc w:val="both"/>
        <w:rPr>
          <w:rFonts w:cstheme="minorHAnsi"/>
          <w:color w:val="000000" w:themeColor="text1"/>
          <w:sz w:val="28"/>
          <w:szCs w:val="28"/>
        </w:rPr>
      </w:pPr>
      <w:proofErr w:type="spellStart"/>
      <w:r w:rsidRPr="006C4A06">
        <w:rPr>
          <w:rFonts w:cstheme="minorHAnsi"/>
          <w:color w:val="000000" w:themeColor="text1"/>
          <w:sz w:val="28"/>
          <w:szCs w:val="28"/>
          <w:lang w:val="en"/>
        </w:rPr>
        <w:t>Readynyc</w:t>
      </w:r>
      <w:proofErr w:type="spellEnd"/>
      <w:r w:rsidRPr="006C4A06">
        <w:rPr>
          <w:rFonts w:cstheme="minorHAnsi"/>
          <w:color w:val="000000" w:themeColor="text1"/>
          <w:sz w:val="28"/>
          <w:szCs w:val="28"/>
          <w:lang w:val="en"/>
        </w:rPr>
        <w:t xml:space="preserve"> app on the </w:t>
      </w:r>
      <w:hyperlink r:id="rId9" w:history="1">
        <w:r w:rsidRPr="006C4A06">
          <w:rPr>
            <w:rStyle w:val="Hyperlink"/>
            <w:rFonts w:cstheme="minorHAnsi"/>
            <w:color w:val="000000" w:themeColor="text1"/>
            <w:sz w:val="28"/>
            <w:szCs w:val="28"/>
            <w:lang w:val="en"/>
          </w:rPr>
          <w:t>Apple</w:t>
        </w:r>
      </w:hyperlink>
      <w:r w:rsidRPr="006C4A06">
        <w:rPr>
          <w:rFonts w:cstheme="minorHAnsi"/>
          <w:color w:val="000000" w:themeColor="text1"/>
          <w:sz w:val="28"/>
          <w:szCs w:val="28"/>
          <w:lang w:val="en"/>
        </w:rPr>
        <w:t xml:space="preserve"> and </w:t>
      </w:r>
      <w:hyperlink r:id="rId10" w:history="1">
        <w:r w:rsidRPr="006C4A06">
          <w:rPr>
            <w:rStyle w:val="Hyperlink"/>
            <w:rFonts w:cstheme="minorHAnsi"/>
            <w:color w:val="000000" w:themeColor="text1"/>
            <w:sz w:val="28"/>
            <w:szCs w:val="28"/>
            <w:lang w:val="en"/>
          </w:rPr>
          <w:t>Android</w:t>
        </w:r>
      </w:hyperlink>
      <w:r w:rsidRPr="006C4A06">
        <w:rPr>
          <w:rFonts w:cstheme="minorHAnsi"/>
          <w:color w:val="000000" w:themeColor="text1"/>
          <w:sz w:val="28"/>
          <w:szCs w:val="28"/>
          <w:lang w:val="en"/>
        </w:rPr>
        <w:t xml:space="preserve"> </w:t>
      </w:r>
    </w:p>
    <w:p w14:paraId="10451DE7" w14:textId="58B65287" w:rsidR="008229EB" w:rsidRPr="006C4A06" w:rsidRDefault="00904229" w:rsidP="00DE6169">
      <w:pPr>
        <w:pStyle w:val="ListParagraph"/>
        <w:numPr>
          <w:ilvl w:val="0"/>
          <w:numId w:val="10"/>
        </w:numPr>
        <w:spacing w:after="0" w:line="240" w:lineRule="auto"/>
        <w:jc w:val="both"/>
        <w:rPr>
          <w:rFonts w:cstheme="minorHAnsi"/>
          <w:color w:val="000000" w:themeColor="text1"/>
          <w:sz w:val="28"/>
          <w:szCs w:val="28"/>
        </w:rPr>
      </w:pPr>
      <w:hyperlink r:id="rId11" w:history="1">
        <w:r w:rsidR="00791F8E" w:rsidRPr="006C4A06">
          <w:rPr>
            <w:rStyle w:val="Hyperlink"/>
            <w:rFonts w:cstheme="minorHAnsi"/>
            <w:color w:val="000000" w:themeColor="text1"/>
            <w:sz w:val="28"/>
            <w:szCs w:val="28"/>
            <w:lang w:val="en"/>
          </w:rPr>
          <w:t>N</w:t>
        </w:r>
        <w:r w:rsidR="008229EB" w:rsidRPr="006C4A06">
          <w:rPr>
            <w:rStyle w:val="Hyperlink"/>
            <w:rFonts w:cstheme="minorHAnsi"/>
            <w:color w:val="000000" w:themeColor="text1"/>
            <w:sz w:val="28"/>
            <w:szCs w:val="28"/>
            <w:lang w:val="en"/>
          </w:rPr>
          <w:t>otify NYC</w:t>
        </w:r>
      </w:hyperlink>
      <w:r w:rsidR="008229EB" w:rsidRPr="006C4A06">
        <w:rPr>
          <w:rFonts w:cstheme="minorHAnsi"/>
          <w:color w:val="000000" w:themeColor="text1"/>
          <w:sz w:val="28"/>
          <w:szCs w:val="28"/>
          <w:lang w:val="en"/>
        </w:rPr>
        <w:t xml:space="preserve"> </w:t>
      </w:r>
      <w:r w:rsidR="00791F8E" w:rsidRPr="006C4A06">
        <w:rPr>
          <w:rFonts w:cstheme="minorHAnsi"/>
          <w:color w:val="000000" w:themeColor="text1"/>
          <w:sz w:val="28"/>
          <w:szCs w:val="28"/>
          <w:lang w:val="en"/>
        </w:rPr>
        <w:t>website</w:t>
      </w:r>
    </w:p>
    <w:p w14:paraId="4CB1770D" w14:textId="493DAB42" w:rsidR="008229EB" w:rsidRPr="006C4A06" w:rsidRDefault="008229EB" w:rsidP="00DE6169">
      <w:pPr>
        <w:pStyle w:val="ListParagraph"/>
        <w:numPr>
          <w:ilvl w:val="0"/>
          <w:numId w:val="10"/>
        </w:numPr>
        <w:spacing w:after="0" w:line="240" w:lineRule="auto"/>
        <w:jc w:val="both"/>
        <w:rPr>
          <w:rFonts w:cstheme="minorHAnsi"/>
          <w:color w:val="000000" w:themeColor="text1"/>
          <w:sz w:val="28"/>
          <w:szCs w:val="28"/>
        </w:rPr>
      </w:pPr>
      <w:r w:rsidRPr="006C4A06">
        <w:rPr>
          <w:rFonts w:cstheme="minorHAnsi"/>
          <w:color w:val="000000" w:themeColor="text1"/>
          <w:sz w:val="28"/>
          <w:szCs w:val="28"/>
          <w:lang w:val="en"/>
        </w:rPr>
        <w:t xml:space="preserve">For organizations: </w:t>
      </w:r>
      <w:hyperlink r:id="rId12" w:history="1">
        <w:r w:rsidR="00996774" w:rsidRPr="006C4A06">
          <w:rPr>
            <w:rStyle w:val="Hyperlink"/>
            <w:rFonts w:cstheme="minorHAnsi"/>
            <w:color w:val="000000" w:themeColor="text1"/>
            <w:sz w:val="28"/>
            <w:szCs w:val="28"/>
            <w:lang w:val="en"/>
          </w:rPr>
          <w:t>Advance</w:t>
        </w:r>
        <w:r w:rsidR="00791F8E" w:rsidRPr="006C4A06">
          <w:rPr>
            <w:rStyle w:val="Hyperlink"/>
            <w:rFonts w:cstheme="minorHAnsi"/>
            <w:color w:val="000000" w:themeColor="text1"/>
            <w:sz w:val="28"/>
            <w:szCs w:val="28"/>
            <w:lang w:val="en"/>
          </w:rPr>
          <w:t xml:space="preserve"> Warning System</w:t>
        </w:r>
      </w:hyperlink>
      <w:r w:rsidR="00791F8E" w:rsidRPr="006C4A06">
        <w:rPr>
          <w:rFonts w:cstheme="minorHAnsi"/>
          <w:color w:val="000000" w:themeColor="text1"/>
          <w:sz w:val="28"/>
          <w:szCs w:val="28"/>
          <w:lang w:val="en"/>
        </w:rPr>
        <w:t xml:space="preserve"> (</w:t>
      </w:r>
      <w:r w:rsidRPr="006C4A06">
        <w:rPr>
          <w:rFonts w:cstheme="minorHAnsi"/>
          <w:color w:val="000000" w:themeColor="text1"/>
          <w:sz w:val="28"/>
          <w:szCs w:val="28"/>
          <w:lang w:val="en"/>
        </w:rPr>
        <w:t>AWS</w:t>
      </w:r>
      <w:r w:rsidR="00791F8E" w:rsidRPr="006C4A06">
        <w:rPr>
          <w:rFonts w:cstheme="minorHAnsi"/>
          <w:color w:val="000000" w:themeColor="text1"/>
          <w:sz w:val="28"/>
          <w:szCs w:val="28"/>
          <w:lang w:val="en"/>
        </w:rPr>
        <w:t>)</w:t>
      </w:r>
    </w:p>
    <w:p w14:paraId="52B9E96E" w14:textId="0BBF1B03" w:rsidR="00957110" w:rsidRDefault="006C4A06" w:rsidP="00DE6169">
      <w:pPr>
        <w:pStyle w:val="ListParagraph"/>
        <w:numPr>
          <w:ilvl w:val="0"/>
          <w:numId w:val="10"/>
        </w:numPr>
        <w:spacing w:after="0" w:line="240" w:lineRule="auto"/>
        <w:jc w:val="both"/>
        <w:rPr>
          <w:rFonts w:cstheme="minorHAnsi"/>
          <w:color w:val="000000" w:themeColor="text1"/>
          <w:sz w:val="28"/>
          <w:szCs w:val="28"/>
          <w:lang w:val="en"/>
        </w:rPr>
      </w:pPr>
      <w:r w:rsidRPr="006C4A06">
        <w:rPr>
          <w:rFonts w:cstheme="minorHAnsi"/>
          <w:color w:val="000000" w:themeColor="text1"/>
          <w:sz w:val="28"/>
          <w:szCs w:val="28"/>
          <w:lang w:val="en"/>
        </w:rPr>
        <w:lastRenderedPageBreak/>
        <w:t>311 (212-639-9675 for Video Relay Service, or TTY: 212-504-4115)</w:t>
      </w:r>
    </w:p>
    <w:p w14:paraId="343B1FBF" w14:textId="77777777" w:rsidR="00DE6169" w:rsidRPr="006C4A06" w:rsidRDefault="00DE6169" w:rsidP="00DE6169">
      <w:pPr>
        <w:pStyle w:val="ListParagraph"/>
        <w:spacing w:after="0" w:line="240" w:lineRule="auto"/>
        <w:jc w:val="both"/>
        <w:rPr>
          <w:rFonts w:cstheme="minorHAnsi"/>
          <w:color w:val="000000" w:themeColor="text1"/>
          <w:sz w:val="28"/>
          <w:szCs w:val="28"/>
          <w:lang w:val="en"/>
        </w:rPr>
      </w:pPr>
    </w:p>
    <w:p w14:paraId="475CD1C2" w14:textId="6AB54DA9" w:rsidR="00EB4C6B" w:rsidRPr="008229EB" w:rsidRDefault="008229EB" w:rsidP="00DE6169">
      <w:pPr>
        <w:spacing w:after="0" w:line="240" w:lineRule="auto"/>
        <w:jc w:val="both"/>
        <w:rPr>
          <w:rFonts w:cstheme="minorHAnsi"/>
          <w:b/>
          <w:sz w:val="28"/>
          <w:szCs w:val="28"/>
        </w:rPr>
      </w:pPr>
      <w:r w:rsidRPr="008229EB">
        <w:rPr>
          <w:rFonts w:cstheme="minorHAnsi"/>
          <w:b/>
          <w:sz w:val="28"/>
          <w:szCs w:val="28"/>
        </w:rPr>
        <w:t>Contact</w:t>
      </w:r>
      <w:r w:rsidR="00996774">
        <w:rPr>
          <w:rFonts w:cstheme="minorHAnsi"/>
          <w:b/>
          <w:sz w:val="28"/>
          <w:szCs w:val="28"/>
        </w:rPr>
        <w:t xml:space="preserve"> Information</w:t>
      </w:r>
    </w:p>
    <w:p w14:paraId="4A887985" w14:textId="77777777" w:rsidR="005C1C4B" w:rsidRDefault="005C1C4B" w:rsidP="00DE6169">
      <w:pPr>
        <w:spacing w:after="0" w:line="240" w:lineRule="auto"/>
        <w:rPr>
          <w:sz w:val="28"/>
          <w:szCs w:val="28"/>
        </w:rPr>
      </w:pPr>
      <w:r w:rsidRPr="002C6C1B">
        <w:rPr>
          <w:sz w:val="28"/>
          <w:szCs w:val="28"/>
        </w:rPr>
        <w:t>Eli Fresquez</w:t>
      </w:r>
    </w:p>
    <w:p w14:paraId="6BE6C915" w14:textId="77777777" w:rsidR="005C1C4B" w:rsidRDefault="005C1C4B" w:rsidP="00DE6169">
      <w:pPr>
        <w:spacing w:after="0" w:line="240" w:lineRule="auto"/>
        <w:rPr>
          <w:rFonts w:cstheme="minorHAnsi"/>
          <w:sz w:val="28"/>
          <w:szCs w:val="28"/>
        </w:rPr>
      </w:pPr>
      <w:r w:rsidRPr="00A47C9E">
        <w:rPr>
          <w:rFonts w:cstheme="minorHAnsi"/>
          <w:sz w:val="28"/>
          <w:szCs w:val="28"/>
        </w:rPr>
        <w:t xml:space="preserve">Assistant General Counsel </w:t>
      </w:r>
    </w:p>
    <w:p w14:paraId="31A68334" w14:textId="0FBD2B36" w:rsidR="00996774" w:rsidRPr="002C6C1B" w:rsidRDefault="00996774" w:rsidP="00DE6169">
      <w:pPr>
        <w:spacing w:after="0" w:line="240" w:lineRule="auto"/>
        <w:rPr>
          <w:sz w:val="28"/>
          <w:szCs w:val="28"/>
        </w:rPr>
      </w:pPr>
      <w:r>
        <w:rPr>
          <w:sz w:val="28"/>
          <w:szCs w:val="28"/>
        </w:rPr>
        <w:t>Mayor’s Office for People w</w:t>
      </w:r>
      <w:r w:rsidRPr="002C6C1B">
        <w:rPr>
          <w:sz w:val="28"/>
          <w:szCs w:val="28"/>
        </w:rPr>
        <w:t>ith Disabilities</w:t>
      </w:r>
    </w:p>
    <w:p w14:paraId="2A4EBCC7" w14:textId="77777777" w:rsidR="00996774" w:rsidRPr="002C6C1B" w:rsidRDefault="00996774" w:rsidP="00DE6169">
      <w:pPr>
        <w:spacing w:after="0" w:line="240" w:lineRule="auto"/>
        <w:rPr>
          <w:sz w:val="28"/>
          <w:szCs w:val="28"/>
        </w:rPr>
      </w:pPr>
      <w:r w:rsidRPr="002C6C1B">
        <w:rPr>
          <w:sz w:val="28"/>
          <w:szCs w:val="28"/>
        </w:rPr>
        <w:t>212-788-2505</w:t>
      </w:r>
    </w:p>
    <w:p w14:paraId="56AC1331" w14:textId="5DDFD6A2" w:rsidR="00B22DD2" w:rsidRPr="00DE6169" w:rsidRDefault="00904229" w:rsidP="00DE6169">
      <w:pPr>
        <w:spacing w:after="0" w:line="240" w:lineRule="auto"/>
        <w:rPr>
          <w:sz w:val="28"/>
          <w:szCs w:val="28"/>
        </w:rPr>
      </w:pPr>
      <w:hyperlink r:id="rId13" w:history="1">
        <w:r w:rsidR="00996774" w:rsidRPr="00C84C6C">
          <w:rPr>
            <w:rStyle w:val="Hyperlink"/>
            <w:sz w:val="28"/>
            <w:szCs w:val="28"/>
          </w:rPr>
          <w:t>jfresquez@cityhall.nyc.gov</w:t>
        </w:r>
      </w:hyperlink>
    </w:p>
    <w:sectPr w:rsidR="00B22DD2" w:rsidRPr="00DE6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809"/>
    <w:multiLevelType w:val="hybridMultilevel"/>
    <w:tmpl w:val="DB70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8B6"/>
    <w:multiLevelType w:val="hybridMultilevel"/>
    <w:tmpl w:val="9BD6C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72EF4"/>
    <w:multiLevelType w:val="hybridMultilevel"/>
    <w:tmpl w:val="2752BBCC"/>
    <w:lvl w:ilvl="0" w:tplc="E02A5DE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0792"/>
    <w:multiLevelType w:val="hybridMultilevel"/>
    <w:tmpl w:val="4D30A9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6275D"/>
    <w:multiLevelType w:val="hybridMultilevel"/>
    <w:tmpl w:val="1DBE5012"/>
    <w:lvl w:ilvl="0" w:tplc="E02A5DE8">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015FE6"/>
    <w:multiLevelType w:val="hybridMultilevel"/>
    <w:tmpl w:val="C2A25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D7CFA"/>
    <w:multiLevelType w:val="hybridMultilevel"/>
    <w:tmpl w:val="31528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02A5DE8">
      <w:start w:val="1"/>
      <w:numFmt w:val="bullet"/>
      <w:lvlText w:val=""/>
      <w:lvlJc w:val="left"/>
      <w:pPr>
        <w:ind w:left="2160" w:hanging="360"/>
      </w:pPr>
      <w:rPr>
        <w:rFonts w:ascii="Symbol" w:hAnsi="Symbol" w:hint="default"/>
        <w:color w:val="000000" w:themeColor="tex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47EE6"/>
    <w:multiLevelType w:val="hybridMultilevel"/>
    <w:tmpl w:val="5DF2A5D8"/>
    <w:lvl w:ilvl="0" w:tplc="E02A5DE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B70D9"/>
    <w:multiLevelType w:val="hybridMultilevel"/>
    <w:tmpl w:val="110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8215C"/>
    <w:multiLevelType w:val="hybridMultilevel"/>
    <w:tmpl w:val="E19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966D9"/>
    <w:multiLevelType w:val="hybridMultilevel"/>
    <w:tmpl w:val="DFC8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D42E3"/>
    <w:multiLevelType w:val="hybridMultilevel"/>
    <w:tmpl w:val="733AD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70299"/>
    <w:multiLevelType w:val="hybridMultilevel"/>
    <w:tmpl w:val="34A4D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437B6"/>
    <w:multiLevelType w:val="hybridMultilevel"/>
    <w:tmpl w:val="18D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86CF3"/>
    <w:multiLevelType w:val="hybridMultilevel"/>
    <w:tmpl w:val="27F65BDE"/>
    <w:lvl w:ilvl="0" w:tplc="E02A5DE8">
      <w:start w:val="1"/>
      <w:numFmt w:val="bullet"/>
      <w:lvlText w:val=""/>
      <w:lvlJc w:val="left"/>
      <w:pPr>
        <w:ind w:left="720" w:hanging="360"/>
      </w:pPr>
      <w:rPr>
        <w:rFonts w:ascii="Symbol" w:hAnsi="Symbol" w:hint="default"/>
        <w:color w:val="000000" w:themeColor="text1"/>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C6C65"/>
    <w:multiLevelType w:val="hybridMultilevel"/>
    <w:tmpl w:val="4A88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10"/>
  </w:num>
  <w:num w:numId="5">
    <w:abstractNumId w:val="15"/>
  </w:num>
  <w:num w:numId="6">
    <w:abstractNumId w:val="0"/>
  </w:num>
  <w:num w:numId="7">
    <w:abstractNumId w:val="1"/>
  </w:num>
  <w:num w:numId="8">
    <w:abstractNumId w:val="13"/>
  </w:num>
  <w:num w:numId="9">
    <w:abstractNumId w:val="8"/>
  </w:num>
  <w:num w:numId="10">
    <w:abstractNumId w:val="14"/>
  </w:num>
  <w:num w:numId="11">
    <w:abstractNumId w:val="9"/>
  </w:num>
  <w:num w:numId="12">
    <w:abstractNumId w:val="6"/>
  </w:num>
  <w:num w:numId="13">
    <w:abstractNumId w:val="4"/>
  </w:num>
  <w:num w:numId="14">
    <w:abstractNumId w:val="1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6A"/>
    <w:rsid w:val="00016506"/>
    <w:rsid w:val="00025C04"/>
    <w:rsid w:val="00032EA5"/>
    <w:rsid w:val="00036D4D"/>
    <w:rsid w:val="00056581"/>
    <w:rsid w:val="000B71A3"/>
    <w:rsid w:val="001058E1"/>
    <w:rsid w:val="00196C01"/>
    <w:rsid w:val="001A03A3"/>
    <w:rsid w:val="001A3F4D"/>
    <w:rsid w:val="001B001C"/>
    <w:rsid w:val="001C0ACB"/>
    <w:rsid w:val="001C77E3"/>
    <w:rsid w:val="001C791F"/>
    <w:rsid w:val="001E4B4A"/>
    <w:rsid w:val="00224073"/>
    <w:rsid w:val="00264920"/>
    <w:rsid w:val="00273DE6"/>
    <w:rsid w:val="00275248"/>
    <w:rsid w:val="00277B07"/>
    <w:rsid w:val="002824E0"/>
    <w:rsid w:val="00290F8A"/>
    <w:rsid w:val="002C4F46"/>
    <w:rsid w:val="002D5175"/>
    <w:rsid w:val="002D7A39"/>
    <w:rsid w:val="003773D1"/>
    <w:rsid w:val="00394BD6"/>
    <w:rsid w:val="003A58F4"/>
    <w:rsid w:val="00426C14"/>
    <w:rsid w:val="00431B41"/>
    <w:rsid w:val="00444FE5"/>
    <w:rsid w:val="004645F3"/>
    <w:rsid w:val="004A0E76"/>
    <w:rsid w:val="004C4EE8"/>
    <w:rsid w:val="00501B85"/>
    <w:rsid w:val="00507793"/>
    <w:rsid w:val="005210A9"/>
    <w:rsid w:val="00525634"/>
    <w:rsid w:val="00566CAB"/>
    <w:rsid w:val="005B2A5C"/>
    <w:rsid w:val="005C1C4B"/>
    <w:rsid w:val="005D0F63"/>
    <w:rsid w:val="005F3384"/>
    <w:rsid w:val="006055F8"/>
    <w:rsid w:val="00613C93"/>
    <w:rsid w:val="00616B45"/>
    <w:rsid w:val="00621480"/>
    <w:rsid w:val="00631FEE"/>
    <w:rsid w:val="00633174"/>
    <w:rsid w:val="00654426"/>
    <w:rsid w:val="006703BC"/>
    <w:rsid w:val="00691BCE"/>
    <w:rsid w:val="006A0A6A"/>
    <w:rsid w:val="006A74BC"/>
    <w:rsid w:val="006C4A06"/>
    <w:rsid w:val="006E57EE"/>
    <w:rsid w:val="007431F2"/>
    <w:rsid w:val="007513FE"/>
    <w:rsid w:val="00755C9D"/>
    <w:rsid w:val="00756A06"/>
    <w:rsid w:val="007714A0"/>
    <w:rsid w:val="00775BB0"/>
    <w:rsid w:val="00791F8E"/>
    <w:rsid w:val="007962EC"/>
    <w:rsid w:val="007E166C"/>
    <w:rsid w:val="007F0C1D"/>
    <w:rsid w:val="008229EB"/>
    <w:rsid w:val="00862856"/>
    <w:rsid w:val="00877415"/>
    <w:rsid w:val="00886019"/>
    <w:rsid w:val="00890A48"/>
    <w:rsid w:val="008C00D2"/>
    <w:rsid w:val="008D567A"/>
    <w:rsid w:val="008E5F71"/>
    <w:rsid w:val="008F7BD3"/>
    <w:rsid w:val="009245FF"/>
    <w:rsid w:val="00957110"/>
    <w:rsid w:val="00967313"/>
    <w:rsid w:val="00991449"/>
    <w:rsid w:val="00996774"/>
    <w:rsid w:val="009B32ED"/>
    <w:rsid w:val="009B7BFC"/>
    <w:rsid w:val="009C1C67"/>
    <w:rsid w:val="009C7E33"/>
    <w:rsid w:val="00A402F6"/>
    <w:rsid w:val="00A47C9E"/>
    <w:rsid w:val="00A53EFE"/>
    <w:rsid w:val="00A65D20"/>
    <w:rsid w:val="00AC0CDB"/>
    <w:rsid w:val="00B15274"/>
    <w:rsid w:val="00B22DD2"/>
    <w:rsid w:val="00B92F6A"/>
    <w:rsid w:val="00BA3C98"/>
    <w:rsid w:val="00C03EEB"/>
    <w:rsid w:val="00CB5FD2"/>
    <w:rsid w:val="00CB66A4"/>
    <w:rsid w:val="00D127C1"/>
    <w:rsid w:val="00D3667D"/>
    <w:rsid w:val="00DA7E0E"/>
    <w:rsid w:val="00DD112E"/>
    <w:rsid w:val="00DD22C8"/>
    <w:rsid w:val="00DE576C"/>
    <w:rsid w:val="00DE6169"/>
    <w:rsid w:val="00E1411B"/>
    <w:rsid w:val="00E3091E"/>
    <w:rsid w:val="00E77CEC"/>
    <w:rsid w:val="00E8442F"/>
    <w:rsid w:val="00E85812"/>
    <w:rsid w:val="00E87740"/>
    <w:rsid w:val="00EB43DC"/>
    <w:rsid w:val="00EB4C6B"/>
    <w:rsid w:val="00EB73FC"/>
    <w:rsid w:val="00EE13AB"/>
    <w:rsid w:val="00EE13B3"/>
    <w:rsid w:val="00F360CF"/>
    <w:rsid w:val="00F70384"/>
    <w:rsid w:val="00F739B4"/>
    <w:rsid w:val="00F84F33"/>
    <w:rsid w:val="00F85995"/>
    <w:rsid w:val="00FA59A9"/>
    <w:rsid w:val="00FD0A67"/>
    <w:rsid w:val="00FD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AA66"/>
  <w15:docId w15:val="{BE66F950-7DC8-4A02-87B9-31E072F4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2F6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F6A"/>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616B45"/>
    <w:rPr>
      <w:sz w:val="16"/>
      <w:szCs w:val="16"/>
    </w:rPr>
  </w:style>
  <w:style w:type="paragraph" w:styleId="CommentText">
    <w:name w:val="annotation text"/>
    <w:basedOn w:val="Normal"/>
    <w:link w:val="CommentTextChar"/>
    <w:uiPriority w:val="99"/>
    <w:semiHidden/>
    <w:unhideWhenUsed/>
    <w:rsid w:val="00616B45"/>
    <w:pPr>
      <w:spacing w:line="240" w:lineRule="auto"/>
    </w:pPr>
    <w:rPr>
      <w:sz w:val="20"/>
      <w:szCs w:val="20"/>
    </w:rPr>
  </w:style>
  <w:style w:type="character" w:customStyle="1" w:styleId="CommentTextChar">
    <w:name w:val="Comment Text Char"/>
    <w:basedOn w:val="DefaultParagraphFont"/>
    <w:link w:val="CommentText"/>
    <w:uiPriority w:val="99"/>
    <w:semiHidden/>
    <w:rsid w:val="00616B45"/>
    <w:rPr>
      <w:sz w:val="20"/>
      <w:szCs w:val="20"/>
    </w:rPr>
  </w:style>
  <w:style w:type="paragraph" w:styleId="CommentSubject">
    <w:name w:val="annotation subject"/>
    <w:basedOn w:val="CommentText"/>
    <w:next w:val="CommentText"/>
    <w:link w:val="CommentSubjectChar"/>
    <w:uiPriority w:val="99"/>
    <w:semiHidden/>
    <w:unhideWhenUsed/>
    <w:rsid w:val="00616B45"/>
    <w:rPr>
      <w:b/>
      <w:bCs/>
    </w:rPr>
  </w:style>
  <w:style w:type="character" w:customStyle="1" w:styleId="CommentSubjectChar">
    <w:name w:val="Comment Subject Char"/>
    <w:basedOn w:val="CommentTextChar"/>
    <w:link w:val="CommentSubject"/>
    <w:uiPriority w:val="99"/>
    <w:semiHidden/>
    <w:rsid w:val="00616B45"/>
    <w:rPr>
      <w:b/>
      <w:bCs/>
      <w:sz w:val="20"/>
      <w:szCs w:val="20"/>
    </w:rPr>
  </w:style>
  <w:style w:type="paragraph" w:styleId="BalloonText">
    <w:name w:val="Balloon Text"/>
    <w:basedOn w:val="Normal"/>
    <w:link w:val="BalloonTextChar"/>
    <w:uiPriority w:val="99"/>
    <w:semiHidden/>
    <w:unhideWhenUsed/>
    <w:rsid w:val="0061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45"/>
    <w:rPr>
      <w:rFonts w:ascii="Segoe UI" w:hAnsi="Segoe UI" w:cs="Segoe UI"/>
      <w:sz w:val="18"/>
      <w:szCs w:val="18"/>
    </w:rPr>
  </w:style>
  <w:style w:type="paragraph" w:styleId="ListParagraph">
    <w:name w:val="List Paragraph"/>
    <w:basedOn w:val="Normal"/>
    <w:uiPriority w:val="34"/>
    <w:qFormat/>
    <w:rsid w:val="00273DE6"/>
    <w:pPr>
      <w:ind w:left="720"/>
      <w:contextualSpacing/>
    </w:pPr>
  </w:style>
  <w:style w:type="character" w:styleId="Hyperlink">
    <w:name w:val="Hyperlink"/>
    <w:basedOn w:val="DefaultParagraphFont"/>
    <w:uiPriority w:val="99"/>
    <w:unhideWhenUsed/>
    <w:rsid w:val="00B22DD2"/>
    <w:rPr>
      <w:color w:val="0563C1" w:themeColor="hyperlink"/>
      <w:u w:val="single"/>
    </w:rPr>
  </w:style>
  <w:style w:type="paragraph" w:customStyle="1" w:styleId="Normal0">
    <w:name w:val="Normal 0"/>
    <w:rsid w:val="00CB66A4"/>
    <w:pPr>
      <w:widowControl w:val="0"/>
      <w:autoSpaceDE w:val="0"/>
      <w:autoSpaceDN w:val="0"/>
      <w:adjustRightInd w:val="0"/>
      <w:spacing w:after="0" w:line="240" w:lineRule="auto"/>
      <w:ind w:left="1080" w:hanging="1079"/>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hazardmitigation.com/" TargetMode="External"/><Relationship Id="rId13" Type="http://schemas.openxmlformats.org/officeDocument/2006/relationships/hyperlink" Target="mailto:jfresquez@cityhall.nyc.gov" TargetMode="External"/><Relationship Id="rId3" Type="http://schemas.openxmlformats.org/officeDocument/2006/relationships/styles" Target="styles.xml"/><Relationship Id="rId7" Type="http://schemas.openxmlformats.org/officeDocument/2006/relationships/hyperlink" Target="https://nychazardmitigation.com/" TargetMode="External"/><Relationship Id="rId12" Type="http://schemas.openxmlformats.org/officeDocument/2006/relationships/hyperlink" Target="https://www.advancewarningsystemnyc.org/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ychazardmitigation.com/" TargetMode="External"/><Relationship Id="rId11" Type="http://schemas.openxmlformats.org/officeDocument/2006/relationships/hyperlink" Target="file:///C:\Users\jfresquez\AppData\Local\Microsoft\Windows\Temporary%20Internet%20Files\Content.Outlook\3TDHK7ZA\NYC.gov\notifyny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y.google.com/store/apps/details?id=gov.nyc.oem.readynyc&amp;hl=en_US" TargetMode="External"/><Relationship Id="rId4" Type="http://schemas.openxmlformats.org/officeDocument/2006/relationships/settings" Target="settings.xml"/><Relationship Id="rId9" Type="http://schemas.openxmlformats.org/officeDocument/2006/relationships/hyperlink" Target="https://itunes.apple.com/us/app/ready-nyc/id633614907?mt=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E7A8-80F9-4116-9B06-50CF98C4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the Mayor City of New York</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Chantalle</dc:creator>
  <cp:lastModifiedBy>Fresquez III, Eli</cp:lastModifiedBy>
  <cp:revision>2</cp:revision>
  <dcterms:created xsi:type="dcterms:W3CDTF">2019-04-08T16:07:00Z</dcterms:created>
  <dcterms:modified xsi:type="dcterms:W3CDTF">2019-04-08T16:07:00Z</dcterms:modified>
</cp:coreProperties>
</file>