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2016" w:rsidRDefault="00AA2016">
      <w:pPr>
        <w:rPr>
          <w:sz w:val="28"/>
          <w:szCs w:val="28"/>
        </w:rPr>
      </w:pPr>
      <w:r>
        <w:rPr>
          <w:sz w:val="28"/>
          <w:szCs w:val="28"/>
        </w:rPr>
        <w:t xml:space="preserve">                                                                                                         </w:t>
      </w:r>
      <w:r w:rsidR="000D221C">
        <w:rPr>
          <w:sz w:val="28"/>
          <w:szCs w:val="28"/>
        </w:rPr>
        <w:t xml:space="preserve">                            6/27</w:t>
      </w:r>
      <w:r>
        <w:rPr>
          <w:sz w:val="28"/>
          <w:szCs w:val="28"/>
        </w:rPr>
        <w:t>/18</w:t>
      </w:r>
    </w:p>
    <w:p w:rsidR="00AA2016" w:rsidRPr="001467E4" w:rsidRDefault="000D221C" w:rsidP="00AA2016">
      <w:pPr>
        <w:spacing w:line="240" w:lineRule="auto"/>
        <w:jc w:val="center"/>
        <w:rPr>
          <w:b/>
          <w:sz w:val="32"/>
          <w:szCs w:val="32"/>
        </w:rPr>
      </w:pPr>
      <w:r w:rsidRPr="001467E4">
        <w:rPr>
          <w:b/>
          <w:sz w:val="32"/>
          <w:szCs w:val="32"/>
        </w:rPr>
        <w:t>Notes on 6/27</w:t>
      </w:r>
      <w:r w:rsidR="00AA2016" w:rsidRPr="001467E4">
        <w:rPr>
          <w:b/>
          <w:sz w:val="32"/>
          <w:szCs w:val="32"/>
        </w:rPr>
        <w:t>/18 MOPD:</w:t>
      </w:r>
      <w:r w:rsidR="00AA2016" w:rsidRPr="001467E4">
        <w:rPr>
          <w:sz w:val="32"/>
          <w:szCs w:val="32"/>
        </w:rPr>
        <w:t xml:space="preserve"> </w:t>
      </w:r>
      <w:r w:rsidR="00AA2016" w:rsidRPr="001467E4">
        <w:rPr>
          <w:b/>
          <w:sz w:val="32"/>
          <w:szCs w:val="32"/>
        </w:rPr>
        <w:t>Disaster Resilience and Resource Network Quarterly Meeting</w:t>
      </w:r>
    </w:p>
    <w:p w:rsidR="00AA2016" w:rsidRDefault="00AA2016" w:rsidP="000D221C">
      <w:pPr>
        <w:spacing w:line="240" w:lineRule="auto"/>
        <w:jc w:val="center"/>
        <w:rPr>
          <w:b/>
          <w:sz w:val="28"/>
          <w:szCs w:val="28"/>
        </w:rPr>
      </w:pPr>
      <w:bookmarkStart w:id="0" w:name="_GoBack"/>
      <w:bookmarkEnd w:id="0"/>
      <w:r>
        <w:rPr>
          <w:b/>
          <w:sz w:val="28"/>
          <w:szCs w:val="28"/>
        </w:rPr>
        <w:t>Notes</w:t>
      </w:r>
    </w:p>
    <w:p w:rsidR="00AA2016" w:rsidRPr="000D221C" w:rsidRDefault="00AA2016" w:rsidP="000D221C">
      <w:pPr>
        <w:pStyle w:val="Heading1"/>
        <w:spacing w:before="0" w:line="240" w:lineRule="auto"/>
        <w:rPr>
          <w:rFonts w:asciiTheme="minorHAnsi" w:hAnsiTheme="minorHAnsi"/>
          <w:color w:val="auto"/>
        </w:rPr>
      </w:pPr>
      <w:r w:rsidRPr="000D221C">
        <w:rPr>
          <w:rFonts w:asciiTheme="minorHAnsi" w:hAnsiTheme="minorHAnsi"/>
          <w:color w:val="auto"/>
        </w:rPr>
        <w:t>Introductions:</w:t>
      </w:r>
    </w:p>
    <w:p w:rsidR="00AA2016" w:rsidRDefault="00AA2016" w:rsidP="000D221C">
      <w:pPr>
        <w:spacing w:after="0" w:line="240" w:lineRule="auto"/>
        <w:rPr>
          <w:sz w:val="28"/>
          <w:szCs w:val="28"/>
        </w:rPr>
      </w:pPr>
      <w:r w:rsidRPr="00FD7689">
        <w:rPr>
          <w:sz w:val="28"/>
          <w:szCs w:val="28"/>
        </w:rPr>
        <w:t xml:space="preserve">The MOPD Disaster Resilience and Resource Network “Network” met on </w:t>
      </w:r>
      <w:r>
        <w:rPr>
          <w:sz w:val="28"/>
          <w:szCs w:val="28"/>
        </w:rPr>
        <w:t>June 28, 2018</w:t>
      </w:r>
      <w:r w:rsidRPr="00FD7689">
        <w:rPr>
          <w:sz w:val="28"/>
          <w:szCs w:val="28"/>
        </w:rPr>
        <w:t xml:space="preserve">. During this meeting </w:t>
      </w:r>
      <w:r>
        <w:rPr>
          <w:sz w:val="28"/>
          <w:szCs w:val="28"/>
        </w:rPr>
        <w:t xml:space="preserve">MOPD Assistant General Counsel </w:t>
      </w:r>
      <w:r w:rsidRPr="00FD7689">
        <w:rPr>
          <w:sz w:val="28"/>
          <w:szCs w:val="28"/>
        </w:rPr>
        <w:t>Eli Fre</w:t>
      </w:r>
      <w:r>
        <w:rPr>
          <w:sz w:val="28"/>
          <w:szCs w:val="28"/>
        </w:rPr>
        <w:t>squez provided welcome remarks and talked about</w:t>
      </w:r>
      <w:r w:rsidR="00ED5EA3">
        <w:rPr>
          <w:sz w:val="28"/>
          <w:szCs w:val="28"/>
        </w:rPr>
        <w:t xml:space="preserve"> recent ADA cases that establish accommodations for people with disabilities. Eli discussed “The Curb-Cut Effect” which benefits all of society and shared an article by Angela Glover Blackwell.</w:t>
      </w:r>
      <w:r w:rsidR="002C6C1B">
        <w:rPr>
          <w:sz w:val="28"/>
          <w:szCs w:val="28"/>
        </w:rPr>
        <w:t xml:space="preserve"> Finally, Eli mentioned</w:t>
      </w:r>
      <w:r w:rsidR="000734E8">
        <w:rPr>
          <w:sz w:val="28"/>
          <w:szCs w:val="28"/>
        </w:rPr>
        <w:t xml:space="preserve"> that</w:t>
      </w:r>
      <w:r w:rsidR="002C6C1B">
        <w:rPr>
          <w:sz w:val="28"/>
          <w:szCs w:val="28"/>
        </w:rPr>
        <w:t xml:space="preserve"> he </w:t>
      </w:r>
      <w:r w:rsidR="000734E8">
        <w:rPr>
          <w:sz w:val="28"/>
          <w:szCs w:val="28"/>
        </w:rPr>
        <w:t xml:space="preserve">has </w:t>
      </w:r>
      <w:r w:rsidR="002C6C1B">
        <w:rPr>
          <w:sz w:val="28"/>
          <w:szCs w:val="28"/>
        </w:rPr>
        <w:t>reached out to Vance Taylor, Chief of the Office of Access and Functional Needs in California’s Office of Emergency Services</w:t>
      </w:r>
      <w:r w:rsidR="000734E8">
        <w:rPr>
          <w:sz w:val="28"/>
          <w:szCs w:val="28"/>
        </w:rPr>
        <w:t xml:space="preserve">. </w:t>
      </w:r>
    </w:p>
    <w:p w:rsidR="000D221C" w:rsidRDefault="000D221C" w:rsidP="000D221C">
      <w:pPr>
        <w:pStyle w:val="Heading1"/>
        <w:spacing w:before="0"/>
        <w:rPr>
          <w:color w:val="auto"/>
        </w:rPr>
      </w:pPr>
    </w:p>
    <w:p w:rsidR="00386E63" w:rsidRPr="000D221C" w:rsidRDefault="00386E63" w:rsidP="000D221C">
      <w:pPr>
        <w:pStyle w:val="Heading1"/>
        <w:spacing w:before="0"/>
        <w:rPr>
          <w:color w:val="auto"/>
        </w:rPr>
      </w:pPr>
      <w:r w:rsidRPr="000D221C">
        <w:rPr>
          <w:color w:val="auto"/>
        </w:rPr>
        <w:t>Partner Updates</w:t>
      </w:r>
    </w:p>
    <w:p w:rsidR="005242BA" w:rsidRPr="005242BA" w:rsidRDefault="00386E63" w:rsidP="00386E63">
      <w:pPr>
        <w:pStyle w:val="ListParagraph"/>
        <w:numPr>
          <w:ilvl w:val="0"/>
          <w:numId w:val="2"/>
        </w:numPr>
        <w:spacing w:line="240" w:lineRule="auto"/>
        <w:rPr>
          <w:sz w:val="28"/>
          <w:szCs w:val="28"/>
        </w:rPr>
      </w:pPr>
      <w:r w:rsidRPr="000D221C">
        <w:rPr>
          <w:rStyle w:val="Heading2Char"/>
          <w:color w:val="auto"/>
        </w:rPr>
        <w:t>New York City Emergency Management (NYCEM):</w:t>
      </w:r>
      <w:r w:rsidR="003C54E7" w:rsidRPr="000D221C">
        <w:rPr>
          <w:rStyle w:val="Heading2Char"/>
          <w:color w:val="auto"/>
        </w:rPr>
        <w:t xml:space="preserve"> </w:t>
      </w:r>
      <w:r w:rsidR="003C54E7" w:rsidRPr="003C54E7">
        <w:rPr>
          <w:iCs/>
          <w:sz w:val="28"/>
          <w:szCs w:val="28"/>
        </w:rPr>
        <w:t>Chris Pagnotta</w:t>
      </w:r>
      <w:r w:rsidR="003C54E7">
        <w:rPr>
          <w:iCs/>
          <w:sz w:val="28"/>
          <w:szCs w:val="28"/>
          <w:u w:val="single"/>
        </w:rPr>
        <w:t xml:space="preserve"> </w:t>
      </w:r>
      <w:r w:rsidR="003C54E7" w:rsidRPr="003C54E7">
        <w:rPr>
          <w:iCs/>
          <w:sz w:val="28"/>
          <w:szCs w:val="28"/>
        </w:rPr>
        <w:t>discussed</w:t>
      </w:r>
      <w:r w:rsidRPr="003C54E7">
        <w:rPr>
          <w:iCs/>
          <w:sz w:val="28"/>
          <w:szCs w:val="28"/>
        </w:rPr>
        <w:t xml:space="preserve"> </w:t>
      </w:r>
      <w:r w:rsidRPr="005242BA">
        <w:rPr>
          <w:iCs/>
          <w:sz w:val="28"/>
          <w:szCs w:val="28"/>
          <w:u w:val="single"/>
        </w:rPr>
        <w:t>The Heat Emergency Plan</w:t>
      </w:r>
      <w:r w:rsidR="003C54E7">
        <w:rPr>
          <w:iCs/>
          <w:sz w:val="28"/>
          <w:szCs w:val="28"/>
          <w:u w:val="single"/>
        </w:rPr>
        <w:t>.</w:t>
      </w:r>
      <w:r w:rsidR="003C54E7">
        <w:rPr>
          <w:iCs/>
          <w:sz w:val="28"/>
          <w:szCs w:val="28"/>
        </w:rPr>
        <w:t xml:space="preserve"> This plan </w:t>
      </w:r>
      <w:r w:rsidRPr="00386E63">
        <w:rPr>
          <w:iCs/>
          <w:sz w:val="28"/>
          <w:szCs w:val="28"/>
        </w:rPr>
        <w:t xml:space="preserve">triggers when there is a predicted heat Index of 100 degrees or higher for one or more days. It also triggers if there is a predicted heat index of 95 degrees or higher at any point for two consecutive days. The Heat Emergency Plan consists of three objectives. Objective one- Provide hazard awareness and disseminate public messaging. Get the message out that the Heat Emergency plan is in effect. Notify new stations, hold press releases. Objective two- Minimize </w:t>
      </w:r>
      <w:proofErr w:type="gramStart"/>
      <w:r w:rsidRPr="00386E63">
        <w:rPr>
          <w:iCs/>
          <w:sz w:val="28"/>
          <w:szCs w:val="28"/>
        </w:rPr>
        <w:t>impacts</w:t>
      </w:r>
      <w:proofErr w:type="gramEnd"/>
      <w:r w:rsidRPr="00386E63">
        <w:rPr>
          <w:iCs/>
          <w:sz w:val="28"/>
          <w:szCs w:val="28"/>
        </w:rPr>
        <w:t xml:space="preserve"> to public health. Take action, alert the cooling centers. Focus on the population at high risk for heat-related illnesses (</w:t>
      </w:r>
      <w:proofErr w:type="spellStart"/>
      <w:r w:rsidRPr="00386E63">
        <w:rPr>
          <w:iCs/>
          <w:sz w:val="28"/>
          <w:szCs w:val="28"/>
        </w:rPr>
        <w:t>i.e</w:t>
      </w:r>
      <w:proofErr w:type="spellEnd"/>
      <w:r w:rsidRPr="00386E63">
        <w:rPr>
          <w:iCs/>
          <w:sz w:val="28"/>
          <w:szCs w:val="28"/>
        </w:rPr>
        <w:t xml:space="preserve"> Homeless, elderly). Objective three- Minimize impacts to infrastructure. Prevent localized or widespread power outages. The FDNY distributes spray caps for the fire hydrants to reduce drops in water pressure.</w:t>
      </w:r>
    </w:p>
    <w:p w:rsidR="005242BA" w:rsidRPr="005242BA" w:rsidRDefault="005242BA" w:rsidP="005242BA">
      <w:pPr>
        <w:pStyle w:val="ListParagraph"/>
        <w:spacing w:line="240" w:lineRule="auto"/>
        <w:rPr>
          <w:b/>
          <w:iCs/>
          <w:sz w:val="28"/>
          <w:szCs w:val="28"/>
        </w:rPr>
      </w:pPr>
    </w:p>
    <w:p w:rsidR="005242BA" w:rsidRPr="005242BA" w:rsidRDefault="003C54E7" w:rsidP="005242BA">
      <w:pPr>
        <w:pStyle w:val="ListParagraph"/>
        <w:spacing w:line="240" w:lineRule="auto"/>
        <w:rPr>
          <w:sz w:val="28"/>
          <w:szCs w:val="28"/>
        </w:rPr>
      </w:pPr>
      <w:r>
        <w:rPr>
          <w:iCs/>
          <w:sz w:val="28"/>
          <w:szCs w:val="28"/>
        </w:rPr>
        <w:t xml:space="preserve">Andrew J. Perlman discussed </w:t>
      </w:r>
      <w:r w:rsidR="005242BA" w:rsidRPr="003C54E7">
        <w:rPr>
          <w:iCs/>
          <w:sz w:val="28"/>
          <w:szCs w:val="28"/>
          <w:u w:val="single"/>
        </w:rPr>
        <w:t>Active Shooter Incidents</w:t>
      </w:r>
      <w:r>
        <w:rPr>
          <w:iCs/>
          <w:sz w:val="28"/>
          <w:szCs w:val="28"/>
        </w:rPr>
        <w:t>, which</w:t>
      </w:r>
      <w:r w:rsidR="005242BA" w:rsidRPr="005242BA">
        <w:rPr>
          <w:iCs/>
          <w:sz w:val="28"/>
          <w:szCs w:val="28"/>
        </w:rPr>
        <w:t xml:space="preserve"> are convers</w:t>
      </w:r>
      <w:r w:rsidR="005242BA">
        <w:rPr>
          <w:iCs/>
          <w:sz w:val="28"/>
          <w:szCs w:val="28"/>
        </w:rPr>
        <w:t>ations that are needed to be had to ensure preparedness. Experts have found that having th</w:t>
      </w:r>
      <w:r>
        <w:rPr>
          <w:iCs/>
          <w:sz w:val="28"/>
          <w:szCs w:val="28"/>
        </w:rPr>
        <w:t>ese discussions are beneficial. Experts have also found that these incidents last 8 minutes long. The active shooter’s goal is cause as much maximum damage as he or she can. In these situations, it is the law enforcement’s goal to eliminate the threat. This would mean that law enforcement would bypass the injured in order to get to the shooter.</w:t>
      </w:r>
    </w:p>
    <w:p w:rsidR="000734E8" w:rsidRPr="000D221C" w:rsidRDefault="000734E8" w:rsidP="000D221C">
      <w:pPr>
        <w:pStyle w:val="Heading1"/>
        <w:rPr>
          <w:color w:val="auto"/>
        </w:rPr>
      </w:pPr>
      <w:r w:rsidRPr="000D221C">
        <w:rPr>
          <w:color w:val="auto"/>
        </w:rPr>
        <w:lastRenderedPageBreak/>
        <w:t>Effective Communication &amp; Emergencies</w:t>
      </w:r>
    </w:p>
    <w:p w:rsidR="000734E8" w:rsidRPr="005242BA" w:rsidRDefault="000734E8" w:rsidP="000734E8">
      <w:pPr>
        <w:pStyle w:val="ListParagraph"/>
        <w:numPr>
          <w:ilvl w:val="0"/>
          <w:numId w:val="1"/>
        </w:numPr>
        <w:spacing w:after="0" w:line="240" w:lineRule="auto"/>
        <w:rPr>
          <w:sz w:val="28"/>
          <w:szCs w:val="28"/>
        </w:rPr>
      </w:pPr>
      <w:r w:rsidRPr="000D221C">
        <w:rPr>
          <w:rStyle w:val="Heading2Char"/>
          <w:color w:val="auto"/>
        </w:rPr>
        <w:t>Text to 9-1-1, ASL-Direct:</w:t>
      </w:r>
      <w:r w:rsidRPr="000D221C">
        <w:rPr>
          <w:rFonts w:ascii="Calibri" w:hAnsi="Calibri" w:cs="Times New Roman"/>
          <w:sz w:val="28"/>
          <w:szCs w:val="28"/>
        </w:rPr>
        <w:t xml:space="preserve"> </w:t>
      </w:r>
      <w:r w:rsidRPr="000734E8">
        <w:rPr>
          <w:rFonts w:ascii="Calibri" w:hAnsi="Calibri" w:cs="Times New Roman"/>
          <w:sz w:val="28"/>
          <w:szCs w:val="28"/>
        </w:rPr>
        <w:t xml:space="preserve">Kleo King, Deputy Commissioner &amp; General Counsel (MOPD): Kleo King </w:t>
      </w:r>
      <w:r>
        <w:rPr>
          <w:rFonts w:ascii="Calibri" w:hAnsi="Calibri" w:cs="Times New Roman"/>
          <w:sz w:val="28"/>
          <w:szCs w:val="28"/>
        </w:rPr>
        <w:t xml:space="preserve">stated </w:t>
      </w:r>
      <w:r w:rsidR="00E008A7">
        <w:rPr>
          <w:rFonts w:ascii="Calibri" w:hAnsi="Calibri" w:cs="Times New Roman"/>
          <w:sz w:val="28"/>
          <w:szCs w:val="28"/>
        </w:rPr>
        <w:t>that there are plans to have Next G</w:t>
      </w:r>
      <w:r w:rsidRPr="00A61FE0">
        <w:rPr>
          <w:rFonts w:ascii="Calibri" w:hAnsi="Calibri" w:cs="Times New Roman"/>
          <w:sz w:val="28"/>
          <w:szCs w:val="28"/>
        </w:rPr>
        <w:t>eneration 9</w:t>
      </w:r>
      <w:r>
        <w:rPr>
          <w:rFonts w:ascii="Calibri" w:hAnsi="Calibri" w:cs="Times New Roman"/>
          <w:sz w:val="28"/>
          <w:szCs w:val="28"/>
        </w:rPr>
        <w:t>-</w:t>
      </w:r>
      <w:r w:rsidRPr="00A61FE0">
        <w:rPr>
          <w:rFonts w:ascii="Calibri" w:hAnsi="Calibri" w:cs="Times New Roman"/>
          <w:sz w:val="28"/>
          <w:szCs w:val="28"/>
        </w:rPr>
        <w:t>1</w:t>
      </w:r>
      <w:r>
        <w:rPr>
          <w:rFonts w:ascii="Calibri" w:hAnsi="Calibri" w:cs="Times New Roman"/>
          <w:sz w:val="28"/>
          <w:szCs w:val="28"/>
        </w:rPr>
        <w:t>-</w:t>
      </w:r>
      <w:r w:rsidRPr="00A61FE0">
        <w:rPr>
          <w:rFonts w:ascii="Calibri" w:hAnsi="Calibri" w:cs="Times New Roman"/>
          <w:sz w:val="28"/>
          <w:szCs w:val="28"/>
        </w:rPr>
        <w:t>1</w:t>
      </w:r>
      <w:r w:rsidR="00E008A7">
        <w:rPr>
          <w:rFonts w:ascii="Calibri" w:hAnsi="Calibri" w:cs="Times New Roman"/>
          <w:sz w:val="28"/>
          <w:szCs w:val="28"/>
        </w:rPr>
        <w:t xml:space="preserve"> launched in</w:t>
      </w:r>
      <w:r>
        <w:rPr>
          <w:rFonts w:ascii="Calibri" w:hAnsi="Calibri" w:cs="Times New Roman"/>
          <w:sz w:val="28"/>
          <w:szCs w:val="28"/>
        </w:rPr>
        <w:t xml:space="preserve"> </w:t>
      </w:r>
      <w:r w:rsidRPr="00A61FE0">
        <w:rPr>
          <w:rFonts w:ascii="Calibri" w:hAnsi="Calibri" w:cs="Times New Roman"/>
          <w:sz w:val="28"/>
          <w:szCs w:val="28"/>
        </w:rPr>
        <w:t>2022</w:t>
      </w:r>
      <w:r>
        <w:rPr>
          <w:rFonts w:ascii="Calibri" w:hAnsi="Calibri" w:cs="Times New Roman"/>
          <w:sz w:val="28"/>
          <w:szCs w:val="28"/>
        </w:rPr>
        <w:t>.</w:t>
      </w:r>
      <w:r w:rsidR="00E008A7">
        <w:rPr>
          <w:rFonts w:ascii="Calibri" w:hAnsi="Calibri" w:cs="Times New Roman"/>
          <w:sz w:val="28"/>
          <w:szCs w:val="28"/>
        </w:rPr>
        <w:t xml:space="preserve"> </w:t>
      </w:r>
      <w:r w:rsidR="00E008A7">
        <w:rPr>
          <w:sz w:val="28"/>
          <w:szCs w:val="28"/>
        </w:rPr>
        <w:t xml:space="preserve">This project will support text, photos, and videos. </w:t>
      </w:r>
      <w:proofErr w:type="spellStart"/>
      <w:r w:rsidR="00E008A7">
        <w:rPr>
          <w:sz w:val="28"/>
          <w:szCs w:val="28"/>
        </w:rPr>
        <w:t>DoITT</w:t>
      </w:r>
      <w:proofErr w:type="spellEnd"/>
      <w:r w:rsidR="00E008A7">
        <w:rPr>
          <w:sz w:val="28"/>
          <w:szCs w:val="28"/>
        </w:rPr>
        <w:t>, NYPD, FDNY, and MOPD’s goal is to allow New Yorkers to use text to communicate with emergency services.</w:t>
      </w:r>
      <w:r w:rsidR="00E008A7">
        <w:rPr>
          <w:rFonts w:ascii="Calibri" w:hAnsi="Calibri" w:cs="Times New Roman"/>
          <w:sz w:val="28"/>
          <w:szCs w:val="28"/>
        </w:rPr>
        <w:t xml:space="preserve"> NG, this</w:t>
      </w:r>
      <w:r w:rsidR="003F493C">
        <w:rPr>
          <w:rFonts w:ascii="Calibri" w:hAnsi="Calibri" w:cs="Times New Roman"/>
          <w:sz w:val="28"/>
          <w:szCs w:val="28"/>
        </w:rPr>
        <w:t xml:space="preserve"> new 9-1-1 system will allow operators and callers to have access to video chat in their calls. </w:t>
      </w:r>
      <w:r>
        <w:rPr>
          <w:rFonts w:ascii="Calibri" w:hAnsi="Calibri" w:cs="Times New Roman"/>
          <w:sz w:val="28"/>
          <w:szCs w:val="28"/>
        </w:rPr>
        <w:t xml:space="preserve">Kleo also stated </w:t>
      </w:r>
      <w:r w:rsidRPr="00A61FE0">
        <w:rPr>
          <w:rFonts w:ascii="Calibri" w:hAnsi="Calibri" w:cs="Times New Roman"/>
          <w:sz w:val="28"/>
          <w:szCs w:val="28"/>
        </w:rPr>
        <w:t>that in the interim text to 9-1-1 will be available citywide by the</w:t>
      </w:r>
      <w:r>
        <w:rPr>
          <w:rFonts w:ascii="Calibri" w:hAnsi="Calibri" w:cs="Times New Roman"/>
          <w:sz w:val="28"/>
          <w:szCs w:val="28"/>
        </w:rPr>
        <w:t xml:space="preserve"> end of the year</w:t>
      </w:r>
      <w:r w:rsidRPr="00A61FE0">
        <w:rPr>
          <w:rFonts w:ascii="Calibri" w:hAnsi="Calibri" w:cs="Times New Roman"/>
          <w:sz w:val="28"/>
          <w:szCs w:val="28"/>
        </w:rPr>
        <w:t>.</w:t>
      </w:r>
      <w:r w:rsidR="003F493C">
        <w:rPr>
          <w:rFonts w:ascii="Calibri" w:hAnsi="Calibri" w:cs="Times New Roman"/>
          <w:sz w:val="28"/>
          <w:szCs w:val="28"/>
        </w:rPr>
        <w:t xml:space="preserve"> The interim program will allow operators to text back. Currently there is a </w:t>
      </w:r>
      <w:proofErr w:type="spellStart"/>
      <w:r w:rsidR="003F493C">
        <w:rPr>
          <w:rFonts w:ascii="Calibri" w:hAnsi="Calibri" w:cs="Times New Roman"/>
          <w:sz w:val="28"/>
          <w:szCs w:val="28"/>
        </w:rPr>
        <w:t>tapping</w:t>
      </w:r>
      <w:proofErr w:type="spellEnd"/>
      <w:r w:rsidR="003F493C">
        <w:rPr>
          <w:rFonts w:ascii="Calibri" w:hAnsi="Calibri" w:cs="Times New Roman"/>
          <w:sz w:val="28"/>
          <w:szCs w:val="28"/>
        </w:rPr>
        <w:t xml:space="preserve"> system for the hard of hearing community in which one tap signifies fire and other series of taps for different types of emergencies. </w:t>
      </w:r>
      <w:r w:rsidRPr="00A61FE0">
        <w:rPr>
          <w:rFonts w:ascii="Calibri" w:hAnsi="Calibri" w:cs="Times New Roman"/>
          <w:sz w:val="28"/>
          <w:szCs w:val="28"/>
        </w:rPr>
        <w:t xml:space="preserve">Text to 9-1-1 will be particularly helpful for the deaf and hard of hearing community to communicate with 9-1-1. </w:t>
      </w:r>
      <w:r w:rsidR="003F493C">
        <w:rPr>
          <w:rFonts w:ascii="Calibri" w:hAnsi="Calibri" w:cs="Times New Roman"/>
          <w:sz w:val="28"/>
          <w:szCs w:val="28"/>
        </w:rPr>
        <w:t>These new systems are another example of the curb-cut effect in which programs</w:t>
      </w:r>
      <w:r w:rsidR="003F493C" w:rsidRPr="003F493C">
        <w:rPr>
          <w:rFonts w:ascii="Calibri" w:hAnsi="Calibri" w:cs="Times New Roman"/>
          <w:sz w:val="28"/>
          <w:szCs w:val="28"/>
        </w:rPr>
        <w:t xml:space="preserve"> designed to benefit</w:t>
      </w:r>
      <w:r w:rsidR="003F493C">
        <w:rPr>
          <w:rFonts w:ascii="Calibri" w:hAnsi="Calibri" w:cs="Times New Roman"/>
          <w:sz w:val="28"/>
          <w:szCs w:val="28"/>
        </w:rPr>
        <w:t xml:space="preserve"> people with disabilities can benefits other groups.</w:t>
      </w:r>
    </w:p>
    <w:p w:rsidR="005242BA" w:rsidRPr="005242BA" w:rsidRDefault="005242BA" w:rsidP="000D221C">
      <w:pPr>
        <w:pStyle w:val="ListParagraph"/>
        <w:numPr>
          <w:ilvl w:val="0"/>
          <w:numId w:val="1"/>
        </w:numPr>
        <w:spacing w:after="0" w:line="240" w:lineRule="auto"/>
        <w:rPr>
          <w:sz w:val="28"/>
          <w:szCs w:val="28"/>
        </w:rPr>
      </w:pPr>
      <w:r w:rsidRPr="000D221C">
        <w:rPr>
          <w:rStyle w:val="Heading2Char"/>
          <w:color w:val="auto"/>
        </w:rPr>
        <w:t>Evacuation Devices:</w:t>
      </w:r>
      <w:r w:rsidRPr="000D221C">
        <w:rPr>
          <w:b/>
          <w:bCs/>
          <w:sz w:val="28"/>
          <w:szCs w:val="28"/>
        </w:rPr>
        <w:t xml:space="preserve"> </w:t>
      </w:r>
      <w:r>
        <w:rPr>
          <w:sz w:val="28"/>
          <w:szCs w:val="28"/>
        </w:rPr>
        <w:t>During an emergency if</w:t>
      </w:r>
      <w:r w:rsidRPr="005242BA">
        <w:rPr>
          <w:sz w:val="28"/>
          <w:szCs w:val="28"/>
        </w:rPr>
        <w:t xml:space="preserve"> it is safe </w:t>
      </w:r>
      <w:r>
        <w:rPr>
          <w:sz w:val="28"/>
          <w:szCs w:val="28"/>
        </w:rPr>
        <w:t>to stay where you are then STAY. I</w:t>
      </w:r>
      <w:r w:rsidRPr="005242BA">
        <w:rPr>
          <w:sz w:val="28"/>
          <w:szCs w:val="28"/>
        </w:rPr>
        <w:t>f you cannot stay, GET OUT as</w:t>
      </w:r>
      <w:r>
        <w:rPr>
          <w:b/>
          <w:bCs/>
          <w:sz w:val="28"/>
          <w:szCs w:val="28"/>
        </w:rPr>
        <w:t> </w:t>
      </w:r>
      <w:r w:rsidRPr="005242BA">
        <w:rPr>
          <w:sz w:val="28"/>
          <w:szCs w:val="28"/>
        </w:rPr>
        <w:t>safe</w:t>
      </w:r>
      <w:r>
        <w:rPr>
          <w:sz w:val="28"/>
          <w:szCs w:val="28"/>
        </w:rPr>
        <w:t>ly</w:t>
      </w:r>
      <w:r w:rsidRPr="005242BA">
        <w:rPr>
          <w:sz w:val="28"/>
          <w:szCs w:val="28"/>
        </w:rPr>
        <w:t xml:space="preserve"> as you can. Consider an evacuation device for your building (i.e. Electric lifts, stair wheelchairs). The advocate for evacuation devices did not approve of the electric mobility lift device that would bring you down the stairs due to his safety concerns. He suggested </w:t>
      </w:r>
      <w:r w:rsidR="003C54E7" w:rsidRPr="005242BA">
        <w:rPr>
          <w:sz w:val="28"/>
          <w:szCs w:val="28"/>
        </w:rPr>
        <w:t>notifying</w:t>
      </w:r>
      <w:r w:rsidRPr="005242BA">
        <w:rPr>
          <w:sz w:val="28"/>
          <w:szCs w:val="28"/>
        </w:rPr>
        <w:t xml:space="preserve"> your local Fire department where you live so they</w:t>
      </w:r>
      <w:r>
        <w:rPr>
          <w:sz w:val="28"/>
          <w:szCs w:val="28"/>
        </w:rPr>
        <w:t xml:space="preserve"> know in case of emergency and</w:t>
      </w:r>
      <w:r w:rsidRPr="005242BA">
        <w:rPr>
          <w:sz w:val="28"/>
          <w:szCs w:val="28"/>
        </w:rPr>
        <w:t xml:space="preserve"> are sufficiently equipped to help you.  </w:t>
      </w:r>
    </w:p>
    <w:p w:rsidR="000D221C" w:rsidRDefault="000D221C" w:rsidP="000D221C">
      <w:pPr>
        <w:pStyle w:val="Heading1"/>
        <w:spacing w:before="0"/>
        <w:rPr>
          <w:color w:val="auto"/>
        </w:rPr>
      </w:pPr>
    </w:p>
    <w:p w:rsidR="00386E63" w:rsidRPr="000D221C" w:rsidRDefault="00386E63" w:rsidP="000D221C">
      <w:pPr>
        <w:pStyle w:val="Heading1"/>
        <w:spacing w:before="0"/>
        <w:rPr>
          <w:color w:val="auto"/>
        </w:rPr>
      </w:pPr>
      <w:r w:rsidRPr="000D221C">
        <w:rPr>
          <w:color w:val="auto"/>
        </w:rPr>
        <w:t>Closing Remarks</w:t>
      </w:r>
    </w:p>
    <w:p w:rsidR="00386E63" w:rsidRPr="00386E63" w:rsidRDefault="00386E63" w:rsidP="00386E63">
      <w:pPr>
        <w:pStyle w:val="ListParagraph"/>
        <w:numPr>
          <w:ilvl w:val="0"/>
          <w:numId w:val="1"/>
        </w:numPr>
        <w:spacing w:after="0" w:line="240" w:lineRule="auto"/>
        <w:rPr>
          <w:b/>
          <w:sz w:val="28"/>
          <w:szCs w:val="28"/>
        </w:rPr>
      </w:pPr>
      <w:r w:rsidRPr="00386E63">
        <w:rPr>
          <w:sz w:val="28"/>
          <w:szCs w:val="28"/>
        </w:rPr>
        <w:t>In closing Eli</w:t>
      </w:r>
      <w:r>
        <w:rPr>
          <w:sz w:val="28"/>
          <w:szCs w:val="28"/>
        </w:rPr>
        <w:t xml:space="preserve"> </w:t>
      </w:r>
      <w:r w:rsidRPr="00386E63">
        <w:rPr>
          <w:sz w:val="28"/>
          <w:szCs w:val="28"/>
        </w:rPr>
        <w:t>encouraged everyone to participate in this summer’s Disability Pride Parade on July 15</w:t>
      </w:r>
      <w:r w:rsidRPr="00386E63">
        <w:rPr>
          <w:sz w:val="28"/>
          <w:szCs w:val="28"/>
          <w:vertAlign w:val="superscript"/>
        </w:rPr>
        <w:t>th</w:t>
      </w:r>
      <w:r w:rsidRPr="00386E63">
        <w:rPr>
          <w:sz w:val="28"/>
          <w:szCs w:val="28"/>
        </w:rPr>
        <w:t>.</w:t>
      </w:r>
    </w:p>
    <w:p w:rsidR="000D221C" w:rsidRDefault="000D221C" w:rsidP="00AA2016">
      <w:pPr>
        <w:spacing w:line="240" w:lineRule="auto"/>
        <w:rPr>
          <w:sz w:val="28"/>
          <w:szCs w:val="28"/>
        </w:rPr>
      </w:pPr>
    </w:p>
    <w:p w:rsidR="002C6C1B" w:rsidRDefault="002C6C1B" w:rsidP="00AA2016">
      <w:pPr>
        <w:spacing w:line="240" w:lineRule="auto"/>
        <w:rPr>
          <w:sz w:val="28"/>
          <w:szCs w:val="28"/>
        </w:rPr>
      </w:pPr>
      <w:r>
        <w:rPr>
          <w:sz w:val="28"/>
          <w:szCs w:val="28"/>
        </w:rPr>
        <w:t>Contact information was shared:</w:t>
      </w:r>
    </w:p>
    <w:p w:rsidR="002C6C1B" w:rsidRPr="002C6C1B" w:rsidRDefault="000D221C" w:rsidP="002C6C1B">
      <w:pPr>
        <w:spacing w:after="0" w:line="240" w:lineRule="auto"/>
        <w:rPr>
          <w:sz w:val="28"/>
          <w:szCs w:val="28"/>
        </w:rPr>
      </w:pPr>
      <w:r>
        <w:rPr>
          <w:sz w:val="28"/>
          <w:szCs w:val="28"/>
        </w:rPr>
        <w:t>Mayor’s Office for People w</w:t>
      </w:r>
      <w:r w:rsidR="002C6C1B" w:rsidRPr="002C6C1B">
        <w:rPr>
          <w:sz w:val="28"/>
          <w:szCs w:val="28"/>
        </w:rPr>
        <w:t>ith Disabilities</w:t>
      </w:r>
    </w:p>
    <w:p w:rsidR="002C6C1B" w:rsidRPr="002C6C1B" w:rsidRDefault="002C6C1B" w:rsidP="002C6C1B">
      <w:pPr>
        <w:spacing w:after="0" w:line="240" w:lineRule="auto"/>
        <w:rPr>
          <w:sz w:val="28"/>
          <w:szCs w:val="28"/>
        </w:rPr>
      </w:pPr>
      <w:r w:rsidRPr="002C6C1B">
        <w:rPr>
          <w:sz w:val="28"/>
          <w:szCs w:val="28"/>
        </w:rPr>
        <w:t>Eli Fresquez</w:t>
      </w:r>
    </w:p>
    <w:p w:rsidR="002C6C1B" w:rsidRPr="002C6C1B" w:rsidRDefault="002C6C1B" w:rsidP="002C6C1B">
      <w:pPr>
        <w:spacing w:after="0" w:line="240" w:lineRule="auto"/>
        <w:rPr>
          <w:sz w:val="28"/>
          <w:szCs w:val="28"/>
        </w:rPr>
      </w:pPr>
      <w:r w:rsidRPr="002C6C1B">
        <w:rPr>
          <w:sz w:val="28"/>
          <w:szCs w:val="28"/>
        </w:rPr>
        <w:t>212-788-2505</w:t>
      </w:r>
    </w:p>
    <w:p w:rsidR="002C6C1B" w:rsidRDefault="001467E4" w:rsidP="002C6C1B">
      <w:pPr>
        <w:spacing w:after="0" w:line="240" w:lineRule="auto"/>
        <w:rPr>
          <w:sz w:val="28"/>
          <w:szCs w:val="28"/>
        </w:rPr>
      </w:pPr>
      <w:hyperlink r:id="rId8" w:history="1">
        <w:r w:rsidR="002C6C1B" w:rsidRPr="00C84C6C">
          <w:rPr>
            <w:rStyle w:val="Hyperlink"/>
            <w:sz w:val="28"/>
            <w:szCs w:val="28"/>
          </w:rPr>
          <w:t>jfresquez@cityhall.nyc.gov</w:t>
        </w:r>
      </w:hyperlink>
    </w:p>
    <w:p w:rsidR="002C6C1B" w:rsidRDefault="002C6C1B" w:rsidP="002C6C1B">
      <w:pPr>
        <w:spacing w:after="0" w:line="240" w:lineRule="auto"/>
        <w:rPr>
          <w:sz w:val="28"/>
          <w:szCs w:val="28"/>
        </w:rPr>
      </w:pPr>
    </w:p>
    <w:p w:rsidR="000D221C" w:rsidRDefault="000D221C" w:rsidP="002C6C1B">
      <w:pPr>
        <w:spacing w:after="0" w:line="240" w:lineRule="auto"/>
        <w:rPr>
          <w:sz w:val="28"/>
          <w:szCs w:val="28"/>
        </w:rPr>
      </w:pPr>
    </w:p>
    <w:p w:rsidR="000D221C" w:rsidRDefault="000D221C" w:rsidP="002C6C1B">
      <w:pPr>
        <w:spacing w:after="0" w:line="240" w:lineRule="auto"/>
        <w:rPr>
          <w:sz w:val="28"/>
          <w:szCs w:val="28"/>
        </w:rPr>
      </w:pPr>
    </w:p>
    <w:p w:rsidR="000D221C" w:rsidRDefault="000D221C" w:rsidP="002C6C1B">
      <w:pPr>
        <w:spacing w:after="0" w:line="240" w:lineRule="auto"/>
        <w:rPr>
          <w:sz w:val="28"/>
          <w:szCs w:val="28"/>
        </w:rPr>
      </w:pPr>
    </w:p>
    <w:p w:rsidR="002C6C1B" w:rsidRPr="002C6C1B" w:rsidRDefault="002C6C1B" w:rsidP="002C6C1B">
      <w:pPr>
        <w:spacing w:after="0" w:line="240" w:lineRule="auto"/>
        <w:rPr>
          <w:sz w:val="28"/>
          <w:szCs w:val="28"/>
        </w:rPr>
      </w:pPr>
      <w:r w:rsidRPr="002C6C1B">
        <w:rPr>
          <w:sz w:val="28"/>
          <w:szCs w:val="28"/>
        </w:rPr>
        <w:lastRenderedPageBreak/>
        <w:t>New York City Emergency Management</w:t>
      </w:r>
    </w:p>
    <w:p w:rsidR="002C6C1B" w:rsidRPr="002C6C1B" w:rsidRDefault="002C6C1B" w:rsidP="002C6C1B">
      <w:pPr>
        <w:spacing w:after="0" w:line="240" w:lineRule="auto"/>
        <w:rPr>
          <w:sz w:val="28"/>
          <w:szCs w:val="28"/>
        </w:rPr>
      </w:pPr>
      <w:r w:rsidRPr="002C6C1B">
        <w:rPr>
          <w:sz w:val="28"/>
          <w:szCs w:val="28"/>
        </w:rPr>
        <w:t>Chris Pagnotta</w:t>
      </w:r>
    </w:p>
    <w:p w:rsidR="002C6C1B" w:rsidRPr="002C6C1B" w:rsidRDefault="002C6C1B" w:rsidP="002C6C1B">
      <w:pPr>
        <w:spacing w:after="0" w:line="240" w:lineRule="auto"/>
        <w:rPr>
          <w:sz w:val="28"/>
          <w:szCs w:val="28"/>
        </w:rPr>
      </w:pPr>
      <w:r w:rsidRPr="002C6C1B">
        <w:rPr>
          <w:sz w:val="28"/>
          <w:szCs w:val="28"/>
        </w:rPr>
        <w:t>718-422-8922</w:t>
      </w:r>
    </w:p>
    <w:p w:rsidR="002C6C1B" w:rsidRDefault="001467E4" w:rsidP="002C6C1B">
      <w:pPr>
        <w:spacing w:after="0" w:line="240" w:lineRule="auto"/>
        <w:rPr>
          <w:sz w:val="28"/>
          <w:szCs w:val="28"/>
        </w:rPr>
      </w:pPr>
      <w:hyperlink r:id="rId9" w:history="1">
        <w:r w:rsidR="002C6C1B" w:rsidRPr="00C84C6C">
          <w:rPr>
            <w:rStyle w:val="Hyperlink"/>
            <w:sz w:val="28"/>
            <w:szCs w:val="28"/>
          </w:rPr>
          <w:t>cpagnotta@oem.nyc.gov</w:t>
        </w:r>
      </w:hyperlink>
    </w:p>
    <w:p w:rsidR="002C6C1B" w:rsidRDefault="002C6C1B" w:rsidP="002C6C1B">
      <w:pPr>
        <w:spacing w:after="0" w:line="240" w:lineRule="auto"/>
        <w:rPr>
          <w:sz w:val="28"/>
          <w:szCs w:val="28"/>
        </w:rPr>
      </w:pPr>
    </w:p>
    <w:p w:rsidR="002C6C1B" w:rsidRDefault="000D221C" w:rsidP="002C6C1B">
      <w:pPr>
        <w:spacing w:after="0" w:line="240" w:lineRule="auto"/>
        <w:rPr>
          <w:sz w:val="28"/>
          <w:szCs w:val="28"/>
        </w:rPr>
      </w:pPr>
      <w:r>
        <w:rPr>
          <w:sz w:val="28"/>
          <w:szCs w:val="28"/>
        </w:rPr>
        <w:t>Mayor’s Office for People w</w:t>
      </w:r>
      <w:r w:rsidR="002C6C1B">
        <w:rPr>
          <w:sz w:val="28"/>
          <w:szCs w:val="28"/>
        </w:rPr>
        <w:t>ith Disabilities</w:t>
      </w:r>
    </w:p>
    <w:p w:rsidR="002C6C1B" w:rsidRDefault="002C6C1B" w:rsidP="002C6C1B">
      <w:pPr>
        <w:spacing w:after="0" w:line="240" w:lineRule="auto"/>
        <w:rPr>
          <w:sz w:val="28"/>
          <w:szCs w:val="28"/>
        </w:rPr>
      </w:pPr>
      <w:r>
        <w:rPr>
          <w:sz w:val="28"/>
          <w:szCs w:val="28"/>
        </w:rPr>
        <w:t>Christian Valle</w:t>
      </w:r>
    </w:p>
    <w:p w:rsidR="002C6C1B" w:rsidRDefault="002C6C1B" w:rsidP="002C6C1B">
      <w:pPr>
        <w:spacing w:after="0" w:line="240" w:lineRule="auto"/>
        <w:rPr>
          <w:sz w:val="28"/>
          <w:szCs w:val="28"/>
        </w:rPr>
      </w:pPr>
      <w:r>
        <w:rPr>
          <w:sz w:val="28"/>
          <w:szCs w:val="28"/>
        </w:rPr>
        <w:t>212-341-3961</w:t>
      </w:r>
    </w:p>
    <w:p w:rsidR="002C6C1B" w:rsidRDefault="001467E4" w:rsidP="002C6C1B">
      <w:pPr>
        <w:spacing w:after="0" w:line="240" w:lineRule="auto"/>
        <w:rPr>
          <w:sz w:val="28"/>
          <w:szCs w:val="28"/>
        </w:rPr>
      </w:pPr>
      <w:hyperlink r:id="rId10" w:history="1">
        <w:r w:rsidR="002C6C1B" w:rsidRPr="00C84C6C">
          <w:rPr>
            <w:rStyle w:val="Hyperlink"/>
            <w:sz w:val="28"/>
            <w:szCs w:val="28"/>
          </w:rPr>
          <w:t>cvalle@cityhall.nyc.gov</w:t>
        </w:r>
      </w:hyperlink>
    </w:p>
    <w:p w:rsidR="00386E63" w:rsidRDefault="00386E63" w:rsidP="002C6C1B">
      <w:pPr>
        <w:spacing w:after="0" w:line="240" w:lineRule="auto"/>
        <w:rPr>
          <w:sz w:val="28"/>
          <w:szCs w:val="28"/>
        </w:rPr>
      </w:pPr>
    </w:p>
    <w:p w:rsidR="002C6C1B" w:rsidRDefault="002C6C1B" w:rsidP="002C6C1B">
      <w:pPr>
        <w:spacing w:after="0" w:line="240" w:lineRule="auto"/>
        <w:rPr>
          <w:sz w:val="28"/>
          <w:szCs w:val="28"/>
        </w:rPr>
      </w:pPr>
    </w:p>
    <w:p w:rsidR="002C6C1B" w:rsidRPr="002C6C1B" w:rsidRDefault="002C6C1B" w:rsidP="002C6C1B">
      <w:pPr>
        <w:spacing w:after="0" w:line="240" w:lineRule="auto"/>
        <w:rPr>
          <w:sz w:val="28"/>
          <w:szCs w:val="28"/>
        </w:rPr>
      </w:pPr>
    </w:p>
    <w:p w:rsidR="002C6C1B" w:rsidRPr="002C6C1B" w:rsidRDefault="002C6C1B" w:rsidP="002C6C1B">
      <w:pPr>
        <w:spacing w:after="0" w:line="240" w:lineRule="auto"/>
        <w:rPr>
          <w:sz w:val="28"/>
          <w:szCs w:val="28"/>
        </w:rPr>
      </w:pPr>
    </w:p>
    <w:p w:rsidR="002C6C1B" w:rsidRPr="00AF5EC4" w:rsidRDefault="002C6C1B" w:rsidP="002C6C1B">
      <w:pPr>
        <w:pStyle w:val="ListParagraph"/>
        <w:ind w:left="1080"/>
        <w:rPr>
          <w:sz w:val="28"/>
          <w:szCs w:val="28"/>
        </w:rPr>
      </w:pPr>
    </w:p>
    <w:p w:rsidR="002C6C1B" w:rsidRDefault="002C6C1B" w:rsidP="00AA2016">
      <w:pPr>
        <w:spacing w:line="240" w:lineRule="auto"/>
        <w:rPr>
          <w:b/>
          <w:sz w:val="28"/>
          <w:szCs w:val="28"/>
        </w:rPr>
      </w:pPr>
    </w:p>
    <w:p w:rsidR="004D4B4E" w:rsidRPr="00AA2016" w:rsidRDefault="004D4B4E">
      <w:pPr>
        <w:rPr>
          <w:sz w:val="28"/>
          <w:szCs w:val="28"/>
        </w:rPr>
      </w:pPr>
    </w:p>
    <w:sectPr w:rsidR="004D4B4E" w:rsidRPr="00AA2016">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34E8" w:rsidRDefault="000734E8" w:rsidP="000734E8">
      <w:pPr>
        <w:spacing w:after="0" w:line="240" w:lineRule="auto"/>
      </w:pPr>
      <w:r>
        <w:separator/>
      </w:r>
    </w:p>
  </w:endnote>
  <w:endnote w:type="continuationSeparator" w:id="0">
    <w:p w:rsidR="000734E8" w:rsidRDefault="000734E8" w:rsidP="000734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285895"/>
      <w:docPartObj>
        <w:docPartGallery w:val="Page Numbers (Bottom of Page)"/>
        <w:docPartUnique/>
      </w:docPartObj>
    </w:sdtPr>
    <w:sdtEndPr>
      <w:rPr>
        <w:noProof/>
      </w:rPr>
    </w:sdtEndPr>
    <w:sdtContent>
      <w:p w:rsidR="000734E8" w:rsidRDefault="000734E8">
        <w:pPr>
          <w:pStyle w:val="Footer"/>
          <w:jc w:val="center"/>
        </w:pPr>
        <w:r>
          <w:fldChar w:fldCharType="begin"/>
        </w:r>
        <w:r>
          <w:instrText xml:space="preserve"> PAGE   \* MERGEFORMAT </w:instrText>
        </w:r>
        <w:r>
          <w:fldChar w:fldCharType="separate"/>
        </w:r>
        <w:r w:rsidR="001467E4">
          <w:rPr>
            <w:noProof/>
          </w:rPr>
          <w:t>1</w:t>
        </w:r>
        <w:r>
          <w:rPr>
            <w:noProof/>
          </w:rPr>
          <w:fldChar w:fldCharType="end"/>
        </w:r>
      </w:p>
    </w:sdtContent>
  </w:sdt>
  <w:p w:rsidR="000734E8" w:rsidRDefault="000734E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34E8" w:rsidRDefault="000734E8" w:rsidP="000734E8">
      <w:pPr>
        <w:spacing w:after="0" w:line="240" w:lineRule="auto"/>
      </w:pPr>
      <w:r>
        <w:separator/>
      </w:r>
    </w:p>
  </w:footnote>
  <w:footnote w:type="continuationSeparator" w:id="0">
    <w:p w:rsidR="000734E8" w:rsidRDefault="000734E8" w:rsidP="000734E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187D67"/>
    <w:multiLevelType w:val="hybridMultilevel"/>
    <w:tmpl w:val="54E41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23539B3"/>
    <w:multiLevelType w:val="hybridMultilevel"/>
    <w:tmpl w:val="5A1EB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2016"/>
    <w:rsid w:val="000734E8"/>
    <w:rsid w:val="000D221C"/>
    <w:rsid w:val="001467E4"/>
    <w:rsid w:val="002C6C1B"/>
    <w:rsid w:val="00386E63"/>
    <w:rsid w:val="003C54E7"/>
    <w:rsid w:val="003F493C"/>
    <w:rsid w:val="004D4B4E"/>
    <w:rsid w:val="005242BA"/>
    <w:rsid w:val="00995081"/>
    <w:rsid w:val="00AA2016"/>
    <w:rsid w:val="00E008A7"/>
    <w:rsid w:val="00ED5E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D221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D221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6C1B"/>
    <w:pPr>
      <w:ind w:left="720"/>
      <w:contextualSpacing/>
    </w:pPr>
  </w:style>
  <w:style w:type="character" w:styleId="Hyperlink">
    <w:name w:val="Hyperlink"/>
    <w:basedOn w:val="DefaultParagraphFont"/>
    <w:uiPriority w:val="99"/>
    <w:unhideWhenUsed/>
    <w:rsid w:val="002C6C1B"/>
    <w:rPr>
      <w:color w:val="0000FF" w:themeColor="hyperlink"/>
      <w:u w:val="single"/>
    </w:rPr>
  </w:style>
  <w:style w:type="paragraph" w:styleId="Header">
    <w:name w:val="header"/>
    <w:basedOn w:val="Normal"/>
    <w:link w:val="HeaderChar"/>
    <w:uiPriority w:val="99"/>
    <w:unhideWhenUsed/>
    <w:rsid w:val="000734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34E8"/>
  </w:style>
  <w:style w:type="paragraph" w:styleId="Footer">
    <w:name w:val="footer"/>
    <w:basedOn w:val="Normal"/>
    <w:link w:val="FooterChar"/>
    <w:uiPriority w:val="99"/>
    <w:unhideWhenUsed/>
    <w:rsid w:val="000734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34E8"/>
  </w:style>
  <w:style w:type="character" w:customStyle="1" w:styleId="Heading1Char">
    <w:name w:val="Heading 1 Char"/>
    <w:basedOn w:val="DefaultParagraphFont"/>
    <w:link w:val="Heading1"/>
    <w:uiPriority w:val="9"/>
    <w:rsid w:val="000D221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0D221C"/>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D221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D221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6C1B"/>
    <w:pPr>
      <w:ind w:left="720"/>
      <w:contextualSpacing/>
    </w:pPr>
  </w:style>
  <w:style w:type="character" w:styleId="Hyperlink">
    <w:name w:val="Hyperlink"/>
    <w:basedOn w:val="DefaultParagraphFont"/>
    <w:uiPriority w:val="99"/>
    <w:unhideWhenUsed/>
    <w:rsid w:val="002C6C1B"/>
    <w:rPr>
      <w:color w:val="0000FF" w:themeColor="hyperlink"/>
      <w:u w:val="single"/>
    </w:rPr>
  </w:style>
  <w:style w:type="paragraph" w:styleId="Header">
    <w:name w:val="header"/>
    <w:basedOn w:val="Normal"/>
    <w:link w:val="HeaderChar"/>
    <w:uiPriority w:val="99"/>
    <w:unhideWhenUsed/>
    <w:rsid w:val="000734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34E8"/>
  </w:style>
  <w:style w:type="paragraph" w:styleId="Footer">
    <w:name w:val="footer"/>
    <w:basedOn w:val="Normal"/>
    <w:link w:val="FooterChar"/>
    <w:uiPriority w:val="99"/>
    <w:unhideWhenUsed/>
    <w:rsid w:val="000734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34E8"/>
  </w:style>
  <w:style w:type="character" w:customStyle="1" w:styleId="Heading1Char">
    <w:name w:val="Heading 1 Char"/>
    <w:basedOn w:val="DefaultParagraphFont"/>
    <w:link w:val="Heading1"/>
    <w:uiPriority w:val="9"/>
    <w:rsid w:val="000D221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0D221C"/>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7922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fresquez@cityhall.nyc.gov"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cvalle@cityhall.nyc.gov" TargetMode="External"/><Relationship Id="rId4" Type="http://schemas.openxmlformats.org/officeDocument/2006/relationships/settings" Target="settings.xml"/><Relationship Id="rId9" Type="http://schemas.openxmlformats.org/officeDocument/2006/relationships/hyperlink" Target="mailto:cpagnotta@oem.ny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656</Words>
  <Characters>3742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MIS</Company>
  <LinksUpToDate>false</LinksUpToDate>
  <CharactersWithSpaces>4390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Juarez Zelaya, Estefania</dc:creator>
  <cp:lastModifiedBy>Fresquez III, Jose Eli</cp:lastModifiedBy>
  <cp:revision>3</cp:revision>
  <dcterms:created xsi:type="dcterms:W3CDTF">2018-07-31T09:14:00Z</dcterms:created>
  <dcterms:modified xsi:type="dcterms:W3CDTF">2018-07-31T09:15:00Z</dcterms:modified>
</cp:coreProperties>
</file>