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418C0" w14:textId="701BA8CF" w:rsidR="00F50F14" w:rsidRDefault="00634523" w:rsidP="00634523">
      <w:pPr>
        <w:widowControl/>
        <w:numPr>
          <w:ilvl w:val="0"/>
          <w:numId w:val="33"/>
        </w:numPr>
        <w:jc w:val="both"/>
        <w:rPr>
          <w:sz w:val="24"/>
        </w:rPr>
      </w:pPr>
      <w:bookmarkStart w:id="0" w:name="_GoBack"/>
      <w:bookmarkEnd w:id="0"/>
      <w:r w:rsidRPr="00634523">
        <w:rPr>
          <w:sz w:val="24"/>
        </w:rPr>
        <w:t>York State, Contractor shall promptly inform the Department or other entity seeking to observe such work or activity. Such restriction shall not act to prevent government representatives from inspecting the provision of services in a manner that allows the representatives to ensure that services are being performed in accordance with this Agreement.</w:t>
      </w:r>
    </w:p>
    <w:p w14:paraId="4E264C59" w14:textId="77777777" w:rsidR="00634523" w:rsidRDefault="00634523" w:rsidP="00942D48">
      <w:pPr>
        <w:widowControl/>
        <w:jc w:val="both"/>
        <w:rPr>
          <w:b/>
        </w:rPr>
      </w:pPr>
    </w:p>
    <w:p w14:paraId="2E4BE0ED" w14:textId="77777777" w:rsidR="00C92AD1" w:rsidRPr="008512DC" w:rsidRDefault="000F574B" w:rsidP="00942D48">
      <w:pPr>
        <w:widowControl/>
        <w:jc w:val="both"/>
        <w:rPr>
          <w:sz w:val="24"/>
        </w:rPr>
      </w:pPr>
      <w:r>
        <w:rPr>
          <w:sz w:val="24"/>
        </w:rPr>
        <w:t>F</w:t>
      </w:r>
      <w:r w:rsidR="00C92AD1" w:rsidRPr="008512DC">
        <w:rPr>
          <w:sz w:val="24"/>
        </w:rPr>
        <w:t>.</w:t>
      </w:r>
      <w:r w:rsidR="00C92AD1" w:rsidRPr="008512DC">
        <w:rPr>
          <w:sz w:val="24"/>
        </w:rPr>
        <w:tab/>
      </w:r>
      <w:r w:rsidR="00C92AD1" w:rsidRPr="008512DC">
        <w:rPr>
          <w:sz w:val="24"/>
          <w:u w:val="single"/>
        </w:rPr>
        <w:t xml:space="preserve">Conflict of Laws/Forum </w:t>
      </w:r>
    </w:p>
    <w:p w14:paraId="3000C1D6" w14:textId="77777777" w:rsidR="00942D48" w:rsidRDefault="00942D48" w:rsidP="00942D48">
      <w:pPr>
        <w:pStyle w:val="BodyText"/>
        <w:spacing w:line="240" w:lineRule="auto"/>
        <w:rPr>
          <w:rFonts w:ascii="Times New Roman" w:hAnsi="Times New Roman" w:cs="Times New Roman"/>
          <w:sz w:val="24"/>
          <w:szCs w:val="24"/>
        </w:rPr>
      </w:pPr>
    </w:p>
    <w:p w14:paraId="2818EB23" w14:textId="77777777" w:rsidR="00C92AD1" w:rsidRPr="008512DC"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All disputes arising out of this Agreement shall be interpreted and decided in accordance with the laws of the State of New York.</w:t>
      </w:r>
      <w:r w:rsidR="007A759F">
        <w:rPr>
          <w:rFonts w:ascii="Times New Roman" w:hAnsi="Times New Roman" w:cs="Times New Roman"/>
          <w:sz w:val="24"/>
          <w:szCs w:val="24"/>
        </w:rPr>
        <w:t xml:space="preserve"> </w:t>
      </w:r>
      <w:r w:rsidRPr="008512DC">
        <w:rPr>
          <w:rFonts w:ascii="Times New Roman" w:hAnsi="Times New Roman" w:cs="Times New Roman"/>
          <w:sz w:val="24"/>
          <w:szCs w:val="24"/>
        </w:rPr>
        <w:t xml:space="preserve">Contractor agrees that </w:t>
      </w:r>
      <w:proofErr w:type="gramStart"/>
      <w:r w:rsidRPr="008512DC">
        <w:rPr>
          <w:rFonts w:ascii="Times New Roman" w:hAnsi="Times New Roman" w:cs="Times New Roman"/>
          <w:sz w:val="24"/>
          <w:szCs w:val="24"/>
        </w:rPr>
        <w:t>any and all</w:t>
      </w:r>
      <w:proofErr w:type="gramEnd"/>
      <w:r w:rsidRPr="008512DC">
        <w:rPr>
          <w:rFonts w:ascii="Times New Roman" w:hAnsi="Times New Roman" w:cs="Times New Roman"/>
          <w:sz w:val="24"/>
          <w:szCs w:val="24"/>
        </w:rPr>
        <w:t xml:space="preserve"> claims asserted by or against the City arising under this Agreement shall be heard or determined either in the Federal or State courts located in the City and County of New York.</w:t>
      </w:r>
    </w:p>
    <w:p w14:paraId="5F0160A0" w14:textId="77777777" w:rsidR="00C92AD1" w:rsidRPr="008512DC" w:rsidRDefault="00C92AD1" w:rsidP="00942D48">
      <w:pPr>
        <w:widowControl/>
        <w:jc w:val="both"/>
        <w:rPr>
          <w:sz w:val="24"/>
        </w:rPr>
      </w:pPr>
    </w:p>
    <w:p w14:paraId="52E4BBD5" w14:textId="77777777" w:rsidR="00C92AD1" w:rsidRPr="008512DC" w:rsidRDefault="000F574B" w:rsidP="00942D48">
      <w:pPr>
        <w:widowControl/>
        <w:jc w:val="both"/>
        <w:rPr>
          <w:sz w:val="24"/>
        </w:rPr>
      </w:pPr>
      <w:r>
        <w:rPr>
          <w:sz w:val="24"/>
        </w:rPr>
        <w:t>G</w:t>
      </w:r>
      <w:r w:rsidR="00C92AD1" w:rsidRPr="008512DC">
        <w:rPr>
          <w:sz w:val="24"/>
        </w:rPr>
        <w:t>.</w:t>
      </w:r>
      <w:r w:rsidR="00C92AD1" w:rsidRPr="008512DC">
        <w:rPr>
          <w:sz w:val="24"/>
        </w:rPr>
        <w:tab/>
      </w:r>
      <w:r w:rsidR="00C92AD1" w:rsidRPr="008512DC">
        <w:rPr>
          <w:sz w:val="24"/>
          <w:u w:val="single"/>
        </w:rPr>
        <w:t>PPB Rules</w:t>
      </w:r>
    </w:p>
    <w:p w14:paraId="2C06AED3" w14:textId="77777777" w:rsidR="00942D48" w:rsidRDefault="00942D48" w:rsidP="00942D48">
      <w:pPr>
        <w:pStyle w:val="BodyText"/>
        <w:spacing w:line="240" w:lineRule="auto"/>
        <w:rPr>
          <w:rFonts w:ascii="Times New Roman" w:hAnsi="Times New Roman" w:cs="Times New Roman"/>
          <w:sz w:val="24"/>
          <w:szCs w:val="24"/>
        </w:rPr>
      </w:pPr>
    </w:p>
    <w:p w14:paraId="176DA354" w14:textId="77777777" w:rsidR="00C92AD1" w:rsidRPr="008512DC"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 xml:space="preserve">This </w:t>
      </w:r>
      <w:r w:rsidR="0006590B">
        <w:rPr>
          <w:rFonts w:ascii="Times New Roman" w:hAnsi="Times New Roman" w:cs="Times New Roman"/>
          <w:sz w:val="24"/>
          <w:szCs w:val="24"/>
        </w:rPr>
        <w:t>Agreemen</w:t>
      </w:r>
      <w:r w:rsidRPr="008512DC">
        <w:rPr>
          <w:rFonts w:ascii="Times New Roman" w:hAnsi="Times New Roman" w:cs="Times New Roman"/>
          <w:sz w:val="24"/>
          <w:szCs w:val="24"/>
        </w:rPr>
        <w:t>t is subject to the Rules of the Procurement Policy Board of the City of New York</w:t>
      </w:r>
      <w:r w:rsidR="00634523">
        <w:rPr>
          <w:rFonts w:ascii="Times New Roman" w:hAnsi="Times New Roman" w:cs="Times New Roman"/>
          <w:sz w:val="24"/>
          <w:szCs w:val="24"/>
        </w:rPr>
        <w:t>, Rules of the City of New York</w:t>
      </w:r>
      <w:r w:rsidRPr="008512DC">
        <w:rPr>
          <w:rFonts w:ascii="Times New Roman" w:hAnsi="Times New Roman" w:cs="Times New Roman"/>
          <w:sz w:val="24"/>
          <w:szCs w:val="24"/>
        </w:rPr>
        <w:t xml:space="preserve">, Title 9, §1-01 </w:t>
      </w:r>
      <w:r w:rsidRPr="0006590B">
        <w:rPr>
          <w:rFonts w:ascii="Times New Roman" w:hAnsi="Times New Roman" w:cs="Times New Roman"/>
          <w:i/>
          <w:sz w:val="24"/>
          <w:szCs w:val="24"/>
        </w:rPr>
        <w:t>et seq</w:t>
      </w:r>
      <w:r w:rsidRPr="008512DC">
        <w:rPr>
          <w:rFonts w:ascii="Times New Roman" w:hAnsi="Times New Roman" w:cs="Times New Roman"/>
          <w:sz w:val="24"/>
          <w:szCs w:val="24"/>
        </w:rPr>
        <w:t>.</w:t>
      </w:r>
      <w:r w:rsidR="00634523">
        <w:rPr>
          <w:rFonts w:ascii="Times New Roman" w:hAnsi="Times New Roman" w:cs="Times New Roman"/>
          <w:sz w:val="24"/>
          <w:szCs w:val="24"/>
        </w:rPr>
        <w:t xml:space="preserve"> (“PPB Rules”).</w:t>
      </w:r>
      <w:r w:rsidR="007A759F">
        <w:rPr>
          <w:rFonts w:ascii="Times New Roman" w:hAnsi="Times New Roman" w:cs="Times New Roman"/>
          <w:sz w:val="24"/>
          <w:szCs w:val="24"/>
        </w:rPr>
        <w:t xml:space="preserve"> </w:t>
      </w:r>
      <w:r w:rsidRPr="008512DC">
        <w:rPr>
          <w:rFonts w:ascii="Times New Roman" w:hAnsi="Times New Roman" w:cs="Times New Roman"/>
          <w:sz w:val="24"/>
          <w:szCs w:val="24"/>
        </w:rPr>
        <w:t xml:space="preserve">In the event of a conflict between the PPB Rules and a provision of this Agreement, the </w:t>
      </w:r>
      <w:r w:rsidR="00634523">
        <w:rPr>
          <w:rFonts w:ascii="Times New Roman" w:hAnsi="Times New Roman" w:cs="Times New Roman"/>
          <w:sz w:val="24"/>
          <w:szCs w:val="24"/>
        </w:rPr>
        <w:t xml:space="preserve">PPB </w:t>
      </w:r>
      <w:r w:rsidRPr="008512DC">
        <w:rPr>
          <w:rFonts w:ascii="Times New Roman" w:hAnsi="Times New Roman" w:cs="Times New Roman"/>
          <w:sz w:val="24"/>
          <w:szCs w:val="24"/>
        </w:rPr>
        <w:t>Rules shall take precedence.</w:t>
      </w:r>
      <w:r w:rsidR="007A759F">
        <w:rPr>
          <w:rFonts w:ascii="Times New Roman" w:hAnsi="Times New Roman" w:cs="Times New Roman"/>
          <w:sz w:val="24"/>
          <w:szCs w:val="24"/>
        </w:rPr>
        <w:t xml:space="preserve"> </w:t>
      </w:r>
    </w:p>
    <w:p w14:paraId="641F9CB7" w14:textId="77777777" w:rsidR="00C92AD1" w:rsidRPr="008512DC" w:rsidRDefault="00C92AD1" w:rsidP="00942D48">
      <w:pPr>
        <w:pStyle w:val="BodyText"/>
        <w:spacing w:line="240" w:lineRule="auto"/>
        <w:rPr>
          <w:rFonts w:ascii="Times New Roman" w:hAnsi="Times New Roman" w:cs="Times New Roman"/>
          <w:sz w:val="24"/>
          <w:szCs w:val="24"/>
        </w:rPr>
      </w:pPr>
    </w:p>
    <w:p w14:paraId="2BCBF219" w14:textId="77777777" w:rsidR="00C92AD1" w:rsidRPr="008512DC" w:rsidRDefault="000F574B" w:rsidP="00942D48">
      <w:pPr>
        <w:pStyle w:val="BodyText"/>
        <w:spacing w:line="240" w:lineRule="auto"/>
        <w:rPr>
          <w:rFonts w:ascii="Times New Roman" w:hAnsi="Times New Roman" w:cs="Times New Roman"/>
          <w:sz w:val="24"/>
          <w:szCs w:val="24"/>
          <w:u w:val="single"/>
        </w:rPr>
      </w:pPr>
      <w:r>
        <w:rPr>
          <w:rFonts w:ascii="Times New Roman" w:hAnsi="Times New Roman" w:cs="Times New Roman"/>
          <w:sz w:val="24"/>
          <w:szCs w:val="24"/>
        </w:rPr>
        <w:t>H</w:t>
      </w:r>
      <w:r w:rsidR="00C92AD1" w:rsidRPr="008512DC">
        <w:rPr>
          <w:rFonts w:ascii="Times New Roman" w:hAnsi="Times New Roman" w:cs="Times New Roman"/>
          <w:sz w:val="24"/>
          <w:szCs w:val="24"/>
        </w:rPr>
        <w:t>.</w:t>
      </w:r>
      <w:r w:rsidR="00C92AD1" w:rsidRPr="008512DC">
        <w:rPr>
          <w:rFonts w:ascii="Times New Roman" w:hAnsi="Times New Roman" w:cs="Times New Roman"/>
          <w:sz w:val="24"/>
          <w:szCs w:val="24"/>
        </w:rPr>
        <w:tab/>
      </w:r>
      <w:r w:rsidR="00C92AD1" w:rsidRPr="008512DC">
        <w:rPr>
          <w:rFonts w:ascii="Times New Roman" w:hAnsi="Times New Roman" w:cs="Times New Roman"/>
          <w:sz w:val="24"/>
          <w:szCs w:val="24"/>
          <w:u w:val="single"/>
        </w:rPr>
        <w:t>Additional Applicable Laws and Provisions</w:t>
      </w:r>
    </w:p>
    <w:p w14:paraId="4A1365D9" w14:textId="77777777" w:rsidR="00942D48" w:rsidRDefault="00942D48"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
    <w:p w14:paraId="65371B95" w14:textId="23AE53E7" w:rsidR="00197107"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8512DC">
        <w:rPr>
          <w:bCs/>
          <w:sz w:val="24"/>
        </w:rPr>
        <w:t xml:space="preserve">This </w:t>
      </w:r>
      <w:r w:rsidR="0006590B">
        <w:rPr>
          <w:bCs/>
          <w:sz w:val="24"/>
        </w:rPr>
        <w:t>Agreement</w:t>
      </w:r>
      <w:r w:rsidRPr="008512DC">
        <w:rPr>
          <w:bCs/>
          <w:sz w:val="24"/>
        </w:rPr>
        <w:t xml:space="preserve"> is subject to the Investigations Clause</w:t>
      </w:r>
      <w:r w:rsidR="007401C0">
        <w:rPr>
          <w:bCs/>
          <w:sz w:val="24"/>
        </w:rPr>
        <w:t>,</w:t>
      </w:r>
      <w:r w:rsidRPr="008512DC">
        <w:rPr>
          <w:bCs/>
          <w:sz w:val="24"/>
        </w:rPr>
        <w:t xml:space="preserve"> the additional provisions set forth in the attached Rider 1</w:t>
      </w:r>
      <w:r w:rsidR="007401C0">
        <w:rPr>
          <w:bCs/>
          <w:sz w:val="24"/>
        </w:rPr>
        <w:t>, and the Department</w:t>
      </w:r>
      <w:r w:rsidR="00940531">
        <w:rPr>
          <w:bCs/>
          <w:sz w:val="24"/>
        </w:rPr>
        <w:t>’</w:t>
      </w:r>
      <w:r w:rsidR="007401C0">
        <w:rPr>
          <w:bCs/>
          <w:sz w:val="24"/>
        </w:rPr>
        <w:t>s Fiscal Manual</w:t>
      </w:r>
      <w:r w:rsidR="007401C0" w:rsidRPr="00872CC0">
        <w:rPr>
          <w:bCs/>
          <w:sz w:val="24"/>
        </w:rPr>
        <w:t>, available on-line at</w:t>
      </w:r>
      <w:r w:rsidR="007401C0">
        <w:rPr>
          <w:bCs/>
          <w:sz w:val="24"/>
        </w:rPr>
        <w:t xml:space="preserve"> </w:t>
      </w:r>
      <w:hyperlink r:id="rId8" w:history="1">
        <w:r w:rsidR="000273E8" w:rsidRPr="000273E8">
          <w:rPr>
            <w:rStyle w:val="Hyperlink"/>
            <w:bCs/>
            <w:sz w:val="24"/>
          </w:rPr>
          <w:t>https://www1.nyc.gov/assets/dycd/downloads/pdf/FY20_(CCMS)_Program_Expense_Summary_Report_(PERS)_Fiscal_Manual-as-of05.10.19.pdf</w:t>
        </w:r>
      </w:hyperlink>
      <w:r w:rsidR="00F0584D">
        <w:rPr>
          <w:sz w:val="24"/>
        </w:rPr>
        <w:t>.</w:t>
      </w:r>
      <w:r w:rsidR="00D43DF9">
        <w:rPr>
          <w:sz w:val="24"/>
        </w:rPr>
        <w:t xml:space="preserve">  </w:t>
      </w:r>
      <w:r w:rsidRPr="008512DC">
        <w:rPr>
          <w:bCs/>
          <w:sz w:val="24"/>
        </w:rPr>
        <w:t>In addition, Contractor shall complete and execute the attached Tax Affirmation.</w:t>
      </w:r>
    </w:p>
    <w:p w14:paraId="0E2A1699" w14:textId="77777777" w:rsidR="009631AB" w:rsidRDefault="009631AB" w:rsidP="00942D48">
      <w:pPr>
        <w:widowControl/>
        <w:tabs>
          <w:tab w:val="left" w:pos="0"/>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sz w:val="24"/>
        </w:rPr>
      </w:pPr>
    </w:p>
    <w:p w14:paraId="7FB19B88" w14:textId="77777777" w:rsidR="00C92AD1" w:rsidRPr="008512DC" w:rsidRDefault="000F574B" w:rsidP="00942D48">
      <w:pPr>
        <w:widowControl/>
        <w:tabs>
          <w:tab w:val="left" w:pos="0"/>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sz w:val="24"/>
        </w:rPr>
      </w:pPr>
      <w:r>
        <w:rPr>
          <w:sz w:val="24"/>
        </w:rPr>
        <w:t>I</w:t>
      </w:r>
      <w:r w:rsidR="00C92AD1" w:rsidRPr="008512DC">
        <w:rPr>
          <w:sz w:val="24"/>
        </w:rPr>
        <w:t>.</w:t>
      </w:r>
      <w:r w:rsidR="00C92AD1" w:rsidRPr="008512DC">
        <w:rPr>
          <w:sz w:val="24"/>
        </w:rPr>
        <w:tab/>
      </w:r>
      <w:r w:rsidR="00C92AD1" w:rsidRPr="008512DC">
        <w:rPr>
          <w:sz w:val="24"/>
          <w:u w:val="single"/>
        </w:rPr>
        <w:t>Notices</w:t>
      </w:r>
    </w:p>
    <w:p w14:paraId="5BA8BA33" w14:textId="77777777" w:rsidR="00942D48" w:rsidRDefault="00942D48"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72FC11DD" w14:textId="77777777" w:rsidR="00C92AD1" w:rsidRPr="008512DC" w:rsidRDefault="00C92AD1"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 xml:space="preserve">All notices and requests hereunder by either party shall be in writing </w:t>
      </w:r>
      <w:proofErr w:type="gramStart"/>
      <w:r w:rsidRPr="008512DC">
        <w:rPr>
          <w:sz w:val="24"/>
        </w:rPr>
        <w:t>and</w:t>
      </w:r>
      <w:proofErr w:type="gramEnd"/>
      <w:r w:rsidRPr="008512DC">
        <w:rPr>
          <w:sz w:val="24"/>
        </w:rPr>
        <w:t xml:space="preserve"> directed to the address of the parties as follows:</w:t>
      </w:r>
    </w:p>
    <w:p w14:paraId="4B46353C" w14:textId="77777777" w:rsidR="00C92AD1" w:rsidRDefault="00C92AD1"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p>
    <w:p w14:paraId="5F7512A4" w14:textId="77777777" w:rsidR="00636B6C"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sidRPr="008512DC">
        <w:rPr>
          <w:b/>
          <w:bCs/>
          <w:sz w:val="24"/>
        </w:rPr>
        <w:t>City Contact:</w:t>
      </w:r>
      <w:r w:rsidRPr="008512DC">
        <w:rPr>
          <w:b/>
          <w:bCs/>
          <w:sz w:val="24"/>
        </w:rPr>
        <w:tab/>
      </w:r>
      <w:r w:rsidRPr="008512DC">
        <w:rPr>
          <w:b/>
          <w:bCs/>
          <w:sz w:val="24"/>
        </w:rPr>
        <w:tab/>
      </w:r>
      <w:r w:rsidRPr="008512DC">
        <w:rPr>
          <w:b/>
          <w:bCs/>
          <w:sz w:val="24"/>
        </w:rPr>
        <w:tab/>
      </w:r>
      <w:r w:rsidRPr="008512DC">
        <w:rPr>
          <w:b/>
          <w:bCs/>
          <w:sz w:val="24"/>
        </w:rPr>
        <w:tab/>
      </w:r>
      <w:r w:rsidRPr="008512DC">
        <w:rPr>
          <w:b/>
          <w:bCs/>
          <w:sz w:val="24"/>
        </w:rPr>
        <w:tab/>
      </w:r>
      <w:r w:rsidRPr="008512DC">
        <w:rPr>
          <w:b/>
          <w:bCs/>
          <w:sz w:val="24"/>
        </w:rPr>
        <w:tab/>
      </w:r>
    </w:p>
    <w:p w14:paraId="2959013C" w14:textId="77777777" w:rsidR="003F64AC" w:rsidRPr="008512DC"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t>New York City Department of Youth and Community Development</w:t>
      </w:r>
    </w:p>
    <w:p w14:paraId="5691249A" w14:textId="77777777" w:rsidR="003F64AC" w:rsidRPr="000D44A6"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0D44A6">
        <w:rPr>
          <w:bCs/>
          <w:sz w:val="24"/>
        </w:rPr>
        <w:tab/>
        <w:t>2 Lafayette Street</w:t>
      </w:r>
      <w:r w:rsidR="00AF42A7">
        <w:rPr>
          <w:bCs/>
          <w:sz w:val="24"/>
        </w:rPr>
        <w:t>, 21</w:t>
      </w:r>
      <w:r w:rsidR="00AF42A7" w:rsidRPr="00AF42A7">
        <w:rPr>
          <w:bCs/>
          <w:sz w:val="24"/>
          <w:vertAlign w:val="superscript"/>
        </w:rPr>
        <w:t>st</w:t>
      </w:r>
      <w:r w:rsidR="00AF42A7">
        <w:rPr>
          <w:bCs/>
          <w:sz w:val="24"/>
        </w:rPr>
        <w:t xml:space="preserve"> Floor</w:t>
      </w:r>
    </w:p>
    <w:p w14:paraId="1935FE91" w14:textId="77777777" w:rsidR="003F64AC" w:rsidRPr="000D44A6"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
          <w:bCs/>
          <w:sz w:val="24"/>
        </w:rPr>
        <w:tab/>
      </w:r>
      <w:r>
        <w:rPr>
          <w:bCs/>
          <w:sz w:val="24"/>
        </w:rPr>
        <w:t>New York, New York</w:t>
      </w:r>
    </w:p>
    <w:p w14:paraId="4773B341" w14:textId="77777777" w:rsidR="003F64AC" w:rsidRPr="008512DC" w:rsidRDefault="003F64A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t xml:space="preserve">Attn: </w:t>
      </w:r>
      <w:r w:rsidR="000D44A6">
        <w:rPr>
          <w:sz w:val="24"/>
        </w:rPr>
        <w:t>Office of Legal Affairs</w:t>
      </w:r>
    </w:p>
    <w:p w14:paraId="3CB08F64" w14:textId="77777777" w:rsidR="00636B6C" w:rsidRDefault="00636B6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5C79D3CE" w14:textId="77777777" w:rsidR="00C92AD1" w:rsidRPr="008512DC"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sidRPr="008512DC">
        <w:rPr>
          <w:b/>
          <w:bCs/>
          <w:sz w:val="24"/>
        </w:rPr>
        <w:t>Contractor Contact:</w:t>
      </w:r>
    </w:p>
    <w:p w14:paraId="48BF75EE" w14:textId="77777777" w:rsidR="00C92AD1" w:rsidRPr="008512DC"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741BFB1B" w14:textId="77777777" w:rsidR="00C92AD1"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707D3E3B" w14:textId="77777777" w:rsidR="00EA4C76"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0FC94E5B" w14:textId="77777777" w:rsidR="00EA4C76"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38CFA258" w14:textId="77777777" w:rsidR="009631AB" w:rsidRPr="008512DC" w:rsidRDefault="006F129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r>
      <w:r w:rsidR="009631AB">
        <w:rPr>
          <w:sz w:val="24"/>
        </w:rPr>
        <w:t xml:space="preserve">Attn: </w:t>
      </w:r>
      <w:r w:rsidR="009631AB" w:rsidRPr="006715ED">
        <w:rPr>
          <w:sz w:val="24"/>
          <w:highlight w:val="lightGray"/>
        </w:rPr>
        <w:fldChar w:fldCharType="begin">
          <w:ffData>
            <w:name w:val="Text1"/>
            <w:enabled/>
            <w:calcOnExit w:val="0"/>
            <w:textInput/>
          </w:ffData>
        </w:fldChar>
      </w:r>
      <w:r w:rsidR="009631AB" w:rsidRPr="006715ED">
        <w:rPr>
          <w:sz w:val="24"/>
          <w:highlight w:val="lightGray"/>
        </w:rPr>
        <w:instrText xml:space="preserve"> FORMTEXT </w:instrText>
      </w:r>
      <w:r w:rsidR="009631AB" w:rsidRPr="006715ED">
        <w:rPr>
          <w:sz w:val="24"/>
          <w:highlight w:val="lightGray"/>
        </w:rPr>
      </w:r>
      <w:r w:rsidR="009631AB" w:rsidRPr="006715ED">
        <w:rPr>
          <w:sz w:val="24"/>
          <w:highlight w:val="lightGray"/>
        </w:rPr>
        <w:fldChar w:fldCharType="separate"/>
      </w:r>
      <w:r w:rsidR="009631AB" w:rsidRPr="006715ED">
        <w:rPr>
          <w:sz w:val="24"/>
          <w:highlight w:val="lightGray"/>
        </w:rPr>
        <w:t> </w:t>
      </w:r>
      <w:r w:rsidR="009631AB" w:rsidRPr="006715ED">
        <w:rPr>
          <w:sz w:val="24"/>
          <w:highlight w:val="lightGray"/>
        </w:rPr>
        <w:t> </w:t>
      </w:r>
      <w:r w:rsidR="009631AB" w:rsidRPr="006715ED">
        <w:rPr>
          <w:sz w:val="24"/>
          <w:highlight w:val="lightGray"/>
        </w:rPr>
        <w:t> </w:t>
      </w:r>
      <w:r w:rsidR="009631AB" w:rsidRPr="006715ED">
        <w:rPr>
          <w:sz w:val="24"/>
          <w:highlight w:val="lightGray"/>
        </w:rPr>
        <w:t> </w:t>
      </w:r>
      <w:r w:rsidR="009631AB" w:rsidRPr="006715ED">
        <w:rPr>
          <w:sz w:val="24"/>
          <w:highlight w:val="lightGray"/>
        </w:rPr>
        <w:t> </w:t>
      </w:r>
      <w:r w:rsidR="009631AB" w:rsidRPr="006715ED">
        <w:rPr>
          <w:sz w:val="24"/>
          <w:highlight w:val="lightGray"/>
        </w:rPr>
        <w:fldChar w:fldCharType="end"/>
      </w:r>
    </w:p>
    <w:p w14:paraId="1093E708" w14:textId="77777777" w:rsidR="00452A7C" w:rsidRDefault="00452A7C" w:rsidP="00942D48">
      <w:pPr>
        <w:widowControl/>
        <w:jc w:val="both"/>
        <w:rPr>
          <w:sz w:val="24"/>
        </w:rPr>
      </w:pPr>
    </w:p>
    <w:p w14:paraId="1512E850" w14:textId="77777777" w:rsidR="00136D0E" w:rsidRDefault="00136D0E" w:rsidP="00942D48">
      <w:pPr>
        <w:widowControl/>
        <w:jc w:val="both"/>
        <w:rPr>
          <w:sz w:val="24"/>
        </w:rPr>
      </w:pPr>
    </w:p>
    <w:sectPr w:rsidR="00136D0E" w:rsidSect="006C5EFE">
      <w:footerReference w:type="default" r:id="rId9"/>
      <w:footerReference w:type="first" r:id="rId10"/>
      <w:endnotePr>
        <w:numFmt w:val="decimal"/>
      </w:endnotePr>
      <w:pgSz w:w="12240" w:h="15840" w:code="1"/>
      <w:pgMar w:top="1440" w:right="1440" w:bottom="1440" w:left="1440" w:header="720" w:footer="10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EF59E" w14:textId="77777777" w:rsidR="005649AF" w:rsidRDefault="005649AF">
      <w:r>
        <w:separator/>
      </w:r>
    </w:p>
  </w:endnote>
  <w:endnote w:type="continuationSeparator" w:id="0">
    <w:p w14:paraId="5FC12B57" w14:textId="77777777" w:rsidR="005649AF" w:rsidRDefault="005649AF">
      <w:r>
        <w:continuationSeparator/>
      </w:r>
    </w:p>
  </w:endnote>
  <w:endnote w:type="continuationNotice" w:id="1">
    <w:p w14:paraId="2FB49224" w14:textId="77777777" w:rsidR="005649AF" w:rsidRDefault="00564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89409" w14:textId="77777777" w:rsidR="0036522E" w:rsidRDefault="0036522E">
    <w:pPr>
      <w:pStyle w:val="Footer"/>
      <w:jc w:val="center"/>
    </w:pPr>
  </w:p>
  <w:p w14:paraId="4A13F7A2" w14:textId="77777777" w:rsidR="0036522E" w:rsidRDefault="00365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3423" w14:textId="53CFE938" w:rsidR="0036522E" w:rsidRPr="00CE20DB" w:rsidRDefault="006C5EFE" w:rsidP="00CE20DB">
    <w:pPr>
      <w:pStyle w:val="Footer"/>
    </w:pPr>
    <w:r>
      <w:tab/>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75A4" w14:textId="77777777" w:rsidR="005649AF" w:rsidRDefault="005649AF">
      <w:r>
        <w:separator/>
      </w:r>
    </w:p>
  </w:footnote>
  <w:footnote w:type="continuationSeparator" w:id="0">
    <w:p w14:paraId="60FCA4A5" w14:textId="77777777" w:rsidR="005649AF" w:rsidRDefault="005649AF">
      <w:r>
        <w:continuationSeparator/>
      </w:r>
    </w:p>
  </w:footnote>
  <w:footnote w:type="continuationNotice" w:id="1">
    <w:p w14:paraId="16CB6A86" w14:textId="77777777" w:rsidR="005649AF" w:rsidRDefault="005649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7219"/>
    <w:multiLevelType w:val="hybridMultilevel"/>
    <w:tmpl w:val="18A286B0"/>
    <w:lvl w:ilvl="0" w:tplc="04090001">
      <w:start w:val="1"/>
      <w:numFmt w:val="bullet"/>
      <w:lvlText w:val=""/>
      <w:lvlJc w:val="left"/>
      <w:pPr>
        <w:ind w:left="720"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4B46270"/>
    <w:multiLevelType w:val="multilevel"/>
    <w:tmpl w:val="6596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06828"/>
    <w:multiLevelType w:val="hybridMultilevel"/>
    <w:tmpl w:val="0CC41B06"/>
    <w:lvl w:ilvl="0" w:tplc="FA6CBA4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D21A">
      <w:start w:val="1"/>
      <w:numFmt w:val="upp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0A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08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C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C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68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8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2A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64733A"/>
    <w:multiLevelType w:val="hybridMultilevel"/>
    <w:tmpl w:val="2530F8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75AC3"/>
    <w:multiLevelType w:val="hybridMultilevel"/>
    <w:tmpl w:val="4300CB5C"/>
    <w:lvl w:ilvl="0" w:tplc="0409000F">
      <w:start w:val="1"/>
      <w:numFmt w:val="decimal"/>
      <w:lvlText w:val="%1."/>
      <w:lvlJc w:val="left"/>
      <w:pPr>
        <w:tabs>
          <w:tab w:val="num" w:pos="720"/>
        </w:tabs>
        <w:ind w:left="720" w:hanging="360"/>
      </w:pPr>
    </w:lvl>
    <w:lvl w:ilvl="1" w:tplc="19C28454">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EA3C41"/>
    <w:multiLevelType w:val="hybridMultilevel"/>
    <w:tmpl w:val="0D024F90"/>
    <w:lvl w:ilvl="0" w:tplc="1F2C5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B412B7"/>
    <w:multiLevelType w:val="hybridMultilevel"/>
    <w:tmpl w:val="96A84EA8"/>
    <w:lvl w:ilvl="0" w:tplc="E4AC5924">
      <w:start w:val="1"/>
      <w:numFmt w:val="bullet"/>
      <w:lvlText w:val=""/>
      <w:lvlJc w:val="left"/>
      <w:pPr>
        <w:tabs>
          <w:tab w:val="num" w:pos="720"/>
        </w:tabs>
        <w:ind w:left="720" w:hanging="360"/>
      </w:pPr>
      <w:rPr>
        <w:rFonts w:ascii="Symbol" w:hAnsi="Symbol"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114F79"/>
    <w:multiLevelType w:val="hybridMultilevel"/>
    <w:tmpl w:val="303234C6"/>
    <w:lvl w:ilvl="0" w:tplc="083659DA">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4347F"/>
    <w:multiLevelType w:val="hybridMultilevel"/>
    <w:tmpl w:val="3584914E"/>
    <w:lvl w:ilvl="0" w:tplc="E62A6D30">
      <w:start w:val="1"/>
      <w:numFmt w:val="decimal"/>
      <w:lvlText w:val="%1."/>
      <w:lvlJc w:val="left"/>
      <w:pPr>
        <w:widowControl w:val="0"/>
        <w:tabs>
          <w:tab w:val="num" w:pos="1080"/>
        </w:tabs>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tabs>
          <w:tab w:val="num" w:pos="1800"/>
        </w:tabs>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tabs>
          <w:tab w:val="num" w:pos="2520"/>
        </w:tabs>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tabs>
          <w:tab w:val="num" w:pos="3240"/>
        </w:tabs>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tabs>
          <w:tab w:val="num" w:pos="3960"/>
        </w:tabs>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tabs>
          <w:tab w:val="num" w:pos="4680"/>
        </w:tabs>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tabs>
          <w:tab w:val="num" w:pos="5400"/>
        </w:tabs>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tabs>
          <w:tab w:val="num" w:pos="6120"/>
        </w:tabs>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tabs>
          <w:tab w:val="num" w:pos="6840"/>
        </w:tabs>
        <w:autoSpaceDE w:val="0"/>
        <w:autoSpaceDN w:val="0"/>
        <w:adjustRightInd w:val="0"/>
        <w:ind w:left="6840" w:hanging="180"/>
      </w:pPr>
      <w:rPr>
        <w:rFonts w:ascii="Times New Roman" w:hAnsi="Times New Roman" w:cs="Times New Roman"/>
        <w:sz w:val="24"/>
        <w:szCs w:val="24"/>
      </w:rPr>
    </w:lvl>
  </w:abstractNum>
  <w:abstractNum w:abstractNumId="10" w15:restartNumberingAfterBreak="0">
    <w:nsid w:val="2A720C04"/>
    <w:multiLevelType w:val="hybridMultilevel"/>
    <w:tmpl w:val="3DC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A4BEC"/>
    <w:multiLevelType w:val="hybridMultilevel"/>
    <w:tmpl w:val="A4E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A0185"/>
    <w:multiLevelType w:val="hybridMultilevel"/>
    <w:tmpl w:val="5F0224A6"/>
    <w:lvl w:ilvl="0" w:tplc="94BA0E92">
      <w:start w:val="1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F17CDB"/>
    <w:multiLevelType w:val="multilevel"/>
    <w:tmpl w:val="4A063D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B83CDE"/>
    <w:multiLevelType w:val="hybridMultilevel"/>
    <w:tmpl w:val="C73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C5CB0"/>
    <w:multiLevelType w:val="hybridMultilevel"/>
    <w:tmpl w:val="9156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95D4B"/>
    <w:multiLevelType w:val="hybridMultilevel"/>
    <w:tmpl w:val="A57C1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C76CF8"/>
    <w:multiLevelType w:val="hybridMultilevel"/>
    <w:tmpl w:val="58E8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74E84"/>
    <w:multiLevelType w:val="hybridMultilevel"/>
    <w:tmpl w:val="E66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83F86"/>
    <w:multiLevelType w:val="hybridMultilevel"/>
    <w:tmpl w:val="6DA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40D9"/>
    <w:multiLevelType w:val="hybridMultilevel"/>
    <w:tmpl w:val="F88A72F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3F7338"/>
    <w:multiLevelType w:val="hybridMultilevel"/>
    <w:tmpl w:val="8206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337D4"/>
    <w:multiLevelType w:val="hybridMultilevel"/>
    <w:tmpl w:val="C9045C5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7E01A2F"/>
    <w:multiLevelType w:val="hybridMultilevel"/>
    <w:tmpl w:val="ED5EB63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7FF5260"/>
    <w:multiLevelType w:val="hybridMultilevel"/>
    <w:tmpl w:val="58E24B1C"/>
    <w:lvl w:ilvl="0" w:tplc="CE4E0458">
      <w:start w:val="1"/>
      <w:numFmt w:val="bullet"/>
      <w:lvlText w:val=""/>
      <w:lvlJc w:val="left"/>
      <w:pPr>
        <w:tabs>
          <w:tab w:val="num" w:pos="720"/>
        </w:tabs>
        <w:ind w:left="720" w:hanging="360"/>
      </w:pPr>
      <w:rPr>
        <w:rFonts w:ascii="Symbol" w:hAnsi="Symbol" w:hint="default"/>
        <w:color w:val="auto"/>
        <w:sz w:val="32"/>
        <w:szCs w:val="32"/>
      </w:rPr>
    </w:lvl>
    <w:lvl w:ilvl="1" w:tplc="06647DE0">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2C08F5"/>
    <w:multiLevelType w:val="hybridMultilevel"/>
    <w:tmpl w:val="D18C76EA"/>
    <w:lvl w:ilvl="0" w:tplc="04090015">
      <w:start w:val="2"/>
      <w:numFmt w:val="upperLetter"/>
      <w:pStyle w:val="Article1"/>
      <w:lvlText w:val="%1."/>
      <w:lvlJc w:val="left"/>
      <w:pPr>
        <w:tabs>
          <w:tab w:val="num" w:pos="720"/>
        </w:tabs>
        <w:ind w:left="720" w:hanging="360"/>
      </w:pPr>
      <w:rPr>
        <w:rFonts w:hint="default"/>
      </w:rPr>
    </w:lvl>
    <w:lvl w:ilvl="1" w:tplc="04090019">
      <w:start w:val="1"/>
      <w:numFmt w:val="lowerLetter"/>
      <w:pStyle w:val="ASecti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E91859"/>
    <w:multiLevelType w:val="hybridMultilevel"/>
    <w:tmpl w:val="C6FC5492"/>
    <w:lvl w:ilvl="0" w:tplc="4D62FF16">
      <w:start w:val="1"/>
      <w:numFmt w:val="bullet"/>
      <w:lvlText w:val=""/>
      <w:lvlJc w:val="left"/>
      <w:pPr>
        <w:ind w:left="720" w:hanging="360"/>
      </w:pPr>
      <w:rPr>
        <w:rFonts w:ascii="Symbol" w:hAnsi="Symbol" w:hint="default"/>
        <w:color w:val="1F497D"/>
      </w:rPr>
    </w:lvl>
    <w:lvl w:ilvl="1" w:tplc="BB32DBB2">
      <w:start w:val="1"/>
      <w:numFmt w:val="bullet"/>
      <w:lvlText w:val="o"/>
      <w:lvlJc w:val="left"/>
      <w:pPr>
        <w:ind w:left="1440" w:hanging="360"/>
      </w:pPr>
      <w:rPr>
        <w:rFonts w:ascii="Courier New" w:hAnsi="Courier New" w:cs="Courier New" w:hint="default"/>
      </w:rPr>
    </w:lvl>
    <w:lvl w:ilvl="2" w:tplc="CB8C4E3E">
      <w:start w:val="1"/>
      <w:numFmt w:val="bullet"/>
      <w:lvlText w:val=""/>
      <w:lvlJc w:val="left"/>
      <w:pPr>
        <w:ind w:left="2160" w:hanging="360"/>
      </w:pPr>
      <w:rPr>
        <w:rFonts w:ascii="Wingdings" w:hAnsi="Wingdings" w:hint="default"/>
      </w:rPr>
    </w:lvl>
    <w:lvl w:ilvl="3" w:tplc="FB64D286">
      <w:start w:val="1"/>
      <w:numFmt w:val="bullet"/>
      <w:lvlText w:val=""/>
      <w:lvlJc w:val="left"/>
      <w:pPr>
        <w:ind w:left="2880" w:hanging="360"/>
      </w:pPr>
      <w:rPr>
        <w:rFonts w:ascii="Symbol" w:hAnsi="Symbol" w:hint="default"/>
      </w:rPr>
    </w:lvl>
    <w:lvl w:ilvl="4" w:tplc="EDBE5654">
      <w:start w:val="1"/>
      <w:numFmt w:val="bullet"/>
      <w:lvlText w:val="o"/>
      <w:lvlJc w:val="left"/>
      <w:pPr>
        <w:ind w:left="3600" w:hanging="360"/>
      </w:pPr>
      <w:rPr>
        <w:rFonts w:ascii="Courier New" w:hAnsi="Courier New" w:cs="Courier New" w:hint="default"/>
      </w:rPr>
    </w:lvl>
    <w:lvl w:ilvl="5" w:tplc="448E6114">
      <w:start w:val="1"/>
      <w:numFmt w:val="bullet"/>
      <w:lvlText w:val=""/>
      <w:lvlJc w:val="left"/>
      <w:pPr>
        <w:ind w:left="4320" w:hanging="360"/>
      </w:pPr>
      <w:rPr>
        <w:rFonts w:ascii="Wingdings" w:hAnsi="Wingdings" w:hint="default"/>
      </w:rPr>
    </w:lvl>
    <w:lvl w:ilvl="6" w:tplc="9DBE2192">
      <w:start w:val="1"/>
      <w:numFmt w:val="bullet"/>
      <w:lvlText w:val=""/>
      <w:lvlJc w:val="left"/>
      <w:pPr>
        <w:ind w:left="5040" w:hanging="360"/>
      </w:pPr>
      <w:rPr>
        <w:rFonts w:ascii="Symbol" w:hAnsi="Symbol" w:hint="default"/>
      </w:rPr>
    </w:lvl>
    <w:lvl w:ilvl="7" w:tplc="28745B78">
      <w:start w:val="1"/>
      <w:numFmt w:val="bullet"/>
      <w:lvlText w:val="o"/>
      <w:lvlJc w:val="left"/>
      <w:pPr>
        <w:ind w:left="5760" w:hanging="360"/>
      </w:pPr>
      <w:rPr>
        <w:rFonts w:ascii="Courier New" w:hAnsi="Courier New" w:cs="Courier New" w:hint="default"/>
      </w:rPr>
    </w:lvl>
    <w:lvl w:ilvl="8" w:tplc="9C305948">
      <w:start w:val="1"/>
      <w:numFmt w:val="bullet"/>
      <w:lvlText w:val=""/>
      <w:lvlJc w:val="left"/>
      <w:pPr>
        <w:ind w:left="6480" w:hanging="360"/>
      </w:pPr>
      <w:rPr>
        <w:rFonts w:ascii="Wingdings" w:hAnsi="Wingdings" w:hint="default"/>
      </w:rPr>
    </w:lvl>
  </w:abstractNum>
  <w:abstractNum w:abstractNumId="27" w15:restartNumberingAfterBreak="0">
    <w:nsid w:val="635A5003"/>
    <w:multiLevelType w:val="hybridMultilevel"/>
    <w:tmpl w:val="AF8054E6"/>
    <w:lvl w:ilvl="0" w:tplc="6DE210B2">
      <w:start w:val="1"/>
      <w:numFmt w:val="upp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4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6A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7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A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1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2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CC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49D2AE4"/>
    <w:multiLevelType w:val="hybridMultilevel"/>
    <w:tmpl w:val="665090E6"/>
    <w:lvl w:ilvl="0" w:tplc="DEB8C678">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start w:val="1"/>
      <w:numFmt w:val="decimal"/>
      <w:lvlText w:val="%3."/>
      <w:lvlJc w:val="left"/>
      <w:pPr>
        <w:tabs>
          <w:tab w:val="num" w:pos="2700"/>
        </w:tabs>
        <w:ind w:left="2700" w:hanging="36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9" w15:restartNumberingAfterBreak="0">
    <w:nsid w:val="68025899"/>
    <w:multiLevelType w:val="hybridMultilevel"/>
    <w:tmpl w:val="52BC663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0F"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78B20919"/>
    <w:multiLevelType w:val="hybridMultilevel"/>
    <w:tmpl w:val="16C2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B5F6D"/>
    <w:multiLevelType w:val="hybridMultilevel"/>
    <w:tmpl w:val="2A1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42EB2"/>
    <w:multiLevelType w:val="hybridMultilevel"/>
    <w:tmpl w:val="A624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43BA1"/>
    <w:multiLevelType w:val="multilevel"/>
    <w:tmpl w:val="B2A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30F74"/>
    <w:multiLevelType w:val="hybridMultilevel"/>
    <w:tmpl w:val="EB12B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DE6C8E4">
      <w:start w:val="1"/>
      <w:numFmt w:val="lowerLetter"/>
      <w:lvlText w:val="%3."/>
      <w:lvlJc w:val="left"/>
      <w:pPr>
        <w:ind w:left="2700" w:hanging="72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E2D55"/>
    <w:multiLevelType w:val="hybridMultilevel"/>
    <w:tmpl w:val="98264FF0"/>
    <w:lvl w:ilvl="0" w:tplc="6FCC6D68">
      <w:start w:val="1"/>
      <w:numFmt w:val="decimal"/>
      <w:lvlText w:val="%1."/>
      <w:lvlJc w:val="left"/>
      <w:pPr>
        <w:ind w:left="720" w:hanging="360"/>
      </w:pPr>
      <w:rPr>
        <w:rFonts w:hint="default"/>
      </w:rPr>
    </w:lvl>
    <w:lvl w:ilvl="1" w:tplc="85EC0EDE" w:tentative="1">
      <w:start w:val="1"/>
      <w:numFmt w:val="bullet"/>
      <w:lvlText w:val="o"/>
      <w:lvlJc w:val="left"/>
      <w:pPr>
        <w:ind w:left="1440" w:hanging="360"/>
      </w:pPr>
      <w:rPr>
        <w:rFonts w:ascii="Courier New" w:hAnsi="Courier New" w:cs="Courier New" w:hint="default"/>
      </w:rPr>
    </w:lvl>
    <w:lvl w:ilvl="2" w:tplc="B1F82AAE" w:tentative="1">
      <w:start w:val="1"/>
      <w:numFmt w:val="bullet"/>
      <w:lvlText w:val=""/>
      <w:lvlJc w:val="left"/>
      <w:pPr>
        <w:ind w:left="2160" w:hanging="360"/>
      </w:pPr>
      <w:rPr>
        <w:rFonts w:ascii="Wingdings" w:hAnsi="Wingdings" w:hint="default"/>
      </w:rPr>
    </w:lvl>
    <w:lvl w:ilvl="3" w:tplc="B9F2FBE0" w:tentative="1">
      <w:start w:val="1"/>
      <w:numFmt w:val="bullet"/>
      <w:lvlText w:val=""/>
      <w:lvlJc w:val="left"/>
      <w:pPr>
        <w:ind w:left="2880" w:hanging="360"/>
      </w:pPr>
      <w:rPr>
        <w:rFonts w:ascii="Symbol" w:hAnsi="Symbol" w:hint="default"/>
      </w:rPr>
    </w:lvl>
    <w:lvl w:ilvl="4" w:tplc="899815AA" w:tentative="1">
      <w:start w:val="1"/>
      <w:numFmt w:val="bullet"/>
      <w:lvlText w:val="o"/>
      <w:lvlJc w:val="left"/>
      <w:pPr>
        <w:ind w:left="3600" w:hanging="360"/>
      </w:pPr>
      <w:rPr>
        <w:rFonts w:ascii="Courier New" w:hAnsi="Courier New" w:cs="Courier New" w:hint="default"/>
      </w:rPr>
    </w:lvl>
    <w:lvl w:ilvl="5" w:tplc="8BF6E806" w:tentative="1">
      <w:start w:val="1"/>
      <w:numFmt w:val="bullet"/>
      <w:lvlText w:val=""/>
      <w:lvlJc w:val="left"/>
      <w:pPr>
        <w:ind w:left="4320" w:hanging="360"/>
      </w:pPr>
      <w:rPr>
        <w:rFonts w:ascii="Wingdings" w:hAnsi="Wingdings" w:hint="default"/>
      </w:rPr>
    </w:lvl>
    <w:lvl w:ilvl="6" w:tplc="A9FCB868" w:tentative="1">
      <w:start w:val="1"/>
      <w:numFmt w:val="bullet"/>
      <w:lvlText w:val=""/>
      <w:lvlJc w:val="left"/>
      <w:pPr>
        <w:ind w:left="5040" w:hanging="360"/>
      </w:pPr>
      <w:rPr>
        <w:rFonts w:ascii="Symbol" w:hAnsi="Symbol" w:hint="default"/>
      </w:rPr>
    </w:lvl>
    <w:lvl w:ilvl="7" w:tplc="0E72751C" w:tentative="1">
      <w:start w:val="1"/>
      <w:numFmt w:val="bullet"/>
      <w:lvlText w:val="o"/>
      <w:lvlJc w:val="left"/>
      <w:pPr>
        <w:ind w:left="5760" w:hanging="360"/>
      </w:pPr>
      <w:rPr>
        <w:rFonts w:ascii="Courier New" w:hAnsi="Courier New" w:cs="Courier New" w:hint="default"/>
      </w:rPr>
    </w:lvl>
    <w:lvl w:ilvl="8" w:tplc="46F0BE8A" w:tentative="1">
      <w:start w:val="1"/>
      <w:numFmt w:val="bullet"/>
      <w:lvlText w:val=""/>
      <w:lvlJc w:val="left"/>
      <w:pPr>
        <w:ind w:left="6480" w:hanging="360"/>
      </w:pPr>
      <w:rPr>
        <w:rFonts w:ascii="Wingdings" w:hAnsi="Wingdings" w:hint="default"/>
      </w:rPr>
    </w:lvl>
  </w:abstractNum>
  <w:abstractNum w:abstractNumId="36" w15:restartNumberingAfterBreak="0">
    <w:nsid w:val="7F54105B"/>
    <w:multiLevelType w:val="hybridMultilevel"/>
    <w:tmpl w:val="5AC0E730"/>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5"/>
  </w:num>
  <w:num w:numId="4">
    <w:abstractNumId w:val="2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6"/>
  </w:num>
  <w:num w:numId="8">
    <w:abstractNumId w:val="23"/>
  </w:num>
  <w:num w:numId="9">
    <w:abstractNumId w:val="21"/>
  </w:num>
  <w:num w:numId="10">
    <w:abstractNumId w:val="19"/>
  </w:num>
  <w:num w:numId="11">
    <w:abstractNumId w:val="6"/>
  </w:num>
  <w:num w:numId="12">
    <w:abstractNumId w:val="8"/>
  </w:num>
  <w:num w:numId="13">
    <w:abstractNumId w:val="24"/>
  </w:num>
  <w:num w:numId="14">
    <w:abstractNumId w:val="7"/>
  </w:num>
  <w:num w:numId="15">
    <w:abstractNumId w:val="18"/>
  </w:num>
  <w:num w:numId="16">
    <w:abstractNumId w:val="29"/>
  </w:num>
  <w:num w:numId="17">
    <w:abstractNumId w:val="0"/>
  </w:num>
  <w:num w:numId="18">
    <w:abstractNumId w:val="26"/>
  </w:num>
  <w:num w:numId="19">
    <w:abstractNumId w:val="33"/>
  </w:num>
  <w:num w:numId="20">
    <w:abstractNumId w:val="2"/>
  </w:num>
  <w:num w:numId="21">
    <w:abstractNumId w:val="16"/>
  </w:num>
  <w:num w:numId="22">
    <w:abstractNumId w:val="9"/>
  </w:num>
  <w:num w:numId="23">
    <w:abstractNumId w:val="9"/>
  </w:num>
  <w:num w:numId="24">
    <w:abstractNumId w:val="35"/>
  </w:num>
  <w:num w:numId="25">
    <w:abstractNumId w:val="10"/>
  </w:num>
  <w:num w:numId="26">
    <w:abstractNumId w:val="17"/>
  </w:num>
  <w:num w:numId="27">
    <w:abstractNumId w:val="1"/>
  </w:num>
  <w:num w:numId="28">
    <w:abstractNumId w:val="34"/>
  </w:num>
  <w:num w:numId="29">
    <w:abstractNumId w:val="12"/>
  </w:num>
  <w:num w:numId="30">
    <w:abstractNumId w:val="30"/>
  </w:num>
  <w:num w:numId="31">
    <w:abstractNumId w:val="4"/>
  </w:num>
  <w:num w:numId="32">
    <w:abstractNumId w:val="32"/>
  </w:num>
  <w:num w:numId="33">
    <w:abstractNumId w:val="15"/>
  </w:num>
  <w:num w:numId="34">
    <w:abstractNumId w:val="3"/>
  </w:num>
  <w:num w:numId="35">
    <w:abstractNumId w:val="27"/>
  </w:num>
  <w:num w:numId="3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4"/>
  </w:num>
  <w:num w:numId="39">
    <w:abstractNumId w:val="3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1"/>
    <w:rsid w:val="00005728"/>
    <w:rsid w:val="00011F9D"/>
    <w:rsid w:val="00012A81"/>
    <w:rsid w:val="000204E2"/>
    <w:rsid w:val="00022331"/>
    <w:rsid w:val="000240CC"/>
    <w:rsid w:val="00024D8A"/>
    <w:rsid w:val="000252EB"/>
    <w:rsid w:val="0002566D"/>
    <w:rsid w:val="000273E8"/>
    <w:rsid w:val="00034E21"/>
    <w:rsid w:val="000379AB"/>
    <w:rsid w:val="00040492"/>
    <w:rsid w:val="00040D75"/>
    <w:rsid w:val="0004349C"/>
    <w:rsid w:val="00047013"/>
    <w:rsid w:val="00055A01"/>
    <w:rsid w:val="00057140"/>
    <w:rsid w:val="000638B5"/>
    <w:rsid w:val="0006590B"/>
    <w:rsid w:val="000744A5"/>
    <w:rsid w:val="00077A00"/>
    <w:rsid w:val="000817D1"/>
    <w:rsid w:val="0008277B"/>
    <w:rsid w:val="0009782D"/>
    <w:rsid w:val="000A203E"/>
    <w:rsid w:val="000A40D3"/>
    <w:rsid w:val="000C128E"/>
    <w:rsid w:val="000C2C4D"/>
    <w:rsid w:val="000C5063"/>
    <w:rsid w:val="000C588A"/>
    <w:rsid w:val="000C5AB2"/>
    <w:rsid w:val="000C6BAB"/>
    <w:rsid w:val="000D44A6"/>
    <w:rsid w:val="000E5580"/>
    <w:rsid w:val="000F1EB1"/>
    <w:rsid w:val="000F45FC"/>
    <w:rsid w:val="000F574B"/>
    <w:rsid w:val="000F63BF"/>
    <w:rsid w:val="00105AFA"/>
    <w:rsid w:val="00114500"/>
    <w:rsid w:val="00115D3A"/>
    <w:rsid w:val="00116EDC"/>
    <w:rsid w:val="001217F6"/>
    <w:rsid w:val="00121AD8"/>
    <w:rsid w:val="00121F1F"/>
    <w:rsid w:val="00122D86"/>
    <w:rsid w:val="00124A1D"/>
    <w:rsid w:val="0013409F"/>
    <w:rsid w:val="00136D0E"/>
    <w:rsid w:val="00141487"/>
    <w:rsid w:val="00145BAB"/>
    <w:rsid w:val="00145C24"/>
    <w:rsid w:val="00151F29"/>
    <w:rsid w:val="00153F85"/>
    <w:rsid w:val="001560E6"/>
    <w:rsid w:val="0016263D"/>
    <w:rsid w:val="00171E47"/>
    <w:rsid w:val="001739BB"/>
    <w:rsid w:val="00185C28"/>
    <w:rsid w:val="00186D79"/>
    <w:rsid w:val="001925EA"/>
    <w:rsid w:val="0019443A"/>
    <w:rsid w:val="00194972"/>
    <w:rsid w:val="0019515B"/>
    <w:rsid w:val="001951EC"/>
    <w:rsid w:val="00196527"/>
    <w:rsid w:val="0019696E"/>
    <w:rsid w:val="00197107"/>
    <w:rsid w:val="00197E5B"/>
    <w:rsid w:val="001A1207"/>
    <w:rsid w:val="001A34A5"/>
    <w:rsid w:val="001B39FC"/>
    <w:rsid w:val="001C1826"/>
    <w:rsid w:val="001C1BCB"/>
    <w:rsid w:val="001C1E87"/>
    <w:rsid w:val="001C42D4"/>
    <w:rsid w:val="001C5662"/>
    <w:rsid w:val="001C62CA"/>
    <w:rsid w:val="001D35C0"/>
    <w:rsid w:val="001D7427"/>
    <w:rsid w:val="001D7578"/>
    <w:rsid w:val="001E4B38"/>
    <w:rsid w:val="001E4F61"/>
    <w:rsid w:val="001F0B81"/>
    <w:rsid w:val="001F2404"/>
    <w:rsid w:val="001F7207"/>
    <w:rsid w:val="0021090E"/>
    <w:rsid w:val="00210A68"/>
    <w:rsid w:val="00221EC5"/>
    <w:rsid w:val="00230B46"/>
    <w:rsid w:val="00230CAC"/>
    <w:rsid w:val="0023710D"/>
    <w:rsid w:val="00241807"/>
    <w:rsid w:val="00252A93"/>
    <w:rsid w:val="00253E14"/>
    <w:rsid w:val="002577DC"/>
    <w:rsid w:val="00261328"/>
    <w:rsid w:val="0026450A"/>
    <w:rsid w:val="00265D9B"/>
    <w:rsid w:val="00265D9F"/>
    <w:rsid w:val="00266491"/>
    <w:rsid w:val="00273159"/>
    <w:rsid w:val="00276634"/>
    <w:rsid w:val="0027684D"/>
    <w:rsid w:val="00276FBF"/>
    <w:rsid w:val="0027725E"/>
    <w:rsid w:val="00281CA9"/>
    <w:rsid w:val="00282029"/>
    <w:rsid w:val="00282475"/>
    <w:rsid w:val="00290A3E"/>
    <w:rsid w:val="002961E4"/>
    <w:rsid w:val="002B2398"/>
    <w:rsid w:val="002B33A5"/>
    <w:rsid w:val="002B37C2"/>
    <w:rsid w:val="002B7673"/>
    <w:rsid w:val="002C0F07"/>
    <w:rsid w:val="002E01DF"/>
    <w:rsid w:val="002E0244"/>
    <w:rsid w:val="003040B5"/>
    <w:rsid w:val="00314BB0"/>
    <w:rsid w:val="00316BF7"/>
    <w:rsid w:val="003205A8"/>
    <w:rsid w:val="0032633C"/>
    <w:rsid w:val="00331C11"/>
    <w:rsid w:val="0033262E"/>
    <w:rsid w:val="00332E43"/>
    <w:rsid w:val="00341464"/>
    <w:rsid w:val="00341837"/>
    <w:rsid w:val="00342F9A"/>
    <w:rsid w:val="00344039"/>
    <w:rsid w:val="003442C6"/>
    <w:rsid w:val="003446D2"/>
    <w:rsid w:val="00344AAA"/>
    <w:rsid w:val="00347114"/>
    <w:rsid w:val="003500C4"/>
    <w:rsid w:val="003561B8"/>
    <w:rsid w:val="00356F9F"/>
    <w:rsid w:val="00361556"/>
    <w:rsid w:val="0036522E"/>
    <w:rsid w:val="00367BA8"/>
    <w:rsid w:val="003769F2"/>
    <w:rsid w:val="00380379"/>
    <w:rsid w:val="0038656A"/>
    <w:rsid w:val="00391AED"/>
    <w:rsid w:val="00392E49"/>
    <w:rsid w:val="003933B9"/>
    <w:rsid w:val="003946C0"/>
    <w:rsid w:val="00395403"/>
    <w:rsid w:val="00395985"/>
    <w:rsid w:val="003A623A"/>
    <w:rsid w:val="003A750B"/>
    <w:rsid w:val="003B10D1"/>
    <w:rsid w:val="003B5223"/>
    <w:rsid w:val="003B5EAC"/>
    <w:rsid w:val="003C1BA7"/>
    <w:rsid w:val="003C4260"/>
    <w:rsid w:val="003E2203"/>
    <w:rsid w:val="003F626C"/>
    <w:rsid w:val="003F64AC"/>
    <w:rsid w:val="00400208"/>
    <w:rsid w:val="004112D2"/>
    <w:rsid w:val="00414217"/>
    <w:rsid w:val="004155F3"/>
    <w:rsid w:val="00424AD3"/>
    <w:rsid w:val="0042610A"/>
    <w:rsid w:val="004313C3"/>
    <w:rsid w:val="0043752C"/>
    <w:rsid w:val="0044123D"/>
    <w:rsid w:val="00441D2B"/>
    <w:rsid w:val="004425EB"/>
    <w:rsid w:val="004478F8"/>
    <w:rsid w:val="00452A7C"/>
    <w:rsid w:val="004610D6"/>
    <w:rsid w:val="00461721"/>
    <w:rsid w:val="00464ED5"/>
    <w:rsid w:val="00467C6F"/>
    <w:rsid w:val="00472FC3"/>
    <w:rsid w:val="00476378"/>
    <w:rsid w:val="00482247"/>
    <w:rsid w:val="004914B8"/>
    <w:rsid w:val="00491AD5"/>
    <w:rsid w:val="004B15B3"/>
    <w:rsid w:val="004B4736"/>
    <w:rsid w:val="004B510F"/>
    <w:rsid w:val="004B5F8C"/>
    <w:rsid w:val="004D19C4"/>
    <w:rsid w:val="004D3D2C"/>
    <w:rsid w:val="004D586D"/>
    <w:rsid w:val="004E1835"/>
    <w:rsid w:val="004F3FA9"/>
    <w:rsid w:val="00510064"/>
    <w:rsid w:val="0051421B"/>
    <w:rsid w:val="00514B99"/>
    <w:rsid w:val="005324FF"/>
    <w:rsid w:val="00532BF9"/>
    <w:rsid w:val="00533D9F"/>
    <w:rsid w:val="005348BC"/>
    <w:rsid w:val="00554AF8"/>
    <w:rsid w:val="00561202"/>
    <w:rsid w:val="005649AF"/>
    <w:rsid w:val="005668E4"/>
    <w:rsid w:val="005677AD"/>
    <w:rsid w:val="005708C3"/>
    <w:rsid w:val="00571E95"/>
    <w:rsid w:val="005865DE"/>
    <w:rsid w:val="005A2A09"/>
    <w:rsid w:val="005A2D3D"/>
    <w:rsid w:val="005A471A"/>
    <w:rsid w:val="005A5769"/>
    <w:rsid w:val="005A6B2C"/>
    <w:rsid w:val="005B19D6"/>
    <w:rsid w:val="005B3AF0"/>
    <w:rsid w:val="005C0FC3"/>
    <w:rsid w:val="005C2250"/>
    <w:rsid w:val="005D706C"/>
    <w:rsid w:val="005E0D98"/>
    <w:rsid w:val="005E0E10"/>
    <w:rsid w:val="005E107C"/>
    <w:rsid w:val="005E344D"/>
    <w:rsid w:val="005E3D30"/>
    <w:rsid w:val="005E5108"/>
    <w:rsid w:val="005F356E"/>
    <w:rsid w:val="005F3B27"/>
    <w:rsid w:val="00600BC5"/>
    <w:rsid w:val="00601E69"/>
    <w:rsid w:val="0060236C"/>
    <w:rsid w:val="00615D17"/>
    <w:rsid w:val="00634523"/>
    <w:rsid w:val="00636B6C"/>
    <w:rsid w:val="00636F33"/>
    <w:rsid w:val="006379DF"/>
    <w:rsid w:val="0064032A"/>
    <w:rsid w:val="006422C1"/>
    <w:rsid w:val="00644031"/>
    <w:rsid w:val="00645AAC"/>
    <w:rsid w:val="006505E5"/>
    <w:rsid w:val="006534C9"/>
    <w:rsid w:val="006569DC"/>
    <w:rsid w:val="00656B77"/>
    <w:rsid w:val="00657042"/>
    <w:rsid w:val="00663081"/>
    <w:rsid w:val="00663B84"/>
    <w:rsid w:val="0066534A"/>
    <w:rsid w:val="00665515"/>
    <w:rsid w:val="0066591D"/>
    <w:rsid w:val="00666B4F"/>
    <w:rsid w:val="006715ED"/>
    <w:rsid w:val="0067373B"/>
    <w:rsid w:val="006831F8"/>
    <w:rsid w:val="0068657D"/>
    <w:rsid w:val="00692B91"/>
    <w:rsid w:val="00693209"/>
    <w:rsid w:val="00693292"/>
    <w:rsid w:val="00693DA1"/>
    <w:rsid w:val="006948C1"/>
    <w:rsid w:val="006A2AA4"/>
    <w:rsid w:val="006A6E4D"/>
    <w:rsid w:val="006B5A4A"/>
    <w:rsid w:val="006C0F58"/>
    <w:rsid w:val="006C5EFE"/>
    <w:rsid w:val="006C5FE0"/>
    <w:rsid w:val="006C614D"/>
    <w:rsid w:val="006C7FC8"/>
    <w:rsid w:val="006E3101"/>
    <w:rsid w:val="006E3D6D"/>
    <w:rsid w:val="006E58BA"/>
    <w:rsid w:val="006F129C"/>
    <w:rsid w:val="006F4E7F"/>
    <w:rsid w:val="006F5F90"/>
    <w:rsid w:val="006F6DA6"/>
    <w:rsid w:val="00706574"/>
    <w:rsid w:val="007072A8"/>
    <w:rsid w:val="00707F5E"/>
    <w:rsid w:val="00730A22"/>
    <w:rsid w:val="0073446D"/>
    <w:rsid w:val="00737D8E"/>
    <w:rsid w:val="007401C0"/>
    <w:rsid w:val="007461C7"/>
    <w:rsid w:val="00747F08"/>
    <w:rsid w:val="0075248E"/>
    <w:rsid w:val="007533B4"/>
    <w:rsid w:val="00753623"/>
    <w:rsid w:val="0076018C"/>
    <w:rsid w:val="00763239"/>
    <w:rsid w:val="00765F0A"/>
    <w:rsid w:val="00766AA5"/>
    <w:rsid w:val="00770C12"/>
    <w:rsid w:val="007758E7"/>
    <w:rsid w:val="00780116"/>
    <w:rsid w:val="0078213C"/>
    <w:rsid w:val="007838D5"/>
    <w:rsid w:val="0078652B"/>
    <w:rsid w:val="0079117D"/>
    <w:rsid w:val="007A042F"/>
    <w:rsid w:val="007A60CB"/>
    <w:rsid w:val="007A759F"/>
    <w:rsid w:val="007B4FB0"/>
    <w:rsid w:val="007B5353"/>
    <w:rsid w:val="007B60A8"/>
    <w:rsid w:val="007B6853"/>
    <w:rsid w:val="007B6BC0"/>
    <w:rsid w:val="007C246C"/>
    <w:rsid w:val="007C7732"/>
    <w:rsid w:val="007E5D70"/>
    <w:rsid w:val="007F2491"/>
    <w:rsid w:val="007F4639"/>
    <w:rsid w:val="008000DA"/>
    <w:rsid w:val="0080024B"/>
    <w:rsid w:val="00802A92"/>
    <w:rsid w:val="00811DE4"/>
    <w:rsid w:val="0081536B"/>
    <w:rsid w:val="00826770"/>
    <w:rsid w:val="008274B4"/>
    <w:rsid w:val="00827622"/>
    <w:rsid w:val="0083188C"/>
    <w:rsid w:val="008319BB"/>
    <w:rsid w:val="00831D51"/>
    <w:rsid w:val="008321CE"/>
    <w:rsid w:val="00832AE8"/>
    <w:rsid w:val="00834C4D"/>
    <w:rsid w:val="00837593"/>
    <w:rsid w:val="008459A0"/>
    <w:rsid w:val="008512DC"/>
    <w:rsid w:val="00852AE5"/>
    <w:rsid w:val="0086390D"/>
    <w:rsid w:val="00863918"/>
    <w:rsid w:val="00872CC0"/>
    <w:rsid w:val="0088111D"/>
    <w:rsid w:val="00882BAF"/>
    <w:rsid w:val="00884A6C"/>
    <w:rsid w:val="0088537E"/>
    <w:rsid w:val="008A5817"/>
    <w:rsid w:val="008B281C"/>
    <w:rsid w:val="008B2901"/>
    <w:rsid w:val="008C078F"/>
    <w:rsid w:val="008C0C89"/>
    <w:rsid w:val="008C192A"/>
    <w:rsid w:val="008C39D5"/>
    <w:rsid w:val="008C3BD0"/>
    <w:rsid w:val="008C66BF"/>
    <w:rsid w:val="008C6EAC"/>
    <w:rsid w:val="008E0966"/>
    <w:rsid w:val="008E2082"/>
    <w:rsid w:val="008E31CC"/>
    <w:rsid w:val="008E4456"/>
    <w:rsid w:val="008F40B7"/>
    <w:rsid w:val="008F5D62"/>
    <w:rsid w:val="00901C56"/>
    <w:rsid w:val="00903D2E"/>
    <w:rsid w:val="00910296"/>
    <w:rsid w:val="009159B0"/>
    <w:rsid w:val="009162F3"/>
    <w:rsid w:val="00920C7D"/>
    <w:rsid w:val="00923443"/>
    <w:rsid w:val="00930A51"/>
    <w:rsid w:val="0093114B"/>
    <w:rsid w:val="00932867"/>
    <w:rsid w:val="00933E48"/>
    <w:rsid w:val="00933F7F"/>
    <w:rsid w:val="0093619F"/>
    <w:rsid w:val="0093787F"/>
    <w:rsid w:val="00940531"/>
    <w:rsid w:val="0094079D"/>
    <w:rsid w:val="00942D48"/>
    <w:rsid w:val="00943B02"/>
    <w:rsid w:val="00947CCD"/>
    <w:rsid w:val="00950F6D"/>
    <w:rsid w:val="00953E84"/>
    <w:rsid w:val="00961AC7"/>
    <w:rsid w:val="00962EEF"/>
    <w:rsid w:val="009631AB"/>
    <w:rsid w:val="00964634"/>
    <w:rsid w:val="0097245D"/>
    <w:rsid w:val="00981557"/>
    <w:rsid w:val="0098537F"/>
    <w:rsid w:val="00996AB0"/>
    <w:rsid w:val="0099776E"/>
    <w:rsid w:val="009B38F6"/>
    <w:rsid w:val="009B4588"/>
    <w:rsid w:val="009B5F9B"/>
    <w:rsid w:val="009B7BB0"/>
    <w:rsid w:val="009C3501"/>
    <w:rsid w:val="009C3F31"/>
    <w:rsid w:val="009C4B39"/>
    <w:rsid w:val="009C65D9"/>
    <w:rsid w:val="009C6E1A"/>
    <w:rsid w:val="009D1539"/>
    <w:rsid w:val="009D546A"/>
    <w:rsid w:val="009D5D8D"/>
    <w:rsid w:val="009D7804"/>
    <w:rsid w:val="009E0234"/>
    <w:rsid w:val="009E27B7"/>
    <w:rsid w:val="009E3CFB"/>
    <w:rsid w:val="009E7F35"/>
    <w:rsid w:val="009F54AB"/>
    <w:rsid w:val="009F5AD5"/>
    <w:rsid w:val="00A003E1"/>
    <w:rsid w:val="00A023C7"/>
    <w:rsid w:val="00A11367"/>
    <w:rsid w:val="00A13321"/>
    <w:rsid w:val="00A13CCE"/>
    <w:rsid w:val="00A1692F"/>
    <w:rsid w:val="00A17896"/>
    <w:rsid w:val="00A21B1E"/>
    <w:rsid w:val="00A367E0"/>
    <w:rsid w:val="00A46A61"/>
    <w:rsid w:val="00A54868"/>
    <w:rsid w:val="00A54F0E"/>
    <w:rsid w:val="00A7037A"/>
    <w:rsid w:val="00A8356A"/>
    <w:rsid w:val="00A91F7D"/>
    <w:rsid w:val="00A975D0"/>
    <w:rsid w:val="00AA0A94"/>
    <w:rsid w:val="00AA24E8"/>
    <w:rsid w:val="00AA31E8"/>
    <w:rsid w:val="00AA5394"/>
    <w:rsid w:val="00AB15CB"/>
    <w:rsid w:val="00AB4922"/>
    <w:rsid w:val="00AB593E"/>
    <w:rsid w:val="00AC02D0"/>
    <w:rsid w:val="00AC2493"/>
    <w:rsid w:val="00AE4EED"/>
    <w:rsid w:val="00AF05BD"/>
    <w:rsid w:val="00AF42A7"/>
    <w:rsid w:val="00AF48C4"/>
    <w:rsid w:val="00AF4D7D"/>
    <w:rsid w:val="00AF59B0"/>
    <w:rsid w:val="00AF5F3A"/>
    <w:rsid w:val="00AF7948"/>
    <w:rsid w:val="00B03503"/>
    <w:rsid w:val="00B12930"/>
    <w:rsid w:val="00B16E31"/>
    <w:rsid w:val="00B2290E"/>
    <w:rsid w:val="00B22C97"/>
    <w:rsid w:val="00B24122"/>
    <w:rsid w:val="00B271BA"/>
    <w:rsid w:val="00B310A4"/>
    <w:rsid w:val="00B31EF9"/>
    <w:rsid w:val="00B32BC1"/>
    <w:rsid w:val="00B3468C"/>
    <w:rsid w:val="00B42FB0"/>
    <w:rsid w:val="00B47E8E"/>
    <w:rsid w:val="00B52769"/>
    <w:rsid w:val="00B5524C"/>
    <w:rsid w:val="00B56A62"/>
    <w:rsid w:val="00B607ED"/>
    <w:rsid w:val="00B654E8"/>
    <w:rsid w:val="00B81378"/>
    <w:rsid w:val="00B86E4B"/>
    <w:rsid w:val="00B9193E"/>
    <w:rsid w:val="00B91D19"/>
    <w:rsid w:val="00B964E1"/>
    <w:rsid w:val="00BA4E0F"/>
    <w:rsid w:val="00BA7105"/>
    <w:rsid w:val="00BB4403"/>
    <w:rsid w:val="00BB4789"/>
    <w:rsid w:val="00BC7EC6"/>
    <w:rsid w:val="00BD5D5E"/>
    <w:rsid w:val="00BE258C"/>
    <w:rsid w:val="00BE327B"/>
    <w:rsid w:val="00BE5F6C"/>
    <w:rsid w:val="00BF458C"/>
    <w:rsid w:val="00BF7C7B"/>
    <w:rsid w:val="00C02854"/>
    <w:rsid w:val="00C037D2"/>
    <w:rsid w:val="00C0575E"/>
    <w:rsid w:val="00C12375"/>
    <w:rsid w:val="00C125B3"/>
    <w:rsid w:val="00C14DD3"/>
    <w:rsid w:val="00C14E2C"/>
    <w:rsid w:val="00C32292"/>
    <w:rsid w:val="00C34993"/>
    <w:rsid w:val="00C35F92"/>
    <w:rsid w:val="00C366F4"/>
    <w:rsid w:val="00C439E1"/>
    <w:rsid w:val="00C442DC"/>
    <w:rsid w:val="00C509B4"/>
    <w:rsid w:val="00C50A6C"/>
    <w:rsid w:val="00C50D6E"/>
    <w:rsid w:val="00C620D0"/>
    <w:rsid w:val="00C6399E"/>
    <w:rsid w:val="00C72BE3"/>
    <w:rsid w:val="00C81BCB"/>
    <w:rsid w:val="00C85861"/>
    <w:rsid w:val="00C86D1A"/>
    <w:rsid w:val="00C92AD1"/>
    <w:rsid w:val="00C92BA1"/>
    <w:rsid w:val="00C97C02"/>
    <w:rsid w:val="00CA1A2B"/>
    <w:rsid w:val="00CB08B6"/>
    <w:rsid w:val="00CB162C"/>
    <w:rsid w:val="00CB76DB"/>
    <w:rsid w:val="00CB77A5"/>
    <w:rsid w:val="00CC0C4F"/>
    <w:rsid w:val="00CC1FFE"/>
    <w:rsid w:val="00CC5741"/>
    <w:rsid w:val="00CD557F"/>
    <w:rsid w:val="00CE20DB"/>
    <w:rsid w:val="00CE2813"/>
    <w:rsid w:val="00CE2D94"/>
    <w:rsid w:val="00CE47B7"/>
    <w:rsid w:val="00CE6F27"/>
    <w:rsid w:val="00CF2F51"/>
    <w:rsid w:val="00CF4826"/>
    <w:rsid w:val="00CF5313"/>
    <w:rsid w:val="00CF642A"/>
    <w:rsid w:val="00CF70FB"/>
    <w:rsid w:val="00D04506"/>
    <w:rsid w:val="00D06554"/>
    <w:rsid w:val="00D14CCC"/>
    <w:rsid w:val="00D1594D"/>
    <w:rsid w:val="00D173C8"/>
    <w:rsid w:val="00D2227C"/>
    <w:rsid w:val="00D23A81"/>
    <w:rsid w:val="00D36C55"/>
    <w:rsid w:val="00D43DF9"/>
    <w:rsid w:val="00D50877"/>
    <w:rsid w:val="00D50B95"/>
    <w:rsid w:val="00D510B9"/>
    <w:rsid w:val="00D51B07"/>
    <w:rsid w:val="00D52E7A"/>
    <w:rsid w:val="00D5429E"/>
    <w:rsid w:val="00D5451E"/>
    <w:rsid w:val="00D579D3"/>
    <w:rsid w:val="00D57A85"/>
    <w:rsid w:val="00D606FA"/>
    <w:rsid w:val="00D6128C"/>
    <w:rsid w:val="00D72AE9"/>
    <w:rsid w:val="00D747DF"/>
    <w:rsid w:val="00D75396"/>
    <w:rsid w:val="00D807C0"/>
    <w:rsid w:val="00D81FCC"/>
    <w:rsid w:val="00D85E39"/>
    <w:rsid w:val="00DA099B"/>
    <w:rsid w:val="00DA5A51"/>
    <w:rsid w:val="00DB1533"/>
    <w:rsid w:val="00DB2A99"/>
    <w:rsid w:val="00DB3458"/>
    <w:rsid w:val="00DB7F6E"/>
    <w:rsid w:val="00DC1483"/>
    <w:rsid w:val="00DC3552"/>
    <w:rsid w:val="00DC727B"/>
    <w:rsid w:val="00DD00F8"/>
    <w:rsid w:val="00DD09E5"/>
    <w:rsid w:val="00DD1304"/>
    <w:rsid w:val="00DD2837"/>
    <w:rsid w:val="00DD710C"/>
    <w:rsid w:val="00DE0CC2"/>
    <w:rsid w:val="00DE2A72"/>
    <w:rsid w:val="00DE66F8"/>
    <w:rsid w:val="00DE71A6"/>
    <w:rsid w:val="00E018A4"/>
    <w:rsid w:val="00E03FC5"/>
    <w:rsid w:val="00E0444E"/>
    <w:rsid w:val="00E11FDD"/>
    <w:rsid w:val="00E131D2"/>
    <w:rsid w:val="00E16FE3"/>
    <w:rsid w:val="00E17BB5"/>
    <w:rsid w:val="00E22E69"/>
    <w:rsid w:val="00E23896"/>
    <w:rsid w:val="00E2428E"/>
    <w:rsid w:val="00E27E36"/>
    <w:rsid w:val="00E34F98"/>
    <w:rsid w:val="00E35E97"/>
    <w:rsid w:val="00E46B3E"/>
    <w:rsid w:val="00E46B51"/>
    <w:rsid w:val="00E50284"/>
    <w:rsid w:val="00E864CC"/>
    <w:rsid w:val="00E93F9B"/>
    <w:rsid w:val="00E942DE"/>
    <w:rsid w:val="00E944AB"/>
    <w:rsid w:val="00E966B2"/>
    <w:rsid w:val="00E96B47"/>
    <w:rsid w:val="00EA4C76"/>
    <w:rsid w:val="00EA7139"/>
    <w:rsid w:val="00ED4CEC"/>
    <w:rsid w:val="00ED5F85"/>
    <w:rsid w:val="00EE12C4"/>
    <w:rsid w:val="00EE506A"/>
    <w:rsid w:val="00EF199F"/>
    <w:rsid w:val="00EF2938"/>
    <w:rsid w:val="00EF39F4"/>
    <w:rsid w:val="00EF7D2F"/>
    <w:rsid w:val="00F01DEE"/>
    <w:rsid w:val="00F0584D"/>
    <w:rsid w:val="00F10FE9"/>
    <w:rsid w:val="00F16EB3"/>
    <w:rsid w:val="00F17BF1"/>
    <w:rsid w:val="00F205D3"/>
    <w:rsid w:val="00F21367"/>
    <w:rsid w:val="00F24FB7"/>
    <w:rsid w:val="00F45C36"/>
    <w:rsid w:val="00F46377"/>
    <w:rsid w:val="00F503C0"/>
    <w:rsid w:val="00F50F14"/>
    <w:rsid w:val="00F54103"/>
    <w:rsid w:val="00F55785"/>
    <w:rsid w:val="00F57166"/>
    <w:rsid w:val="00F66D39"/>
    <w:rsid w:val="00F72311"/>
    <w:rsid w:val="00F76478"/>
    <w:rsid w:val="00F81B6E"/>
    <w:rsid w:val="00F9430C"/>
    <w:rsid w:val="00FB31D0"/>
    <w:rsid w:val="00FC4F31"/>
    <w:rsid w:val="00FD6628"/>
    <w:rsid w:val="00FE6BFE"/>
    <w:rsid w:val="00FE6DE3"/>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0FA08"/>
  <w15:chartTrackingRefBased/>
  <w15:docId w15:val="{8F6C4AE9-E7E1-415F-9B4B-D2B99D5F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D23A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widowControl/>
      <w:autoSpaceDE/>
      <w:autoSpaceDN/>
      <w:adjustRightInd/>
      <w:spacing w:before="240" w:after="60"/>
      <w:outlineLvl w:val="1"/>
    </w:pPr>
    <w:rPr>
      <w:rFonts w:ascii="Arial" w:hAnsi="Arial"/>
      <w:b/>
      <w:i/>
      <w:sz w:val="24"/>
      <w:szCs w:val="20"/>
    </w:rPr>
  </w:style>
  <w:style w:type="paragraph" w:styleId="Heading3">
    <w:name w:val="heading 3"/>
    <w:basedOn w:val="Normal"/>
    <w:next w:val="Normal"/>
    <w:link w:val="Heading3Char"/>
    <w:qFormat/>
    <w:pPr>
      <w:keepNext/>
      <w:tabs>
        <w:tab w:val="center" w:pos="4680"/>
      </w:tabs>
      <w:suppressAutoHyphens/>
      <w:autoSpaceDE/>
      <w:autoSpaceDN/>
      <w:adjustRightInd/>
      <w:jc w:val="center"/>
      <w:outlineLvl w:val="2"/>
    </w:pPr>
    <w:rPr>
      <w:snapToGrid w:val="0"/>
      <w:sz w:val="24"/>
      <w:szCs w:val="20"/>
      <w:u w:val="single"/>
    </w:rPr>
  </w:style>
  <w:style w:type="paragraph" w:styleId="Heading4">
    <w:name w:val="heading 4"/>
    <w:basedOn w:val="Normal"/>
    <w:link w:val="Heading4Char"/>
    <w:qFormat/>
    <w:rsid w:val="00763239"/>
    <w:pPr>
      <w:widowControl/>
      <w:tabs>
        <w:tab w:val="num" w:pos="864"/>
        <w:tab w:val="left" w:pos="1440"/>
      </w:tabs>
      <w:suppressAutoHyphens/>
      <w:autoSpaceDE/>
      <w:autoSpaceDN/>
      <w:adjustRightInd/>
      <w:spacing w:before="120" w:after="240"/>
      <w:ind w:left="864" w:hanging="144"/>
      <w:jc w:val="both"/>
      <w:outlineLvl w:val="3"/>
    </w:pPr>
    <w:rPr>
      <w:snapToGrid w:val="0"/>
      <w:sz w:val="24"/>
      <w:szCs w:val="20"/>
    </w:rPr>
  </w:style>
  <w:style w:type="paragraph" w:styleId="Heading5">
    <w:name w:val="heading 5"/>
    <w:basedOn w:val="Normal"/>
    <w:link w:val="Heading5Char"/>
    <w:qFormat/>
    <w:rsid w:val="00763239"/>
    <w:pPr>
      <w:widowControl/>
      <w:tabs>
        <w:tab w:val="num" w:pos="1008"/>
      </w:tabs>
      <w:suppressAutoHyphens/>
      <w:autoSpaceDE/>
      <w:autoSpaceDN/>
      <w:adjustRightInd/>
      <w:spacing w:before="120" w:after="240"/>
      <w:ind w:left="1008" w:hanging="432"/>
      <w:jc w:val="both"/>
      <w:outlineLvl w:val="4"/>
    </w:pPr>
    <w:rPr>
      <w:snapToGrid w:val="0"/>
      <w:sz w:val="24"/>
      <w:szCs w:val="20"/>
    </w:rPr>
  </w:style>
  <w:style w:type="paragraph" w:styleId="Heading6">
    <w:name w:val="heading 6"/>
    <w:basedOn w:val="Normal"/>
    <w:link w:val="Heading6Char"/>
    <w:qFormat/>
    <w:rsid w:val="00763239"/>
    <w:pPr>
      <w:widowControl/>
      <w:tabs>
        <w:tab w:val="num" w:pos="1152"/>
      </w:tabs>
      <w:suppressAutoHyphens/>
      <w:autoSpaceDE/>
      <w:autoSpaceDN/>
      <w:adjustRightInd/>
      <w:spacing w:before="120" w:after="240"/>
      <w:ind w:left="1152" w:hanging="432"/>
      <w:jc w:val="both"/>
      <w:outlineLvl w:val="5"/>
    </w:pPr>
    <w:rPr>
      <w:snapToGrid w:val="0"/>
      <w:sz w:val="24"/>
      <w:szCs w:val="20"/>
    </w:rPr>
  </w:style>
  <w:style w:type="paragraph" w:styleId="Heading7">
    <w:name w:val="heading 7"/>
    <w:basedOn w:val="Normal"/>
    <w:link w:val="Heading7Char"/>
    <w:qFormat/>
    <w:rsid w:val="00763239"/>
    <w:pPr>
      <w:widowControl/>
      <w:tabs>
        <w:tab w:val="num" w:pos="1296"/>
      </w:tabs>
      <w:suppressAutoHyphens/>
      <w:autoSpaceDE/>
      <w:autoSpaceDN/>
      <w:adjustRightInd/>
      <w:spacing w:before="120" w:after="240"/>
      <w:ind w:left="1296" w:hanging="288"/>
      <w:jc w:val="both"/>
      <w:outlineLvl w:val="6"/>
    </w:pPr>
    <w:rPr>
      <w:snapToGrid w:val="0"/>
      <w:sz w:val="24"/>
      <w:szCs w:val="20"/>
    </w:rPr>
  </w:style>
  <w:style w:type="paragraph" w:styleId="Heading8">
    <w:name w:val="heading 8"/>
    <w:basedOn w:val="Normal"/>
    <w:link w:val="Heading8Char"/>
    <w:qFormat/>
    <w:rsid w:val="00763239"/>
    <w:pPr>
      <w:widowControl/>
      <w:tabs>
        <w:tab w:val="num" w:pos="1440"/>
      </w:tabs>
      <w:suppressAutoHyphens/>
      <w:autoSpaceDE/>
      <w:autoSpaceDN/>
      <w:adjustRightInd/>
      <w:spacing w:before="120" w:after="240"/>
      <w:ind w:left="1440" w:hanging="432"/>
      <w:jc w:val="both"/>
      <w:outlineLvl w:val="7"/>
    </w:pPr>
    <w:rPr>
      <w:snapToGrid w:val="0"/>
      <w:sz w:val="24"/>
      <w:szCs w:val="20"/>
    </w:rPr>
  </w:style>
  <w:style w:type="paragraph" w:styleId="Heading9">
    <w:name w:val="heading 9"/>
    <w:basedOn w:val="Normal"/>
    <w:link w:val="Heading9Char"/>
    <w:qFormat/>
    <w:rsid w:val="00763239"/>
    <w:pPr>
      <w:widowControl/>
      <w:tabs>
        <w:tab w:val="num" w:pos="1584"/>
      </w:tabs>
      <w:suppressAutoHyphens/>
      <w:autoSpaceDE/>
      <w:autoSpaceDN/>
      <w:adjustRightInd/>
      <w:spacing w:before="120" w:after="240"/>
      <w:ind w:left="1584" w:hanging="144"/>
      <w:jc w:val="both"/>
      <w:outlineLvl w:val="8"/>
    </w:pPr>
    <w:rPr>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PageNumber">
    <w:name w:val="page number"/>
    <w:rPr>
      <w:rFonts w:ascii="Times New Roman TUR" w:hAnsi="Times New Roman TUR" w:cs="Times New Roman TUR"/>
      <w:b/>
      <w:bCs/>
      <w:sz w:val="20"/>
      <w:szCs w:val="20"/>
    </w:rPr>
  </w:style>
  <w:style w:type="paragraph" w:customStyle="1" w:styleId="Style0">
    <w:name w:val="Style0"/>
    <w:basedOn w:val="Normal"/>
    <w:rPr>
      <w:rFonts w:ascii="Times New Roman TUR" w:hAnsi="Times New Roman TUR" w:cs="Times New Roman TUR"/>
      <w:b/>
      <w:bCs/>
    </w:rPr>
  </w:style>
  <w:style w:type="paragraph" w:styleId="BodyText">
    <w:name w:val="Body Text"/>
    <w:basedOn w:val="Normal"/>
    <w:link w:val="BodyTextChar"/>
    <w:pPr>
      <w:widowControl/>
      <w:spacing w:line="240" w:lineRule="exact"/>
      <w:jc w:val="both"/>
    </w:pPr>
    <w:rPr>
      <w:rFonts w:ascii="Times New Roman TUR" w:hAnsi="Times New Roman TUR" w:cs="Times New Roman TUR"/>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tabs>
        <w:tab w:val="left" w:pos="-720"/>
        <w:tab w:val="left" w:pos="0"/>
        <w:tab w:val="left" w:pos="720"/>
      </w:tabs>
      <w:suppressAutoHyphens/>
      <w:autoSpaceDE/>
      <w:autoSpaceDN/>
      <w:adjustRightInd/>
      <w:ind w:left="2160" w:hanging="2160"/>
    </w:pPr>
    <w:rPr>
      <w:snapToGrid w:val="0"/>
      <w:sz w:val="24"/>
      <w:szCs w:val="20"/>
    </w:rPr>
  </w:style>
  <w:style w:type="paragraph" w:customStyle="1" w:styleId="FlushLeft">
    <w:name w:val="Flush Left"/>
    <w:aliases w:val="FL"/>
    <w:basedOn w:val="Normal"/>
    <w:pPr>
      <w:widowControl/>
      <w:suppressAutoHyphens/>
      <w:autoSpaceDE/>
      <w:autoSpaceDN/>
      <w:adjustRightInd/>
      <w:spacing w:after="240"/>
      <w:jc w:val="both"/>
    </w:pPr>
    <w:rPr>
      <w:sz w:val="24"/>
      <w:szCs w:val="20"/>
    </w:rPr>
  </w:style>
  <w:style w:type="paragraph" w:styleId="BodyText2">
    <w:name w:val="Body Text 2"/>
    <w:basedOn w:val="Normal"/>
    <w:link w:val="BodyText2Char"/>
    <w:pPr>
      <w:widowControl/>
      <w:tabs>
        <w:tab w:val="left" w:pos="1440"/>
      </w:tabs>
      <w:autoSpaceDE/>
      <w:autoSpaceDN/>
      <w:adjustRightInd/>
      <w:ind w:left="720" w:hanging="720"/>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Article1">
    <w:name w:val="Article 1"/>
    <w:basedOn w:val="Normal"/>
    <w:rsid w:val="00763239"/>
    <w:pPr>
      <w:keepNext/>
      <w:widowControl/>
      <w:numPr>
        <w:numId w:val="3"/>
      </w:numPr>
      <w:suppressAutoHyphens/>
      <w:autoSpaceDE/>
      <w:autoSpaceDN/>
      <w:adjustRightInd/>
      <w:spacing w:before="240" w:after="120"/>
      <w:jc w:val="center"/>
      <w:outlineLvl w:val="0"/>
    </w:pPr>
    <w:rPr>
      <w:b/>
      <w:caps/>
      <w:sz w:val="24"/>
      <w:szCs w:val="20"/>
    </w:rPr>
  </w:style>
  <w:style w:type="paragraph" w:customStyle="1" w:styleId="ASection">
    <w:name w:val="A Section"/>
    <w:aliases w:val="s,Section"/>
    <w:basedOn w:val="Normal"/>
    <w:rsid w:val="00763239"/>
    <w:pPr>
      <w:keepNext/>
      <w:widowControl/>
      <w:numPr>
        <w:ilvl w:val="1"/>
        <w:numId w:val="3"/>
      </w:numPr>
      <w:suppressAutoHyphens/>
      <w:autoSpaceDE/>
      <w:autoSpaceDN/>
      <w:adjustRightInd/>
      <w:spacing w:before="240" w:after="240"/>
      <w:ind w:left="2261" w:hanging="1296"/>
      <w:jc w:val="both"/>
      <w:outlineLvl w:val="1"/>
    </w:pPr>
    <w:rPr>
      <w:b/>
      <w:sz w:val="24"/>
      <w:szCs w:val="20"/>
    </w:rPr>
  </w:style>
  <w:style w:type="paragraph" w:customStyle="1" w:styleId="LevelAFullSpacing-Spacebeforeandafter">
    <w:name w:val="Level  A. Full Spacing - Space before and after"/>
    <w:basedOn w:val="Normal"/>
    <w:rsid w:val="00763239"/>
    <w:pPr>
      <w:widowControl/>
      <w:suppressAutoHyphens/>
      <w:autoSpaceDE/>
      <w:autoSpaceDN/>
      <w:adjustRightInd/>
      <w:spacing w:before="120" w:after="120"/>
      <w:ind w:firstLine="720"/>
      <w:jc w:val="both"/>
    </w:pPr>
    <w:rPr>
      <w:sz w:val="24"/>
      <w:szCs w:val="20"/>
    </w:rPr>
  </w:style>
  <w:style w:type="character" w:styleId="CommentReference">
    <w:name w:val="annotation reference"/>
    <w:semiHidden/>
    <w:rsid w:val="00A13CCE"/>
    <w:rPr>
      <w:sz w:val="16"/>
      <w:szCs w:val="16"/>
    </w:rPr>
  </w:style>
  <w:style w:type="paragraph" w:styleId="CommentText">
    <w:name w:val="annotation text"/>
    <w:basedOn w:val="Normal"/>
    <w:link w:val="CommentTextChar"/>
    <w:semiHidden/>
    <w:rsid w:val="00A13CCE"/>
    <w:rPr>
      <w:szCs w:val="20"/>
    </w:rPr>
  </w:style>
  <w:style w:type="paragraph" w:styleId="CommentSubject">
    <w:name w:val="annotation subject"/>
    <w:basedOn w:val="CommentText"/>
    <w:next w:val="CommentText"/>
    <w:link w:val="CommentSubjectChar"/>
    <w:semiHidden/>
    <w:rsid w:val="00A13CCE"/>
    <w:rPr>
      <w:b/>
      <w:bCs/>
    </w:rPr>
  </w:style>
  <w:style w:type="paragraph" w:customStyle="1" w:styleId="Level1Fullspacing">
    <w:name w:val="Level 1. Full spacing"/>
    <w:aliases w:val="First line 1&quot;"/>
    <w:basedOn w:val="Normal"/>
    <w:rsid w:val="00A13CCE"/>
    <w:pPr>
      <w:widowControl/>
      <w:suppressAutoHyphens/>
      <w:autoSpaceDE/>
      <w:autoSpaceDN/>
      <w:adjustRightInd/>
      <w:spacing w:before="120" w:after="120"/>
      <w:ind w:left="720" w:firstLine="720"/>
      <w:jc w:val="both"/>
    </w:pPr>
    <w:rPr>
      <w:sz w:val="24"/>
      <w:szCs w:val="20"/>
    </w:rPr>
  </w:style>
  <w:style w:type="paragraph" w:customStyle="1" w:styleId="Default">
    <w:name w:val="Default"/>
    <w:rsid w:val="00D23A81"/>
    <w:pPr>
      <w:widowControl w:val="0"/>
      <w:autoSpaceDE w:val="0"/>
      <w:autoSpaceDN w:val="0"/>
      <w:adjustRightInd w:val="0"/>
    </w:pPr>
    <w:rPr>
      <w:color w:val="000000"/>
      <w:sz w:val="24"/>
      <w:szCs w:val="24"/>
    </w:rPr>
  </w:style>
  <w:style w:type="paragraph" w:styleId="Title">
    <w:name w:val="Title"/>
    <w:aliases w:val="t"/>
    <w:basedOn w:val="Normal"/>
    <w:link w:val="TitleChar"/>
    <w:qFormat/>
    <w:rsid w:val="00D23A81"/>
    <w:pPr>
      <w:widowControl/>
      <w:autoSpaceDE/>
      <w:autoSpaceDN/>
      <w:adjustRightInd/>
      <w:jc w:val="center"/>
    </w:pPr>
    <w:rPr>
      <w:b/>
      <w:bCs/>
      <w:sz w:val="28"/>
      <w:szCs w:val="28"/>
    </w:rPr>
  </w:style>
  <w:style w:type="table" w:styleId="TableGrid">
    <w:name w:val="Table Grid"/>
    <w:basedOn w:val="TableNormal"/>
    <w:uiPriority w:val="39"/>
    <w:rsid w:val="00D23A8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23A81"/>
    <w:pPr>
      <w:ind w:left="360" w:hanging="360"/>
    </w:pPr>
    <w:rPr>
      <w:sz w:val="24"/>
    </w:rPr>
  </w:style>
  <w:style w:type="paragraph" w:styleId="ListParagraph">
    <w:name w:val="List Paragraph"/>
    <w:basedOn w:val="Normal"/>
    <w:uiPriority w:val="34"/>
    <w:qFormat/>
    <w:rsid w:val="00151F29"/>
    <w:pPr>
      <w:widowControl/>
      <w:autoSpaceDE/>
      <w:autoSpaceDN/>
      <w:adjustRightInd/>
      <w:spacing w:after="200" w:line="276" w:lineRule="auto"/>
      <w:ind w:left="720"/>
      <w:contextualSpacing/>
    </w:pPr>
    <w:rPr>
      <w:rFonts w:ascii="Calibri" w:hAnsi="Calibri"/>
      <w:sz w:val="22"/>
      <w:szCs w:val="22"/>
    </w:rPr>
  </w:style>
  <w:style w:type="character" w:customStyle="1" w:styleId="BodyTextChar">
    <w:name w:val="Body Text Char"/>
    <w:link w:val="BodyText"/>
    <w:rsid w:val="00B310A4"/>
    <w:rPr>
      <w:rFonts w:ascii="Times New Roman TUR" w:hAnsi="Times New Roman TUR" w:cs="Times New Roman TUR"/>
      <w:sz w:val="22"/>
      <w:szCs w:val="22"/>
    </w:rPr>
  </w:style>
  <w:style w:type="table" w:customStyle="1" w:styleId="TableGrid1">
    <w:name w:val="Table Grid1"/>
    <w:basedOn w:val="TableNormal"/>
    <w:next w:val="TableGrid"/>
    <w:rsid w:val="00B310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938"/>
    <w:rPr>
      <w:szCs w:val="24"/>
    </w:rPr>
  </w:style>
  <w:style w:type="character" w:styleId="Hyperlink">
    <w:name w:val="Hyperlink"/>
    <w:rsid w:val="00B654E8"/>
    <w:rPr>
      <w:color w:val="0000FF"/>
      <w:u w:val="single"/>
    </w:rPr>
  </w:style>
  <w:style w:type="character" w:customStyle="1" w:styleId="bodytext1">
    <w:name w:val="bodytext1"/>
    <w:rsid w:val="00B654E8"/>
    <w:rPr>
      <w:rFonts w:ascii="Verdana" w:hAnsi="Verdana" w:hint="default"/>
      <w:strike w:val="0"/>
      <w:dstrike w:val="0"/>
      <w:color w:val="333333"/>
      <w:sz w:val="17"/>
      <w:szCs w:val="17"/>
      <w:u w:val="none"/>
      <w:effect w:val="none"/>
    </w:rPr>
  </w:style>
  <w:style w:type="character" w:styleId="FollowedHyperlink">
    <w:name w:val="FollowedHyperlink"/>
    <w:rsid w:val="00B654E8"/>
    <w:rPr>
      <w:color w:val="800080"/>
      <w:u w:val="single"/>
    </w:rPr>
  </w:style>
  <w:style w:type="character" w:customStyle="1" w:styleId="HeaderChar">
    <w:name w:val="Header Char"/>
    <w:link w:val="Header"/>
    <w:uiPriority w:val="99"/>
    <w:rsid w:val="00005728"/>
    <w:rPr>
      <w:szCs w:val="24"/>
    </w:rPr>
  </w:style>
  <w:style w:type="character" w:customStyle="1" w:styleId="FooterChar">
    <w:name w:val="Footer Char"/>
    <w:link w:val="Footer"/>
    <w:uiPriority w:val="99"/>
    <w:rsid w:val="00005728"/>
    <w:rPr>
      <w:szCs w:val="24"/>
    </w:rPr>
  </w:style>
  <w:style w:type="character" w:customStyle="1" w:styleId="DeltaViewDeletion">
    <w:name w:val="DeltaView Deletion"/>
    <w:rsid w:val="009B5F9B"/>
    <w:rPr>
      <w:strike/>
      <w:color w:val="FF0000"/>
    </w:rPr>
  </w:style>
  <w:style w:type="character" w:customStyle="1" w:styleId="DeltaViewInsertion">
    <w:name w:val="DeltaView Insertion"/>
    <w:rsid w:val="009B5F9B"/>
    <w:rPr>
      <w:color w:val="0000FF"/>
      <w:u w:val="double"/>
    </w:rPr>
  </w:style>
  <w:style w:type="character" w:customStyle="1" w:styleId="bodytext0">
    <w:name w:val="bodytext"/>
    <w:basedOn w:val="DefaultParagraphFont"/>
    <w:rsid w:val="009C4B39"/>
  </w:style>
  <w:style w:type="character" w:styleId="Strong">
    <w:name w:val="Strong"/>
    <w:qFormat/>
    <w:rsid w:val="00F46377"/>
    <w:rPr>
      <w:rFonts w:ascii="Times New Roman" w:hAnsi="Times New Roman" w:cs="Times New Roman"/>
      <w:b/>
      <w:bCs/>
      <w:sz w:val="24"/>
      <w:szCs w:val="24"/>
      <w:lang w:val="en-US"/>
    </w:rPr>
  </w:style>
  <w:style w:type="paragraph" w:styleId="FootnoteText">
    <w:name w:val="footnote text"/>
    <w:basedOn w:val="Normal"/>
    <w:link w:val="FootnoteTextChar"/>
    <w:rsid w:val="00FF7D82"/>
    <w:rPr>
      <w:szCs w:val="20"/>
    </w:rPr>
  </w:style>
  <w:style w:type="character" w:customStyle="1" w:styleId="FootnoteTextChar">
    <w:name w:val="Footnote Text Char"/>
    <w:basedOn w:val="DefaultParagraphFont"/>
    <w:link w:val="FootnoteText"/>
    <w:rsid w:val="00FF7D82"/>
  </w:style>
  <w:style w:type="character" w:styleId="UnresolvedMention">
    <w:name w:val="Unresolved Mention"/>
    <w:uiPriority w:val="99"/>
    <w:semiHidden/>
    <w:unhideWhenUsed/>
    <w:rsid w:val="00D43DF9"/>
    <w:rPr>
      <w:color w:val="808080"/>
      <w:shd w:val="clear" w:color="auto" w:fill="E6E6E6"/>
    </w:rPr>
  </w:style>
  <w:style w:type="paragraph" w:styleId="IntenseQuote">
    <w:name w:val="Intense Quote"/>
    <w:basedOn w:val="Normal"/>
    <w:next w:val="Normal"/>
    <w:link w:val="IntenseQuoteChar"/>
    <w:uiPriority w:val="30"/>
    <w:qFormat/>
    <w:rsid w:val="005B3AF0"/>
    <w:pPr>
      <w:widowControl/>
      <w:pBdr>
        <w:top w:val="single" w:sz="24" w:space="1" w:color="F2F2F2"/>
        <w:bottom w:val="single" w:sz="24" w:space="1" w:color="F2F2F2"/>
      </w:pBdr>
      <w:shd w:val="clear" w:color="auto" w:fill="F2F2F2"/>
      <w:autoSpaceDE/>
      <w:autoSpaceDN/>
      <w:adjustRightInd/>
      <w:spacing w:before="240" w:after="240" w:line="259" w:lineRule="auto"/>
      <w:ind w:left="936" w:right="936"/>
      <w:jc w:val="center"/>
    </w:pPr>
    <w:rPr>
      <w:rFonts w:ascii="Calibri" w:hAnsi="Calibri"/>
      <w:color w:val="000000"/>
      <w:sz w:val="22"/>
      <w:szCs w:val="22"/>
    </w:rPr>
  </w:style>
  <w:style w:type="character" w:customStyle="1" w:styleId="IntenseQuoteChar">
    <w:name w:val="Intense Quote Char"/>
    <w:link w:val="IntenseQuote"/>
    <w:uiPriority w:val="30"/>
    <w:rsid w:val="005B3AF0"/>
    <w:rPr>
      <w:rFonts w:ascii="Calibri" w:hAnsi="Calibri"/>
      <w:color w:val="000000"/>
      <w:sz w:val="22"/>
      <w:szCs w:val="22"/>
      <w:shd w:val="clear" w:color="auto" w:fill="F2F2F2"/>
    </w:rPr>
  </w:style>
  <w:style w:type="numbering" w:customStyle="1" w:styleId="NoList1">
    <w:name w:val="No List1"/>
    <w:next w:val="NoList"/>
    <w:uiPriority w:val="99"/>
    <w:semiHidden/>
    <w:unhideWhenUsed/>
    <w:rsid w:val="00D606FA"/>
  </w:style>
  <w:style w:type="character" w:customStyle="1" w:styleId="Heading1Char">
    <w:name w:val="Heading 1 Char"/>
    <w:link w:val="Heading1"/>
    <w:rsid w:val="00D606FA"/>
    <w:rPr>
      <w:rFonts w:ascii="Arial" w:hAnsi="Arial" w:cs="Arial"/>
      <w:b/>
      <w:bCs/>
      <w:kern w:val="32"/>
      <w:sz w:val="32"/>
      <w:szCs w:val="32"/>
    </w:rPr>
  </w:style>
  <w:style w:type="character" w:customStyle="1" w:styleId="Heading2Char">
    <w:name w:val="Heading 2 Char"/>
    <w:link w:val="Heading2"/>
    <w:rsid w:val="00D606FA"/>
    <w:rPr>
      <w:rFonts w:ascii="Arial" w:hAnsi="Arial"/>
      <w:b/>
      <w:i/>
      <w:sz w:val="24"/>
    </w:rPr>
  </w:style>
  <w:style w:type="character" w:customStyle="1" w:styleId="Heading3Char">
    <w:name w:val="Heading 3 Char"/>
    <w:link w:val="Heading3"/>
    <w:rsid w:val="00D606FA"/>
    <w:rPr>
      <w:snapToGrid w:val="0"/>
      <w:sz w:val="24"/>
      <w:u w:val="single"/>
    </w:rPr>
  </w:style>
  <w:style w:type="character" w:customStyle="1" w:styleId="Heading4Char">
    <w:name w:val="Heading 4 Char"/>
    <w:link w:val="Heading4"/>
    <w:rsid w:val="00D606FA"/>
    <w:rPr>
      <w:snapToGrid w:val="0"/>
      <w:sz w:val="24"/>
    </w:rPr>
  </w:style>
  <w:style w:type="character" w:customStyle="1" w:styleId="Heading5Char">
    <w:name w:val="Heading 5 Char"/>
    <w:link w:val="Heading5"/>
    <w:rsid w:val="00D606FA"/>
    <w:rPr>
      <w:snapToGrid w:val="0"/>
      <w:sz w:val="24"/>
    </w:rPr>
  </w:style>
  <w:style w:type="character" w:customStyle="1" w:styleId="Heading6Char">
    <w:name w:val="Heading 6 Char"/>
    <w:link w:val="Heading6"/>
    <w:rsid w:val="00D606FA"/>
    <w:rPr>
      <w:snapToGrid w:val="0"/>
      <w:sz w:val="24"/>
    </w:rPr>
  </w:style>
  <w:style w:type="character" w:customStyle="1" w:styleId="Heading7Char">
    <w:name w:val="Heading 7 Char"/>
    <w:link w:val="Heading7"/>
    <w:rsid w:val="00D606FA"/>
    <w:rPr>
      <w:snapToGrid w:val="0"/>
      <w:sz w:val="24"/>
    </w:rPr>
  </w:style>
  <w:style w:type="character" w:customStyle="1" w:styleId="Heading8Char">
    <w:name w:val="Heading 8 Char"/>
    <w:link w:val="Heading8"/>
    <w:rsid w:val="00D606FA"/>
    <w:rPr>
      <w:snapToGrid w:val="0"/>
      <w:sz w:val="24"/>
    </w:rPr>
  </w:style>
  <w:style w:type="character" w:customStyle="1" w:styleId="Heading9Char">
    <w:name w:val="Heading 9 Char"/>
    <w:link w:val="Heading9"/>
    <w:rsid w:val="00D606FA"/>
    <w:rPr>
      <w:snapToGrid w:val="0"/>
      <w:sz w:val="24"/>
    </w:rPr>
  </w:style>
  <w:style w:type="paragraph" w:customStyle="1" w:styleId="msonormal0">
    <w:name w:val="msonormal"/>
    <w:basedOn w:val="Normal"/>
    <w:rsid w:val="00D606FA"/>
    <w:pPr>
      <w:widowControl/>
      <w:autoSpaceDE/>
      <w:autoSpaceDN/>
      <w:adjustRightInd/>
      <w:spacing w:before="100" w:beforeAutospacing="1" w:after="100" w:afterAutospacing="1"/>
    </w:pPr>
    <w:rPr>
      <w:sz w:val="24"/>
    </w:rPr>
  </w:style>
  <w:style w:type="character" w:customStyle="1" w:styleId="CommentTextChar">
    <w:name w:val="Comment Text Char"/>
    <w:link w:val="CommentText"/>
    <w:semiHidden/>
    <w:rsid w:val="00D606FA"/>
  </w:style>
  <w:style w:type="character" w:customStyle="1" w:styleId="TitleChar">
    <w:name w:val="Title Char"/>
    <w:aliases w:val="t Char1"/>
    <w:link w:val="Title"/>
    <w:locked/>
    <w:rsid w:val="00D606FA"/>
    <w:rPr>
      <w:b/>
      <w:bCs/>
      <w:sz w:val="28"/>
      <w:szCs w:val="28"/>
    </w:rPr>
  </w:style>
  <w:style w:type="character" w:customStyle="1" w:styleId="TitleChar1">
    <w:name w:val="Title Char1"/>
    <w:aliases w:val="t Char"/>
    <w:rsid w:val="00D606FA"/>
    <w:rPr>
      <w:rFonts w:ascii="Calibri Light" w:eastAsia="Times New Roman" w:hAnsi="Calibri Light" w:cs="Times New Roman"/>
      <w:spacing w:val="-10"/>
      <w:kern w:val="28"/>
      <w:sz w:val="56"/>
      <w:szCs w:val="56"/>
    </w:rPr>
  </w:style>
  <w:style w:type="character" w:customStyle="1" w:styleId="BodyText2Char">
    <w:name w:val="Body Text 2 Char"/>
    <w:link w:val="BodyText2"/>
    <w:rsid w:val="00D606FA"/>
  </w:style>
  <w:style w:type="character" w:customStyle="1" w:styleId="BodyTextIndent3Char">
    <w:name w:val="Body Text Indent 3 Char"/>
    <w:link w:val="BodyTextIndent3"/>
    <w:rsid w:val="00D606FA"/>
    <w:rPr>
      <w:snapToGrid w:val="0"/>
      <w:sz w:val="24"/>
    </w:rPr>
  </w:style>
  <w:style w:type="character" w:customStyle="1" w:styleId="CommentSubjectChar">
    <w:name w:val="Comment Subject Char"/>
    <w:link w:val="CommentSubject"/>
    <w:semiHidden/>
    <w:rsid w:val="00D606FA"/>
    <w:rPr>
      <w:b/>
      <w:bCs/>
    </w:rPr>
  </w:style>
  <w:style w:type="character" w:customStyle="1" w:styleId="BalloonTextChar">
    <w:name w:val="Balloon Text Char"/>
    <w:link w:val="BalloonText"/>
    <w:semiHidden/>
    <w:rsid w:val="00D606FA"/>
    <w:rPr>
      <w:rFonts w:ascii="Tahoma" w:hAnsi="Tahoma" w:cs="Tahoma"/>
      <w:sz w:val="16"/>
      <w:szCs w:val="16"/>
    </w:rPr>
  </w:style>
  <w:style w:type="character" w:customStyle="1" w:styleId="NoSpacingChar">
    <w:name w:val="No Spacing Char"/>
    <w:link w:val="NoSpacing"/>
    <w:uiPriority w:val="1"/>
    <w:locked/>
    <w:rsid w:val="00D606FA"/>
    <w:rPr>
      <w:rFonts w:ascii="Calibri" w:hAnsi="Calibri" w:cs="Calibri"/>
    </w:rPr>
  </w:style>
  <w:style w:type="paragraph" w:styleId="NoSpacing">
    <w:name w:val="No Spacing"/>
    <w:link w:val="NoSpacingChar"/>
    <w:uiPriority w:val="1"/>
    <w:qFormat/>
    <w:rsid w:val="00D606F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441">
      <w:bodyDiv w:val="1"/>
      <w:marLeft w:val="0"/>
      <w:marRight w:val="0"/>
      <w:marTop w:val="0"/>
      <w:marBottom w:val="0"/>
      <w:divBdr>
        <w:top w:val="none" w:sz="0" w:space="0" w:color="auto"/>
        <w:left w:val="none" w:sz="0" w:space="0" w:color="auto"/>
        <w:bottom w:val="none" w:sz="0" w:space="0" w:color="auto"/>
        <w:right w:val="none" w:sz="0" w:space="0" w:color="auto"/>
      </w:divBdr>
    </w:div>
    <w:div w:id="105390545">
      <w:bodyDiv w:val="1"/>
      <w:marLeft w:val="0"/>
      <w:marRight w:val="0"/>
      <w:marTop w:val="0"/>
      <w:marBottom w:val="0"/>
      <w:divBdr>
        <w:top w:val="none" w:sz="0" w:space="0" w:color="auto"/>
        <w:left w:val="none" w:sz="0" w:space="0" w:color="auto"/>
        <w:bottom w:val="none" w:sz="0" w:space="0" w:color="auto"/>
        <w:right w:val="none" w:sz="0" w:space="0" w:color="auto"/>
      </w:divBdr>
    </w:div>
    <w:div w:id="145898528">
      <w:bodyDiv w:val="1"/>
      <w:marLeft w:val="0"/>
      <w:marRight w:val="0"/>
      <w:marTop w:val="0"/>
      <w:marBottom w:val="0"/>
      <w:divBdr>
        <w:top w:val="none" w:sz="0" w:space="0" w:color="auto"/>
        <w:left w:val="none" w:sz="0" w:space="0" w:color="auto"/>
        <w:bottom w:val="none" w:sz="0" w:space="0" w:color="auto"/>
        <w:right w:val="none" w:sz="0" w:space="0" w:color="auto"/>
      </w:divBdr>
    </w:div>
    <w:div w:id="449979593">
      <w:bodyDiv w:val="1"/>
      <w:marLeft w:val="0"/>
      <w:marRight w:val="0"/>
      <w:marTop w:val="0"/>
      <w:marBottom w:val="0"/>
      <w:divBdr>
        <w:top w:val="none" w:sz="0" w:space="0" w:color="auto"/>
        <w:left w:val="none" w:sz="0" w:space="0" w:color="auto"/>
        <w:bottom w:val="none" w:sz="0" w:space="0" w:color="auto"/>
        <w:right w:val="none" w:sz="0" w:space="0" w:color="auto"/>
      </w:divBdr>
    </w:div>
    <w:div w:id="579485049">
      <w:bodyDiv w:val="1"/>
      <w:marLeft w:val="0"/>
      <w:marRight w:val="0"/>
      <w:marTop w:val="0"/>
      <w:marBottom w:val="0"/>
      <w:divBdr>
        <w:top w:val="none" w:sz="0" w:space="0" w:color="auto"/>
        <w:left w:val="none" w:sz="0" w:space="0" w:color="auto"/>
        <w:bottom w:val="none" w:sz="0" w:space="0" w:color="auto"/>
        <w:right w:val="none" w:sz="0" w:space="0" w:color="auto"/>
      </w:divBdr>
    </w:div>
    <w:div w:id="594674598">
      <w:bodyDiv w:val="1"/>
      <w:marLeft w:val="0"/>
      <w:marRight w:val="0"/>
      <w:marTop w:val="0"/>
      <w:marBottom w:val="0"/>
      <w:divBdr>
        <w:top w:val="none" w:sz="0" w:space="0" w:color="auto"/>
        <w:left w:val="none" w:sz="0" w:space="0" w:color="auto"/>
        <w:bottom w:val="none" w:sz="0" w:space="0" w:color="auto"/>
        <w:right w:val="none" w:sz="0" w:space="0" w:color="auto"/>
      </w:divBdr>
      <w:divsChild>
        <w:div w:id="1019309044">
          <w:marLeft w:val="657"/>
          <w:marRight w:val="0"/>
          <w:marTop w:val="0"/>
          <w:marBottom w:val="0"/>
          <w:divBdr>
            <w:top w:val="none" w:sz="0" w:space="0" w:color="auto"/>
            <w:left w:val="none" w:sz="0" w:space="0" w:color="auto"/>
            <w:bottom w:val="none" w:sz="0" w:space="0" w:color="auto"/>
            <w:right w:val="none" w:sz="0" w:space="0" w:color="auto"/>
          </w:divBdr>
        </w:div>
      </w:divsChild>
    </w:div>
    <w:div w:id="1015351632">
      <w:bodyDiv w:val="1"/>
      <w:marLeft w:val="0"/>
      <w:marRight w:val="0"/>
      <w:marTop w:val="0"/>
      <w:marBottom w:val="0"/>
      <w:divBdr>
        <w:top w:val="none" w:sz="0" w:space="0" w:color="auto"/>
        <w:left w:val="none" w:sz="0" w:space="0" w:color="auto"/>
        <w:bottom w:val="none" w:sz="0" w:space="0" w:color="auto"/>
        <w:right w:val="none" w:sz="0" w:space="0" w:color="auto"/>
      </w:divBdr>
    </w:div>
    <w:div w:id="1367950802">
      <w:bodyDiv w:val="1"/>
      <w:marLeft w:val="0"/>
      <w:marRight w:val="0"/>
      <w:marTop w:val="0"/>
      <w:marBottom w:val="0"/>
      <w:divBdr>
        <w:top w:val="none" w:sz="0" w:space="0" w:color="auto"/>
        <w:left w:val="none" w:sz="0" w:space="0" w:color="auto"/>
        <w:bottom w:val="none" w:sz="0" w:space="0" w:color="auto"/>
        <w:right w:val="none" w:sz="0" w:space="0" w:color="auto"/>
      </w:divBdr>
    </w:div>
    <w:div w:id="1374234216">
      <w:bodyDiv w:val="1"/>
      <w:marLeft w:val="0"/>
      <w:marRight w:val="0"/>
      <w:marTop w:val="0"/>
      <w:marBottom w:val="0"/>
      <w:divBdr>
        <w:top w:val="none" w:sz="0" w:space="0" w:color="auto"/>
        <w:left w:val="none" w:sz="0" w:space="0" w:color="auto"/>
        <w:bottom w:val="none" w:sz="0" w:space="0" w:color="auto"/>
        <w:right w:val="none" w:sz="0" w:space="0" w:color="auto"/>
      </w:divBdr>
    </w:div>
    <w:div w:id="1402870048">
      <w:bodyDiv w:val="1"/>
      <w:marLeft w:val="0"/>
      <w:marRight w:val="0"/>
      <w:marTop w:val="0"/>
      <w:marBottom w:val="0"/>
      <w:divBdr>
        <w:top w:val="none" w:sz="0" w:space="0" w:color="auto"/>
        <w:left w:val="none" w:sz="0" w:space="0" w:color="auto"/>
        <w:bottom w:val="none" w:sz="0" w:space="0" w:color="auto"/>
        <w:right w:val="none" w:sz="0" w:space="0" w:color="auto"/>
      </w:divBdr>
    </w:div>
    <w:div w:id="1521242449">
      <w:bodyDiv w:val="1"/>
      <w:marLeft w:val="0"/>
      <w:marRight w:val="0"/>
      <w:marTop w:val="0"/>
      <w:marBottom w:val="0"/>
      <w:divBdr>
        <w:top w:val="none" w:sz="0" w:space="0" w:color="auto"/>
        <w:left w:val="none" w:sz="0" w:space="0" w:color="auto"/>
        <w:bottom w:val="none" w:sz="0" w:space="0" w:color="auto"/>
        <w:right w:val="none" w:sz="0" w:space="0" w:color="auto"/>
      </w:divBdr>
      <w:divsChild>
        <w:div w:id="569584303">
          <w:marLeft w:val="657"/>
          <w:marRight w:val="0"/>
          <w:marTop w:val="0"/>
          <w:marBottom w:val="0"/>
          <w:divBdr>
            <w:top w:val="none" w:sz="0" w:space="0" w:color="auto"/>
            <w:left w:val="none" w:sz="0" w:space="0" w:color="auto"/>
            <w:bottom w:val="none" w:sz="0" w:space="0" w:color="auto"/>
            <w:right w:val="none" w:sz="0" w:space="0" w:color="auto"/>
          </w:divBdr>
        </w:div>
      </w:divsChild>
    </w:div>
    <w:div w:id="1754935095">
      <w:bodyDiv w:val="1"/>
      <w:marLeft w:val="0"/>
      <w:marRight w:val="0"/>
      <w:marTop w:val="0"/>
      <w:marBottom w:val="0"/>
      <w:divBdr>
        <w:top w:val="none" w:sz="0" w:space="0" w:color="auto"/>
        <w:left w:val="none" w:sz="0" w:space="0" w:color="auto"/>
        <w:bottom w:val="none" w:sz="0" w:space="0" w:color="auto"/>
        <w:right w:val="none" w:sz="0" w:space="0" w:color="auto"/>
      </w:divBdr>
    </w:div>
    <w:div w:id="1815902619">
      <w:bodyDiv w:val="1"/>
      <w:marLeft w:val="0"/>
      <w:marRight w:val="0"/>
      <w:marTop w:val="0"/>
      <w:marBottom w:val="0"/>
      <w:divBdr>
        <w:top w:val="none" w:sz="0" w:space="0" w:color="auto"/>
        <w:left w:val="none" w:sz="0" w:space="0" w:color="auto"/>
        <w:bottom w:val="none" w:sz="0" w:space="0" w:color="auto"/>
        <w:right w:val="none" w:sz="0" w:space="0" w:color="auto"/>
      </w:divBdr>
      <w:divsChild>
        <w:div w:id="2084988149">
          <w:marLeft w:val="657"/>
          <w:marRight w:val="0"/>
          <w:marTop w:val="0"/>
          <w:marBottom w:val="0"/>
          <w:divBdr>
            <w:top w:val="none" w:sz="0" w:space="0" w:color="auto"/>
            <w:left w:val="none" w:sz="0" w:space="0" w:color="auto"/>
            <w:bottom w:val="none" w:sz="0" w:space="0" w:color="auto"/>
            <w:right w:val="none" w:sz="0" w:space="0" w:color="auto"/>
          </w:divBdr>
        </w:div>
      </w:divsChild>
    </w:div>
    <w:div w:id="21189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1.nyc.gov%2Fassets%2Fdycd%2Fdownloads%2Fpdf%2FFY20_(CCMS)_Program_Expense_Summary_Report_(PERS)_Fiscal_Manual-as-of05.10.19.pdf&amp;data=02%7C01%7CMarkDavis%40dycd.nyc.gov%7Cec028930fa2c4ecb808c08d859a8ecd7%7C32f56fc75f814e22a95b15da66513bef%7C0%7C0%7C637357929341287889&amp;sdata=LMa0oreWQIqmRat4C6uh91w3lNTUz3V%2FbVvD0NGwYq0%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9DE6-1FF1-4653-A2DB-79777156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1993</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FY14 Discretionary Contract</vt:lpstr>
    </vt:vector>
  </TitlesOfParts>
  <Company>NYC</Company>
  <LinksUpToDate>false</LinksUpToDate>
  <CharactersWithSpaces>2278</CharactersWithSpaces>
  <SharedDoc>false</SharedDoc>
  <HLinks>
    <vt:vector size="36" baseType="variant">
      <vt:variant>
        <vt:i4>6815760</vt:i4>
      </vt:variant>
      <vt:variant>
        <vt:i4>834</vt:i4>
      </vt:variant>
      <vt:variant>
        <vt:i4>0</vt:i4>
      </vt:variant>
      <vt:variant>
        <vt:i4>5</vt:i4>
      </vt:variant>
      <vt:variant>
        <vt:lpwstr>http://www.nyc.gov/html/dycd/html/resources/cbo_budgets.shtml</vt:lpwstr>
      </vt:variant>
      <vt:variant>
        <vt:lpwstr/>
      </vt:variant>
      <vt:variant>
        <vt:i4>6815760</vt:i4>
      </vt:variant>
      <vt:variant>
        <vt:i4>780</vt:i4>
      </vt:variant>
      <vt:variant>
        <vt:i4>0</vt:i4>
      </vt:variant>
      <vt:variant>
        <vt:i4>5</vt:i4>
      </vt:variant>
      <vt:variant>
        <vt:lpwstr>http://www.nyc.gov/html/dycd/html/resources/cbo_budgets.shtml</vt:lpwstr>
      </vt:variant>
      <vt:variant>
        <vt:lpwstr/>
      </vt:variant>
      <vt:variant>
        <vt:i4>3801141</vt:i4>
      </vt:variant>
      <vt:variant>
        <vt:i4>102</vt:i4>
      </vt:variant>
      <vt:variant>
        <vt:i4>0</vt:i4>
      </vt:variant>
      <vt:variant>
        <vt:i4>5</vt:i4>
      </vt:variant>
      <vt:variant>
        <vt:lpwstr>http://www.nyc.gov/nrc</vt:lpwstr>
      </vt:variant>
      <vt:variant>
        <vt:lpwstr/>
      </vt:variant>
      <vt:variant>
        <vt:i4>6356993</vt:i4>
      </vt:variant>
      <vt:variant>
        <vt:i4>99</vt:i4>
      </vt:variant>
      <vt:variant>
        <vt:i4>0</vt:i4>
      </vt:variant>
      <vt:variant>
        <vt:i4>5</vt:i4>
      </vt:variant>
      <vt:variant>
        <vt:lpwstr>mailto:pip@fisa.nyc.gov</vt:lpwstr>
      </vt:variant>
      <vt:variant>
        <vt:lpwstr/>
      </vt:variant>
      <vt:variant>
        <vt:i4>3604526</vt:i4>
      </vt:variant>
      <vt:variant>
        <vt:i4>96</vt:i4>
      </vt:variant>
      <vt:variant>
        <vt:i4>0</vt:i4>
      </vt:variant>
      <vt:variant>
        <vt:i4>5</vt:i4>
      </vt:variant>
      <vt:variant>
        <vt:lpwstr>http://www.nyc.gov/pip</vt:lpwstr>
      </vt:variant>
      <vt:variant>
        <vt:lpwstr/>
      </vt:variant>
      <vt:variant>
        <vt:i4>4784162</vt:i4>
      </vt:variant>
      <vt:variant>
        <vt:i4>15</vt:i4>
      </vt:variant>
      <vt:variant>
        <vt:i4>0</vt:i4>
      </vt:variant>
      <vt:variant>
        <vt:i4>5</vt:i4>
      </vt:variant>
      <vt:variant>
        <vt:lpwstr>https://www1.nyc.gov/assets/dycd/downloads/pdf/FY18_Comprehensive_Contract_Management_System(CCMS)_Program_Expense_Summary_Report(PERS)_Fiscal_Manual_FY18-ver-8.14.17.pdf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FY14 Discretionary Contract</dc:title>
  <dc:subject/>
  <dc:creator>Michael Owh</dc:creator>
  <cp:keywords/>
  <cp:lastModifiedBy>Kovac, Joe (DYCD)</cp:lastModifiedBy>
  <cp:revision>2</cp:revision>
  <cp:lastPrinted>2019-05-06T19:36:00Z</cp:lastPrinted>
  <dcterms:created xsi:type="dcterms:W3CDTF">2020-10-08T18:34:00Z</dcterms:created>
  <dcterms:modified xsi:type="dcterms:W3CDTF">2020-10-08T18:34:00Z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gFAACRwgU2+mnxko8OhEAJJcxjSQ9X1HmCkEo9/TEQ2wnMxj9hAG2SjLbBfwI+TfUGmXoHo0pRBjso9x_x000d_
hyZEiGcK8QgOeFDqw13ddfeDBfZIl9UiNhG0D1rs1kok8Pr3m9ybKzkVBiOfo56SYes0HE/q1VKf_x000d_
kCw4UuNabnkwRnlwpwtbWWuXXczYC4wqoXSzfYthdnmea4TFYpO1249JPLeW2swMTUisnEENm4Wr_x000d_
jVKlpwM6q6eoJPo35</vt:lpwstr>
  </property>
  <property fmtid="{D5CDD505-2E9C-101B-9397-08002B2CF9AE}" pid="3" name="MAIL_MSG_ID2">
    <vt:lpwstr>7xrVin+hpicE3wjZKCI/q4YGBX3CT8E6ZUL9ChfO+1D4/kU7cx9t4EoFIWO_x000d_
T8c96twjTLSaK1bv8eks+biabD/1vahAKJuNzw==</vt:lpwstr>
  </property>
  <property fmtid="{D5CDD505-2E9C-101B-9397-08002B2CF9AE}" pid="4" name="RESPONSE_SENDER_NAME">
    <vt:lpwstr>ABAAv4tRYjpfjUvluBM41S1lPvbqRtvLu9M6jyvAaHfOrRIDXk5c3b/DcuBEFXGkPyo0</vt:lpwstr>
  </property>
  <property fmtid="{D5CDD505-2E9C-101B-9397-08002B2CF9AE}" pid="5" name="EMAIL_OWNER_ADDRESS">
    <vt:lpwstr>4AAA9mrMv1QjWAtCdb5FdcLYoqyrFqOxxm7W0tE0P97O6Mdt3lntZI9UzA==</vt:lpwstr>
  </property>
</Properties>
</file>