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AD641" w14:textId="1D2A37B5" w:rsidR="00346EE6" w:rsidRDefault="00346EE6" w:rsidP="00D745C3">
      <w:pPr>
        <w:pStyle w:val="Heading1"/>
        <w:jc w:val="center"/>
        <w:rPr>
          <w:b/>
          <w:bCs/>
        </w:rPr>
      </w:pPr>
      <w:bookmarkStart w:id="0" w:name="_GoBack"/>
      <w:bookmarkEnd w:id="0"/>
      <w:r>
        <w:rPr>
          <w:rFonts w:ascii="Nista geometric" w:hAnsi="Nista geometric"/>
          <w:noProof/>
          <w:color w:val="1F497D"/>
        </w:rPr>
        <w:drawing>
          <wp:inline distT="0" distB="0" distL="0" distR="0" wp14:anchorId="77A7E827" wp14:editId="28950DA1">
            <wp:extent cx="1495425" cy="3714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753A" w14:textId="11550699" w:rsidR="00920D26" w:rsidRPr="00346EE6" w:rsidRDefault="00D745C3" w:rsidP="00D745C3">
      <w:pPr>
        <w:pStyle w:val="Heading1"/>
        <w:jc w:val="center"/>
        <w:rPr>
          <w:b/>
          <w:bCs/>
        </w:rPr>
      </w:pPr>
      <w:r w:rsidRPr="00346EE6">
        <w:rPr>
          <w:b/>
          <w:bCs/>
        </w:rPr>
        <w:t>2017-2018 Chevrolet Bolt Interim Fix Guide</w:t>
      </w:r>
      <w:r w:rsidR="00346EE6">
        <w:rPr>
          <w:b/>
          <w:bCs/>
        </w:rPr>
        <w:t xml:space="preserve">                      </w:t>
      </w:r>
    </w:p>
    <w:p w14:paraId="35117766" w14:textId="77777777" w:rsidR="00D745C3" w:rsidRDefault="00D745C3"/>
    <w:p w14:paraId="3E8C0ABD" w14:textId="66F3E127" w:rsidR="00D745C3" w:rsidRDefault="00D745C3">
      <w:r>
        <w:t>Due to the recalls affecting 2017-2018 Chevrolet Bolts, DCAS Fleet has created an interim fix that you can perform on your own.</w:t>
      </w:r>
    </w:p>
    <w:p w14:paraId="2BDED272" w14:textId="7A1E62E9" w:rsidR="00D745C3" w:rsidRDefault="00D745C3">
      <w:pPr>
        <w:rPr>
          <w:b/>
          <w:bCs/>
          <w:i/>
          <w:iCs/>
          <w:color w:val="FF0000"/>
          <w:u w:val="single"/>
        </w:rPr>
      </w:pPr>
      <w:r w:rsidRPr="00D745C3">
        <w:rPr>
          <w:b/>
          <w:bCs/>
          <w:i/>
          <w:iCs/>
          <w:color w:val="FF0000"/>
          <w:u w:val="single"/>
        </w:rPr>
        <w:t>Please note that this interim fix is only for Chevrolet Bolts that are the 2017-2018 model year.</w:t>
      </w:r>
    </w:p>
    <w:p w14:paraId="7AC58332" w14:textId="32449E0A" w:rsidR="00D745C3" w:rsidRPr="00D745C3" w:rsidRDefault="00D745C3" w:rsidP="00D745C3">
      <w:pPr>
        <w:pStyle w:val="ListParagraph"/>
        <w:numPr>
          <w:ilvl w:val="0"/>
          <w:numId w:val="1"/>
        </w:numPr>
      </w:pPr>
      <w:r w:rsidRPr="00D745C3">
        <w:t>Everything that you need to know will take place in the infotainment system located in your main console.</w:t>
      </w:r>
    </w:p>
    <w:p w14:paraId="46822E91" w14:textId="7DD4A0DA" w:rsidR="00D745C3" w:rsidRDefault="00D745C3" w:rsidP="00D745C3">
      <w:pPr>
        <w:pStyle w:val="ListParagraph"/>
        <w:numPr>
          <w:ilvl w:val="0"/>
          <w:numId w:val="1"/>
        </w:numPr>
      </w:pPr>
      <w:r w:rsidRPr="00D745C3">
        <w:t xml:space="preserve">Please make sure that your Bolt is on and </w:t>
      </w:r>
      <w:r w:rsidRPr="00D745C3">
        <w:rPr>
          <w:b/>
          <w:bCs/>
        </w:rPr>
        <w:t>NOT</w:t>
      </w:r>
      <w:r w:rsidRPr="00D745C3">
        <w:t xml:space="preserve"> plugged in charging.</w:t>
      </w:r>
    </w:p>
    <w:p w14:paraId="612BB97D" w14:textId="47825E64" w:rsidR="009665A1" w:rsidRPr="00D745C3" w:rsidRDefault="009665A1" w:rsidP="00D745C3">
      <w:pPr>
        <w:pStyle w:val="ListParagraph"/>
        <w:numPr>
          <w:ilvl w:val="0"/>
          <w:numId w:val="1"/>
        </w:numPr>
      </w:pPr>
      <w:r>
        <w:t xml:space="preserve">On the </w:t>
      </w:r>
      <w:r w:rsidR="00346EE6">
        <w:t>left-hand</w:t>
      </w:r>
      <w:r>
        <w:t xml:space="preserve"> side of the screen, press the green energy icon.</w:t>
      </w:r>
    </w:p>
    <w:p w14:paraId="4F1ECE3B" w14:textId="2D819F97" w:rsidR="00D745C3" w:rsidRDefault="00D745C3">
      <w:pPr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07F8A61E" wp14:editId="5B379178">
            <wp:extent cx="5581320" cy="29241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 #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061" cy="292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D67BE" w14:textId="4AC7258F" w:rsidR="009665A1" w:rsidRDefault="009665A1" w:rsidP="009665A1"/>
    <w:p w14:paraId="54F8BDBC" w14:textId="70129EDC" w:rsidR="009665A1" w:rsidRDefault="00346EE6" w:rsidP="009665A1">
      <w:pPr>
        <w:pStyle w:val="ListParagraph"/>
        <w:numPr>
          <w:ilvl w:val="0"/>
          <w:numId w:val="3"/>
        </w:numPr>
      </w:pPr>
      <w:r>
        <w:t>Once the</w:t>
      </w:r>
      <w:r w:rsidR="009665A1">
        <w:t xml:space="preserve"> new page appear</w:t>
      </w:r>
      <w:r>
        <w:t xml:space="preserve">s </w:t>
      </w:r>
      <w:r w:rsidR="009665A1">
        <w:t xml:space="preserve">press on the on the </w:t>
      </w:r>
      <w:r w:rsidR="009665A1" w:rsidRPr="00017402">
        <w:rPr>
          <w:b/>
          <w:bCs/>
          <w:i/>
          <w:iCs/>
        </w:rPr>
        <w:t>Energy Settings</w:t>
      </w:r>
      <w:r w:rsidR="009665A1">
        <w:t xml:space="preserve"> </w:t>
      </w:r>
      <w:r w:rsidR="00017402">
        <w:t>i</w:t>
      </w:r>
      <w:r w:rsidR="009665A1">
        <w:t xml:space="preserve">con. </w:t>
      </w:r>
    </w:p>
    <w:p w14:paraId="2030D82F" w14:textId="3622AA98" w:rsidR="009665A1" w:rsidRDefault="009665A1" w:rsidP="009665A1">
      <w:r>
        <w:rPr>
          <w:noProof/>
        </w:rPr>
        <w:drawing>
          <wp:inline distT="0" distB="0" distL="0" distR="0" wp14:anchorId="786A90DF" wp14:editId="299B9454">
            <wp:extent cx="2800350" cy="2457450"/>
            <wp:effectExtent l="0" t="0" r="0" b="0"/>
            <wp:docPr id="5" name="Picture 5" descr="A picture containing car, monitor, indoor,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 #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93" cy="24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767ED" wp14:editId="550D7091">
            <wp:extent cx="2790825" cy="2456815"/>
            <wp:effectExtent l="0" t="0" r="9525" b="635"/>
            <wp:docPr id="7" name="Picture 7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 #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760" cy="247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2939" w14:textId="37585C84" w:rsidR="009665A1" w:rsidRDefault="009665A1" w:rsidP="009665A1"/>
    <w:p w14:paraId="53E21176" w14:textId="7FBFB72F" w:rsidR="009665A1" w:rsidRDefault="009665A1" w:rsidP="009665A1">
      <w:pPr>
        <w:rPr>
          <w:noProof/>
        </w:rPr>
      </w:pPr>
    </w:p>
    <w:p w14:paraId="78E38E71" w14:textId="5B8C58F5" w:rsidR="00017402" w:rsidRDefault="00017402" w:rsidP="009665A1">
      <w:pPr>
        <w:rPr>
          <w:noProof/>
        </w:rPr>
      </w:pPr>
    </w:p>
    <w:p w14:paraId="323D9CC6" w14:textId="00B435BE" w:rsidR="00017402" w:rsidRDefault="00017402" w:rsidP="009665A1">
      <w:pPr>
        <w:rPr>
          <w:noProof/>
        </w:rPr>
      </w:pPr>
    </w:p>
    <w:p w14:paraId="4E067C94" w14:textId="566DD5AF" w:rsidR="00017402" w:rsidRDefault="00017402" w:rsidP="00017402">
      <w:pPr>
        <w:pStyle w:val="ListParagraph"/>
        <w:numPr>
          <w:ilvl w:val="0"/>
          <w:numId w:val="3"/>
        </w:numPr>
      </w:pPr>
      <w:r>
        <w:t xml:space="preserve">Then press on </w:t>
      </w:r>
      <w:r>
        <w:rPr>
          <w:b/>
          <w:bCs/>
          <w:i/>
          <w:iCs/>
        </w:rPr>
        <w:t xml:space="preserve">Hill Top Reserve </w:t>
      </w:r>
      <w:r>
        <w:t xml:space="preserve">and </w:t>
      </w:r>
      <w:r w:rsidR="00346EE6">
        <w:t xml:space="preserve">confirm that </w:t>
      </w:r>
      <w:r w:rsidR="00346EE6" w:rsidRPr="00346EE6">
        <w:rPr>
          <w:b/>
          <w:bCs/>
          <w:i/>
          <w:iCs/>
        </w:rPr>
        <w:t>Hill Top Reserve</w:t>
      </w:r>
      <w:r w:rsidR="00346EE6">
        <w:t xml:space="preserve"> has been switched to </w:t>
      </w:r>
      <w:r>
        <w:rPr>
          <w:b/>
          <w:bCs/>
        </w:rPr>
        <w:t>ON.</w:t>
      </w:r>
    </w:p>
    <w:p w14:paraId="4B114411" w14:textId="7DDB6223" w:rsidR="00017402" w:rsidRDefault="00017402" w:rsidP="00017402">
      <w:pPr>
        <w:rPr>
          <w:noProof/>
        </w:rPr>
      </w:pPr>
      <w:r>
        <w:rPr>
          <w:noProof/>
        </w:rPr>
        <w:drawing>
          <wp:inline distT="0" distB="0" distL="0" distR="0" wp14:anchorId="64D72FC8" wp14:editId="27524D2A">
            <wp:extent cx="2771775" cy="4004310"/>
            <wp:effectExtent l="0" t="0" r="9525" b="0"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 #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83" cy="40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0C9A1" wp14:editId="5ABFAF48">
            <wp:extent cx="3021329" cy="4009390"/>
            <wp:effectExtent l="0" t="0" r="8255" b="0"/>
            <wp:docPr id="10" name="Picture 10" descr="A picture containing car, monitor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 #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585" cy="401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FE57" w14:textId="1E5001A1" w:rsidR="00017402" w:rsidRDefault="00017402" w:rsidP="00017402">
      <w:pPr>
        <w:rPr>
          <w:noProof/>
        </w:rPr>
      </w:pPr>
    </w:p>
    <w:p w14:paraId="5084CE9A" w14:textId="12A8F132" w:rsidR="00346EE6" w:rsidRDefault="00346EE6" w:rsidP="00017402">
      <w:pPr>
        <w:pStyle w:val="ListParagraph"/>
        <w:numPr>
          <w:ilvl w:val="0"/>
          <w:numId w:val="3"/>
        </w:numPr>
      </w:pPr>
      <w:r>
        <w:t xml:space="preserve">Head back to the home screen where we originally began, turn off the vehicle, then turn it back on, review </w:t>
      </w:r>
      <w:r w:rsidR="008B1FFF">
        <w:t>the</w:t>
      </w:r>
      <w:r>
        <w:t xml:space="preserve"> steps and confirm that </w:t>
      </w:r>
      <w:r w:rsidRPr="00346EE6">
        <w:rPr>
          <w:b/>
          <w:bCs/>
          <w:i/>
          <w:iCs/>
        </w:rPr>
        <w:t>Hill Top Reserve</w:t>
      </w:r>
      <w:r>
        <w:t xml:space="preserve"> is in the </w:t>
      </w:r>
      <w:r w:rsidRPr="00346EE6">
        <w:rPr>
          <w:b/>
          <w:bCs/>
        </w:rPr>
        <w:t xml:space="preserve">ON </w:t>
      </w:r>
      <w:r>
        <w:t xml:space="preserve">position. </w:t>
      </w:r>
    </w:p>
    <w:p w14:paraId="4AC0CD43" w14:textId="618F56BC" w:rsidR="00346EE6" w:rsidRDefault="00346EE6" w:rsidP="00346EE6"/>
    <w:p w14:paraId="7007893E" w14:textId="77777777" w:rsidR="00346EE6" w:rsidRDefault="00346EE6" w:rsidP="00346EE6">
      <w:pPr>
        <w:pStyle w:val="Heading2"/>
        <w:jc w:val="center"/>
        <w:rPr>
          <w:b/>
          <w:bCs/>
          <w:sz w:val="32"/>
          <w:szCs w:val="32"/>
        </w:rPr>
      </w:pPr>
    </w:p>
    <w:p w14:paraId="52FF4A81" w14:textId="3CAF0412" w:rsidR="00346EE6" w:rsidRPr="00346EE6" w:rsidRDefault="00346EE6" w:rsidP="00346EE6">
      <w:pPr>
        <w:pStyle w:val="Heading2"/>
        <w:jc w:val="center"/>
        <w:rPr>
          <w:b/>
          <w:bCs/>
          <w:sz w:val="32"/>
          <w:szCs w:val="32"/>
        </w:rPr>
      </w:pPr>
      <w:r w:rsidRPr="00346EE6">
        <w:rPr>
          <w:b/>
          <w:bCs/>
          <w:sz w:val="32"/>
          <w:szCs w:val="32"/>
        </w:rPr>
        <w:t xml:space="preserve">The interim fix is complete after </w:t>
      </w:r>
      <w:r w:rsidR="002E1035">
        <w:rPr>
          <w:b/>
          <w:bCs/>
          <w:sz w:val="32"/>
          <w:szCs w:val="32"/>
        </w:rPr>
        <w:t>this</w:t>
      </w:r>
      <w:r w:rsidRPr="00346EE6">
        <w:rPr>
          <w:b/>
          <w:bCs/>
          <w:sz w:val="32"/>
          <w:szCs w:val="32"/>
        </w:rPr>
        <w:t xml:space="preserve"> last step.</w:t>
      </w:r>
    </w:p>
    <w:p w14:paraId="333F7960" w14:textId="15D1ECB9" w:rsidR="00017402" w:rsidRDefault="00017402" w:rsidP="00017402"/>
    <w:p w14:paraId="317340F6" w14:textId="2D8FE959" w:rsidR="00346EE6" w:rsidRDefault="00346EE6" w:rsidP="00346EE6"/>
    <w:p w14:paraId="04F7B5DB" w14:textId="2E705539" w:rsidR="00346EE6" w:rsidRPr="00346EE6" w:rsidRDefault="00346EE6" w:rsidP="00346EE6">
      <w:pPr>
        <w:jc w:val="center"/>
      </w:pPr>
      <w:r>
        <w:rPr>
          <w:rFonts w:ascii="Nista geometric" w:hAnsi="Nista geometric"/>
          <w:noProof/>
          <w:color w:val="1F497D"/>
        </w:rPr>
        <w:drawing>
          <wp:inline distT="0" distB="0" distL="0" distR="0" wp14:anchorId="63826024" wp14:editId="6EB8465D">
            <wp:extent cx="1495425" cy="371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EE6" w:rsidRPr="00346EE6" w:rsidSect="009665A1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539C1" w14:textId="77777777" w:rsidR="009665A1" w:rsidRDefault="009665A1" w:rsidP="009665A1">
      <w:pPr>
        <w:spacing w:after="0" w:line="240" w:lineRule="auto"/>
      </w:pPr>
      <w:r>
        <w:separator/>
      </w:r>
    </w:p>
  </w:endnote>
  <w:endnote w:type="continuationSeparator" w:id="0">
    <w:p w14:paraId="3448C810" w14:textId="77777777" w:rsidR="009665A1" w:rsidRDefault="009665A1" w:rsidP="00966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sta geometric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1A795" w14:textId="77777777" w:rsidR="009665A1" w:rsidRDefault="009665A1" w:rsidP="009665A1">
      <w:pPr>
        <w:spacing w:after="0" w:line="240" w:lineRule="auto"/>
      </w:pPr>
      <w:r>
        <w:separator/>
      </w:r>
    </w:p>
  </w:footnote>
  <w:footnote w:type="continuationSeparator" w:id="0">
    <w:p w14:paraId="536A4FFC" w14:textId="77777777" w:rsidR="009665A1" w:rsidRDefault="009665A1" w:rsidP="009665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D211E"/>
    <w:multiLevelType w:val="hybridMultilevel"/>
    <w:tmpl w:val="C48E1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16D3A"/>
    <w:multiLevelType w:val="hybridMultilevel"/>
    <w:tmpl w:val="20C0D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03573"/>
    <w:multiLevelType w:val="hybridMultilevel"/>
    <w:tmpl w:val="B266A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5C3"/>
    <w:rsid w:val="00017402"/>
    <w:rsid w:val="002E1035"/>
    <w:rsid w:val="002E5006"/>
    <w:rsid w:val="00341E9C"/>
    <w:rsid w:val="00346EE6"/>
    <w:rsid w:val="008B1FFF"/>
    <w:rsid w:val="009665A1"/>
    <w:rsid w:val="00B67F63"/>
    <w:rsid w:val="00D7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3297D"/>
  <w15:chartTrackingRefBased/>
  <w15:docId w15:val="{56371532-4E9D-4BD4-9060-0D2F7CC41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45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6E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45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745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6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5A1"/>
  </w:style>
  <w:style w:type="paragraph" w:styleId="Footer">
    <w:name w:val="footer"/>
    <w:basedOn w:val="Normal"/>
    <w:link w:val="FooterChar"/>
    <w:uiPriority w:val="99"/>
    <w:unhideWhenUsed/>
    <w:rsid w:val="00966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5A1"/>
  </w:style>
  <w:style w:type="character" w:customStyle="1" w:styleId="Heading2Char">
    <w:name w:val="Heading 2 Char"/>
    <w:basedOn w:val="DefaultParagraphFont"/>
    <w:link w:val="Heading2"/>
    <w:uiPriority w:val="9"/>
    <w:rsid w:val="00346E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6C262.761D8D00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797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Cornejo</dc:creator>
  <cp:keywords/>
  <dc:description/>
  <cp:lastModifiedBy>Daniel Shinn-Krantz (DCAS)</cp:lastModifiedBy>
  <cp:revision>2</cp:revision>
  <dcterms:created xsi:type="dcterms:W3CDTF">2020-12-16T00:14:00Z</dcterms:created>
  <dcterms:modified xsi:type="dcterms:W3CDTF">2020-12-16T00:14:00Z</dcterms:modified>
</cp:coreProperties>
</file>