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620" w:rsidRDefault="00285620" w:rsidP="00285620">
      <w:bookmarkStart w:id="0" w:name="_GoBack"/>
      <w:bookmarkEnd w:id="0"/>
      <w:r>
        <w:rPr>
          <w:noProof/>
        </w:rPr>
        <mc:AlternateContent>
          <mc:Choice Requires="wps">
            <w:drawing>
              <wp:anchor distT="0" distB="0" distL="114300" distR="114300" simplePos="0" relativeHeight="251659264" behindDoc="0" locked="0" layoutInCell="1" allowOverlap="1" wp14:anchorId="72364459" wp14:editId="26E9055E">
                <wp:simplePos x="0" y="0"/>
                <wp:positionH relativeFrom="column">
                  <wp:posOffset>-190500</wp:posOffset>
                </wp:positionH>
                <wp:positionV relativeFrom="paragraph">
                  <wp:posOffset>276859</wp:posOffset>
                </wp:positionV>
                <wp:extent cx="1419225" cy="341947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225" cy="3419475"/>
                        </a:xfrm>
                        <a:prstGeom prst="rect">
                          <a:avLst/>
                        </a:prstGeom>
                        <a:solidFill>
                          <a:sysClr val="window" lastClr="FFFFFF">
                            <a:alpha val="0"/>
                          </a:sysClr>
                        </a:solidFill>
                        <a:ln w="6350">
                          <a:noFill/>
                        </a:ln>
                        <a:effectLst/>
                      </wps:spPr>
                      <wps:txbx>
                        <w:txbxContent>
                          <w:p w:rsidR="00285620" w:rsidRDefault="00285620" w:rsidP="00285620">
                            <w:pPr>
                              <w:pStyle w:val="NoSpacing"/>
                              <w:rPr>
                                <w:rFonts w:ascii="Times New Roman" w:hAnsi="Times New Roman"/>
                                <w:b/>
                                <w:sz w:val="18"/>
                                <w:szCs w:val="18"/>
                              </w:rPr>
                            </w:pPr>
                            <w:r>
                              <w:rPr>
                                <w:rFonts w:ascii="Times New Roman" w:hAnsi="Times New Roman"/>
                                <w:b/>
                                <w:sz w:val="18"/>
                                <w:szCs w:val="18"/>
                              </w:rPr>
                              <w:t>David</w:t>
                            </w:r>
                            <w:r w:rsidR="00D05E7D">
                              <w:rPr>
                                <w:rFonts w:ascii="Times New Roman" w:hAnsi="Times New Roman"/>
                                <w:b/>
                                <w:sz w:val="18"/>
                                <w:szCs w:val="18"/>
                              </w:rPr>
                              <w:t xml:space="preserve"> A.</w:t>
                            </w:r>
                            <w:r>
                              <w:rPr>
                                <w:rFonts w:ascii="Times New Roman" w:hAnsi="Times New Roman"/>
                                <w:b/>
                                <w:sz w:val="18"/>
                                <w:szCs w:val="18"/>
                              </w:rPr>
                              <w:t xml:space="preserve"> </w:t>
                            </w:r>
                            <w:proofErr w:type="spellStart"/>
                            <w:r>
                              <w:rPr>
                                <w:rFonts w:ascii="Times New Roman" w:hAnsi="Times New Roman"/>
                                <w:b/>
                                <w:sz w:val="18"/>
                                <w:szCs w:val="18"/>
                              </w:rPr>
                              <w:t>Hansell</w:t>
                            </w:r>
                            <w:proofErr w:type="spellEnd"/>
                          </w:p>
                          <w:p w:rsidR="00285620" w:rsidRPr="00A317B3" w:rsidRDefault="00285620" w:rsidP="00285620">
                            <w:pPr>
                              <w:pStyle w:val="NoSpacing"/>
                              <w:rPr>
                                <w:rFonts w:ascii="Times New Roman" w:hAnsi="Times New Roman"/>
                                <w:b/>
                                <w:i/>
                                <w:sz w:val="18"/>
                                <w:szCs w:val="18"/>
                              </w:rPr>
                            </w:pPr>
                            <w:r w:rsidRPr="00A317B3">
                              <w:rPr>
                                <w:rFonts w:ascii="Times New Roman" w:hAnsi="Times New Roman"/>
                                <w:b/>
                                <w:i/>
                                <w:sz w:val="18"/>
                                <w:szCs w:val="18"/>
                              </w:rPr>
                              <w:t>Commissioner</w:t>
                            </w:r>
                          </w:p>
                          <w:p w:rsidR="00285620" w:rsidRPr="00A317B3" w:rsidRDefault="00285620" w:rsidP="00285620">
                            <w:pPr>
                              <w:pStyle w:val="NoSpacing"/>
                              <w:rPr>
                                <w:rFonts w:ascii="Times New Roman" w:hAnsi="Times New Roman"/>
                                <w:b/>
                                <w:sz w:val="18"/>
                                <w:szCs w:val="18"/>
                              </w:rPr>
                            </w:pPr>
                          </w:p>
                          <w:p w:rsidR="00285620" w:rsidRPr="00A317B3" w:rsidRDefault="00285620" w:rsidP="00285620">
                            <w:pPr>
                              <w:pStyle w:val="NoSpacing"/>
                              <w:rPr>
                                <w:rFonts w:ascii="Times New Roman" w:hAnsi="Times New Roman"/>
                                <w:b/>
                                <w:sz w:val="18"/>
                                <w:szCs w:val="18"/>
                              </w:rPr>
                            </w:pPr>
                            <w:r w:rsidRPr="00A317B3">
                              <w:rPr>
                                <w:rFonts w:ascii="Times New Roman" w:hAnsi="Times New Roman"/>
                                <w:b/>
                                <w:sz w:val="18"/>
                                <w:szCs w:val="18"/>
                              </w:rPr>
                              <w:t>Dr. Jacqueline McKnight</w:t>
                            </w:r>
                          </w:p>
                          <w:p w:rsidR="00285620" w:rsidRPr="00A317B3" w:rsidRDefault="00285620" w:rsidP="00285620">
                            <w:pPr>
                              <w:pStyle w:val="NoSpacing"/>
                              <w:rPr>
                                <w:rFonts w:ascii="Times New Roman" w:hAnsi="Times New Roman"/>
                                <w:b/>
                                <w:i/>
                                <w:sz w:val="18"/>
                                <w:szCs w:val="18"/>
                              </w:rPr>
                            </w:pPr>
                            <w:r>
                              <w:rPr>
                                <w:rFonts w:ascii="Times New Roman" w:hAnsi="Times New Roman"/>
                                <w:b/>
                                <w:i/>
                                <w:sz w:val="18"/>
                                <w:szCs w:val="18"/>
                              </w:rPr>
                              <w:t xml:space="preserve">Executive </w:t>
                            </w:r>
                            <w:r w:rsidRPr="00A317B3">
                              <w:rPr>
                                <w:rFonts w:ascii="Times New Roman" w:hAnsi="Times New Roman"/>
                                <w:b/>
                                <w:i/>
                                <w:sz w:val="18"/>
                                <w:szCs w:val="18"/>
                              </w:rPr>
                              <w:t>Deputy Commissioner</w:t>
                            </w:r>
                          </w:p>
                          <w:p w:rsidR="00285620" w:rsidRDefault="00285620" w:rsidP="00285620">
                            <w:pPr>
                              <w:pStyle w:val="NoSpacing"/>
                              <w:rPr>
                                <w:rFonts w:ascii="Times New Roman" w:hAnsi="Times New Roman"/>
                                <w:b/>
                                <w:sz w:val="18"/>
                                <w:szCs w:val="18"/>
                              </w:rPr>
                            </w:pPr>
                            <w:r>
                              <w:rPr>
                                <w:rFonts w:ascii="Times New Roman" w:hAnsi="Times New Roman"/>
                                <w:b/>
                                <w:sz w:val="18"/>
                                <w:szCs w:val="18"/>
                              </w:rPr>
                              <w:t>Child Welfare Programs</w:t>
                            </w:r>
                          </w:p>
                          <w:p w:rsidR="00285620" w:rsidRPr="00A317B3" w:rsidRDefault="00285620" w:rsidP="00285620">
                            <w:pPr>
                              <w:pStyle w:val="NoSpacing"/>
                              <w:rPr>
                                <w:rFonts w:ascii="Times New Roman" w:hAnsi="Times New Roman"/>
                                <w:b/>
                                <w:sz w:val="18"/>
                                <w:szCs w:val="18"/>
                              </w:rPr>
                            </w:pPr>
                          </w:p>
                          <w:p w:rsidR="00285620" w:rsidRPr="00A317B3" w:rsidRDefault="00285620" w:rsidP="00285620">
                            <w:pPr>
                              <w:pStyle w:val="NoSpacing"/>
                              <w:rPr>
                                <w:rFonts w:ascii="Times New Roman" w:hAnsi="Times New Roman"/>
                                <w:b/>
                                <w:sz w:val="18"/>
                                <w:szCs w:val="18"/>
                              </w:rPr>
                            </w:pPr>
                            <w:r w:rsidRPr="00A317B3">
                              <w:rPr>
                                <w:rFonts w:ascii="Times New Roman" w:hAnsi="Times New Roman"/>
                                <w:b/>
                                <w:sz w:val="18"/>
                                <w:szCs w:val="18"/>
                              </w:rPr>
                              <w:t xml:space="preserve">Kathleen Hoskins, Esq. </w:t>
                            </w:r>
                          </w:p>
                          <w:p w:rsidR="00285620" w:rsidRPr="00A317B3" w:rsidRDefault="00285620" w:rsidP="00285620">
                            <w:pPr>
                              <w:pStyle w:val="NoSpacing"/>
                              <w:rPr>
                                <w:rFonts w:ascii="Times New Roman" w:hAnsi="Times New Roman"/>
                                <w:b/>
                                <w:i/>
                                <w:sz w:val="18"/>
                                <w:szCs w:val="18"/>
                              </w:rPr>
                            </w:pPr>
                            <w:r>
                              <w:rPr>
                                <w:rFonts w:ascii="Times New Roman" w:hAnsi="Times New Roman"/>
                                <w:b/>
                                <w:i/>
                                <w:sz w:val="18"/>
                                <w:szCs w:val="18"/>
                              </w:rPr>
                              <w:t>Assistant Commissioner</w:t>
                            </w:r>
                          </w:p>
                          <w:p w:rsidR="00285620" w:rsidRPr="00A317B3" w:rsidRDefault="00285620" w:rsidP="00285620">
                            <w:pPr>
                              <w:pStyle w:val="NoSpacing"/>
                              <w:rPr>
                                <w:rFonts w:ascii="Times New Roman" w:hAnsi="Times New Roman"/>
                                <w:b/>
                                <w:sz w:val="18"/>
                                <w:szCs w:val="18"/>
                              </w:rPr>
                            </w:pPr>
                            <w:r w:rsidRPr="00A317B3">
                              <w:rPr>
                                <w:rFonts w:ascii="Times New Roman" w:hAnsi="Times New Roman"/>
                                <w:b/>
                                <w:sz w:val="18"/>
                                <w:szCs w:val="18"/>
                              </w:rPr>
                              <w:t>Office of Education Support and Policy Planning</w:t>
                            </w:r>
                          </w:p>
                          <w:p w:rsidR="00285620" w:rsidRPr="00A317B3" w:rsidRDefault="00285620" w:rsidP="00285620">
                            <w:pPr>
                              <w:pStyle w:val="NoSpacing"/>
                              <w:rPr>
                                <w:rFonts w:ascii="Times New Roman" w:hAnsi="Times New Roman"/>
                                <w:b/>
                                <w:sz w:val="18"/>
                                <w:szCs w:val="18"/>
                              </w:rPr>
                            </w:pPr>
                          </w:p>
                          <w:p w:rsidR="00285620" w:rsidRPr="00A317B3" w:rsidRDefault="00285620" w:rsidP="00285620">
                            <w:pPr>
                              <w:pStyle w:val="NoSpacing"/>
                              <w:rPr>
                                <w:rFonts w:ascii="Times New Roman" w:hAnsi="Times New Roman"/>
                                <w:b/>
                                <w:sz w:val="18"/>
                                <w:szCs w:val="18"/>
                              </w:rPr>
                            </w:pPr>
                            <w:r w:rsidRPr="00A317B3">
                              <w:rPr>
                                <w:rFonts w:ascii="Times New Roman" w:hAnsi="Times New Roman"/>
                                <w:b/>
                                <w:sz w:val="18"/>
                                <w:szCs w:val="18"/>
                              </w:rPr>
                              <w:t>150 William Street</w:t>
                            </w:r>
                          </w:p>
                          <w:p w:rsidR="00285620" w:rsidRPr="00A317B3" w:rsidRDefault="00285620" w:rsidP="00285620">
                            <w:pPr>
                              <w:pStyle w:val="NoSpacing"/>
                              <w:rPr>
                                <w:rFonts w:ascii="Times New Roman" w:hAnsi="Times New Roman"/>
                                <w:b/>
                                <w:sz w:val="18"/>
                                <w:szCs w:val="18"/>
                              </w:rPr>
                            </w:pPr>
                            <w:r>
                              <w:rPr>
                                <w:rFonts w:ascii="Times New Roman" w:hAnsi="Times New Roman"/>
                                <w:b/>
                                <w:sz w:val="18"/>
                                <w:szCs w:val="18"/>
                              </w:rPr>
                              <w:t>11th Floor, 11H-1</w:t>
                            </w:r>
                          </w:p>
                          <w:p w:rsidR="00285620" w:rsidRPr="00A317B3" w:rsidRDefault="00285620" w:rsidP="00285620">
                            <w:pPr>
                              <w:pStyle w:val="NoSpacing"/>
                              <w:rPr>
                                <w:rFonts w:ascii="Times New Roman" w:hAnsi="Times New Roman"/>
                                <w:b/>
                                <w:sz w:val="18"/>
                                <w:szCs w:val="18"/>
                              </w:rPr>
                            </w:pPr>
                            <w:r w:rsidRPr="00A317B3">
                              <w:rPr>
                                <w:rFonts w:ascii="Times New Roman" w:hAnsi="Times New Roman"/>
                                <w:b/>
                                <w:sz w:val="18"/>
                                <w:szCs w:val="18"/>
                              </w:rPr>
                              <w:t>New York, NY 10038</w:t>
                            </w:r>
                          </w:p>
                          <w:p w:rsidR="00285620" w:rsidRPr="00A317B3" w:rsidRDefault="00285620" w:rsidP="00285620">
                            <w:pPr>
                              <w:pStyle w:val="NoSpacing"/>
                              <w:rPr>
                                <w:rFonts w:ascii="Times New Roman" w:hAnsi="Times New Roman"/>
                                <w:b/>
                                <w:sz w:val="18"/>
                                <w:szCs w:val="18"/>
                              </w:rPr>
                            </w:pPr>
                            <w:r w:rsidRPr="00A317B3">
                              <w:rPr>
                                <w:rFonts w:ascii="Times New Roman" w:hAnsi="Times New Roman"/>
                                <w:b/>
                                <w:sz w:val="18"/>
                                <w:szCs w:val="18"/>
                              </w:rPr>
                              <w:t xml:space="preserve">(212)341-0977 </w:t>
                            </w:r>
                            <w:proofErr w:type="spellStart"/>
                            <w:r w:rsidRPr="00A317B3">
                              <w:rPr>
                                <w:rFonts w:ascii="Times New Roman" w:hAnsi="Times New Roman"/>
                                <w:b/>
                                <w:sz w:val="18"/>
                                <w:szCs w:val="18"/>
                              </w:rPr>
                              <w:t>tel</w:t>
                            </w:r>
                            <w:proofErr w:type="spellEnd"/>
                          </w:p>
                          <w:p w:rsidR="00285620" w:rsidRPr="00A317B3" w:rsidRDefault="00285620" w:rsidP="00285620">
                            <w:pPr>
                              <w:pStyle w:val="NoSpacing"/>
                              <w:rPr>
                                <w:rFonts w:ascii="Times New Roman" w:hAnsi="Times New Roman"/>
                                <w:b/>
                                <w:sz w:val="18"/>
                                <w:szCs w:val="18"/>
                              </w:rPr>
                            </w:pPr>
                            <w:r>
                              <w:rPr>
                                <w:rFonts w:ascii="Times New Roman" w:hAnsi="Times New Roman"/>
                                <w:b/>
                                <w:sz w:val="18"/>
                                <w:szCs w:val="18"/>
                              </w:rPr>
                              <w:t>(212)</w:t>
                            </w:r>
                            <w:r w:rsidR="00A95095">
                              <w:rPr>
                                <w:rFonts w:ascii="Times New Roman" w:hAnsi="Times New Roman"/>
                                <w:b/>
                                <w:sz w:val="18"/>
                                <w:szCs w:val="18"/>
                              </w:rPr>
                              <w:t xml:space="preserve"> 341-3264</w:t>
                            </w:r>
                            <w:r>
                              <w:rPr>
                                <w:rFonts w:ascii="Times New Roman" w:hAnsi="Times New Roman"/>
                                <w:b/>
                                <w:sz w:val="18"/>
                                <w:szCs w:val="18"/>
                              </w:rPr>
                              <w:t xml:space="preserve"> </w:t>
                            </w:r>
                            <w:r w:rsidRPr="00A317B3">
                              <w:rPr>
                                <w:rFonts w:ascii="Times New Roman" w:hAnsi="Times New Roman"/>
                                <w:b/>
                                <w:sz w:val="18"/>
                                <w:szCs w:val="18"/>
                              </w:rPr>
                              <w:t>fax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64459" id="_x0000_t202" coordsize="21600,21600" o:spt="202" path="m,l,21600r21600,l21600,xe">
                <v:stroke joinstyle="miter"/>
                <v:path gradientshapeok="t" o:connecttype="rect"/>
              </v:shapetype>
              <v:shape id="Text Box 1" o:spid="_x0000_s1026" type="#_x0000_t202" style="position:absolute;margin-left:-15pt;margin-top:21.8pt;width:111.75pt;height:26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" fillcolor="window" stroked="f" strokeweight=".5pt">
                <v:fill opacity="0"/>
                <v:path arrowok="t"/>
                <v:textbox>
                  <w:txbxContent>
                    <w:p w:rsidR="00285620" w:rsidRDefault="00285620" w:rsidP="00285620">
                      <w:pPr>
                        <w:pStyle w:val="NoSpacing"/>
                        <w:rPr>
                          <w:rFonts w:ascii="Times New Roman" w:hAnsi="Times New Roman"/>
                          <w:b/>
                          <w:sz w:val="18"/>
                          <w:szCs w:val="18"/>
                        </w:rPr>
                      </w:pPr>
                      <w:r>
                        <w:rPr>
                          <w:rFonts w:ascii="Times New Roman" w:hAnsi="Times New Roman"/>
                          <w:b/>
                          <w:sz w:val="18"/>
                          <w:szCs w:val="18"/>
                        </w:rPr>
                        <w:t>David</w:t>
                      </w:r>
                      <w:r w:rsidR="00D05E7D">
                        <w:rPr>
                          <w:rFonts w:ascii="Times New Roman" w:hAnsi="Times New Roman"/>
                          <w:b/>
                          <w:sz w:val="18"/>
                          <w:szCs w:val="18"/>
                        </w:rPr>
                        <w:t xml:space="preserve"> A.</w:t>
                      </w:r>
                      <w:r>
                        <w:rPr>
                          <w:rFonts w:ascii="Times New Roman" w:hAnsi="Times New Roman"/>
                          <w:b/>
                          <w:sz w:val="18"/>
                          <w:szCs w:val="18"/>
                        </w:rPr>
                        <w:t xml:space="preserve"> </w:t>
                      </w:r>
                      <w:proofErr w:type="spellStart"/>
                      <w:r>
                        <w:rPr>
                          <w:rFonts w:ascii="Times New Roman" w:hAnsi="Times New Roman"/>
                          <w:b/>
                          <w:sz w:val="18"/>
                          <w:szCs w:val="18"/>
                        </w:rPr>
                        <w:t>Hansell</w:t>
                      </w:r>
                      <w:proofErr w:type="spellEnd"/>
                    </w:p>
                    <w:p w:rsidR="00285620" w:rsidRPr="00A317B3" w:rsidRDefault="00285620" w:rsidP="00285620">
                      <w:pPr>
                        <w:pStyle w:val="NoSpacing"/>
                        <w:rPr>
                          <w:rFonts w:ascii="Times New Roman" w:hAnsi="Times New Roman"/>
                          <w:b/>
                          <w:i/>
                          <w:sz w:val="18"/>
                          <w:szCs w:val="18"/>
                        </w:rPr>
                      </w:pPr>
                      <w:r w:rsidRPr="00A317B3">
                        <w:rPr>
                          <w:rFonts w:ascii="Times New Roman" w:hAnsi="Times New Roman"/>
                          <w:b/>
                          <w:i/>
                          <w:sz w:val="18"/>
                          <w:szCs w:val="18"/>
                        </w:rPr>
                        <w:t>Commissioner</w:t>
                      </w:r>
                    </w:p>
                    <w:p w:rsidR="00285620" w:rsidRPr="00A317B3" w:rsidRDefault="00285620" w:rsidP="00285620">
                      <w:pPr>
                        <w:pStyle w:val="NoSpacing"/>
                        <w:rPr>
                          <w:rFonts w:ascii="Times New Roman" w:hAnsi="Times New Roman"/>
                          <w:b/>
                          <w:sz w:val="18"/>
                          <w:szCs w:val="18"/>
                        </w:rPr>
                      </w:pPr>
                    </w:p>
                    <w:p w:rsidR="00285620" w:rsidRPr="00A317B3" w:rsidRDefault="00285620" w:rsidP="00285620">
                      <w:pPr>
                        <w:pStyle w:val="NoSpacing"/>
                        <w:rPr>
                          <w:rFonts w:ascii="Times New Roman" w:hAnsi="Times New Roman"/>
                          <w:b/>
                          <w:sz w:val="18"/>
                          <w:szCs w:val="18"/>
                        </w:rPr>
                      </w:pPr>
                      <w:r w:rsidRPr="00A317B3">
                        <w:rPr>
                          <w:rFonts w:ascii="Times New Roman" w:hAnsi="Times New Roman"/>
                          <w:b/>
                          <w:sz w:val="18"/>
                          <w:szCs w:val="18"/>
                        </w:rPr>
                        <w:t>Dr. Jacqueline McKnight</w:t>
                      </w:r>
                    </w:p>
                    <w:p w:rsidR="00285620" w:rsidRPr="00A317B3" w:rsidRDefault="00285620" w:rsidP="00285620">
                      <w:pPr>
                        <w:pStyle w:val="NoSpacing"/>
                        <w:rPr>
                          <w:rFonts w:ascii="Times New Roman" w:hAnsi="Times New Roman"/>
                          <w:b/>
                          <w:i/>
                          <w:sz w:val="18"/>
                          <w:szCs w:val="18"/>
                        </w:rPr>
                      </w:pPr>
                      <w:r>
                        <w:rPr>
                          <w:rFonts w:ascii="Times New Roman" w:hAnsi="Times New Roman"/>
                          <w:b/>
                          <w:i/>
                          <w:sz w:val="18"/>
                          <w:szCs w:val="18"/>
                        </w:rPr>
                        <w:t xml:space="preserve">Executive </w:t>
                      </w:r>
                      <w:r w:rsidRPr="00A317B3">
                        <w:rPr>
                          <w:rFonts w:ascii="Times New Roman" w:hAnsi="Times New Roman"/>
                          <w:b/>
                          <w:i/>
                          <w:sz w:val="18"/>
                          <w:szCs w:val="18"/>
                        </w:rPr>
                        <w:t>Deputy Commissioner</w:t>
                      </w:r>
                    </w:p>
                    <w:p w:rsidR="00285620" w:rsidRDefault="00285620" w:rsidP="00285620">
                      <w:pPr>
                        <w:pStyle w:val="NoSpacing"/>
                        <w:rPr>
                          <w:rFonts w:ascii="Times New Roman" w:hAnsi="Times New Roman"/>
                          <w:b/>
                          <w:sz w:val="18"/>
                          <w:szCs w:val="18"/>
                        </w:rPr>
                      </w:pPr>
                      <w:r>
                        <w:rPr>
                          <w:rFonts w:ascii="Times New Roman" w:hAnsi="Times New Roman"/>
                          <w:b/>
                          <w:sz w:val="18"/>
                          <w:szCs w:val="18"/>
                        </w:rPr>
                        <w:t>Child Welfare Programs</w:t>
                      </w:r>
                    </w:p>
                    <w:p w:rsidR="00285620" w:rsidRPr="00A317B3" w:rsidRDefault="00285620" w:rsidP="00285620">
                      <w:pPr>
                        <w:pStyle w:val="NoSpacing"/>
                        <w:rPr>
                          <w:rFonts w:ascii="Times New Roman" w:hAnsi="Times New Roman"/>
                          <w:b/>
                          <w:sz w:val="18"/>
                          <w:szCs w:val="18"/>
                        </w:rPr>
                      </w:pPr>
                    </w:p>
                    <w:p w:rsidR="00285620" w:rsidRPr="00A317B3" w:rsidRDefault="00285620" w:rsidP="00285620">
                      <w:pPr>
                        <w:pStyle w:val="NoSpacing"/>
                        <w:rPr>
                          <w:rFonts w:ascii="Times New Roman" w:hAnsi="Times New Roman"/>
                          <w:b/>
                          <w:sz w:val="18"/>
                          <w:szCs w:val="18"/>
                        </w:rPr>
                      </w:pPr>
                      <w:r w:rsidRPr="00A317B3">
                        <w:rPr>
                          <w:rFonts w:ascii="Times New Roman" w:hAnsi="Times New Roman"/>
                          <w:b/>
                          <w:sz w:val="18"/>
                          <w:szCs w:val="18"/>
                        </w:rPr>
                        <w:t xml:space="preserve">Kathleen Hoskins, Esq. </w:t>
                      </w:r>
                    </w:p>
                    <w:p w:rsidR="00285620" w:rsidRPr="00A317B3" w:rsidRDefault="00285620" w:rsidP="00285620">
                      <w:pPr>
                        <w:pStyle w:val="NoSpacing"/>
                        <w:rPr>
                          <w:rFonts w:ascii="Times New Roman" w:hAnsi="Times New Roman"/>
                          <w:b/>
                          <w:i/>
                          <w:sz w:val="18"/>
                          <w:szCs w:val="18"/>
                        </w:rPr>
                      </w:pPr>
                      <w:r>
                        <w:rPr>
                          <w:rFonts w:ascii="Times New Roman" w:hAnsi="Times New Roman"/>
                          <w:b/>
                          <w:i/>
                          <w:sz w:val="18"/>
                          <w:szCs w:val="18"/>
                        </w:rPr>
                        <w:t>Assistant Commissioner</w:t>
                      </w:r>
                    </w:p>
                    <w:p w:rsidR="00285620" w:rsidRPr="00A317B3" w:rsidRDefault="00285620" w:rsidP="00285620">
                      <w:pPr>
                        <w:pStyle w:val="NoSpacing"/>
                        <w:rPr>
                          <w:rFonts w:ascii="Times New Roman" w:hAnsi="Times New Roman"/>
                          <w:b/>
                          <w:sz w:val="18"/>
                          <w:szCs w:val="18"/>
                        </w:rPr>
                      </w:pPr>
                      <w:r w:rsidRPr="00A317B3">
                        <w:rPr>
                          <w:rFonts w:ascii="Times New Roman" w:hAnsi="Times New Roman"/>
                          <w:b/>
                          <w:sz w:val="18"/>
                          <w:szCs w:val="18"/>
                        </w:rPr>
                        <w:t>Office of Education Support and Policy Planning</w:t>
                      </w:r>
                    </w:p>
                    <w:p w:rsidR="00285620" w:rsidRPr="00A317B3" w:rsidRDefault="00285620" w:rsidP="00285620">
                      <w:pPr>
                        <w:pStyle w:val="NoSpacing"/>
                        <w:rPr>
                          <w:rFonts w:ascii="Times New Roman" w:hAnsi="Times New Roman"/>
                          <w:b/>
                          <w:sz w:val="18"/>
                          <w:szCs w:val="18"/>
                        </w:rPr>
                      </w:pPr>
                    </w:p>
                    <w:p w:rsidR="00285620" w:rsidRPr="00A317B3" w:rsidRDefault="00285620" w:rsidP="00285620">
                      <w:pPr>
                        <w:pStyle w:val="NoSpacing"/>
                        <w:rPr>
                          <w:rFonts w:ascii="Times New Roman" w:hAnsi="Times New Roman"/>
                          <w:b/>
                          <w:sz w:val="18"/>
                          <w:szCs w:val="18"/>
                        </w:rPr>
                      </w:pPr>
                      <w:r w:rsidRPr="00A317B3">
                        <w:rPr>
                          <w:rFonts w:ascii="Times New Roman" w:hAnsi="Times New Roman"/>
                          <w:b/>
                          <w:sz w:val="18"/>
                          <w:szCs w:val="18"/>
                        </w:rPr>
                        <w:t>150 William Street</w:t>
                      </w:r>
                    </w:p>
                    <w:p w:rsidR="00285620" w:rsidRPr="00A317B3" w:rsidRDefault="00285620" w:rsidP="00285620">
                      <w:pPr>
                        <w:pStyle w:val="NoSpacing"/>
                        <w:rPr>
                          <w:rFonts w:ascii="Times New Roman" w:hAnsi="Times New Roman"/>
                          <w:b/>
                          <w:sz w:val="18"/>
                          <w:szCs w:val="18"/>
                        </w:rPr>
                      </w:pPr>
                      <w:r>
                        <w:rPr>
                          <w:rFonts w:ascii="Times New Roman" w:hAnsi="Times New Roman"/>
                          <w:b/>
                          <w:sz w:val="18"/>
                          <w:szCs w:val="18"/>
                        </w:rPr>
                        <w:t>11th Floor, 11H-1</w:t>
                      </w:r>
                    </w:p>
                    <w:p w:rsidR="00285620" w:rsidRPr="00A317B3" w:rsidRDefault="00285620" w:rsidP="00285620">
                      <w:pPr>
                        <w:pStyle w:val="NoSpacing"/>
                        <w:rPr>
                          <w:rFonts w:ascii="Times New Roman" w:hAnsi="Times New Roman"/>
                          <w:b/>
                          <w:sz w:val="18"/>
                          <w:szCs w:val="18"/>
                        </w:rPr>
                      </w:pPr>
                      <w:r w:rsidRPr="00A317B3">
                        <w:rPr>
                          <w:rFonts w:ascii="Times New Roman" w:hAnsi="Times New Roman"/>
                          <w:b/>
                          <w:sz w:val="18"/>
                          <w:szCs w:val="18"/>
                        </w:rPr>
                        <w:t>New York, NY 10038</w:t>
                      </w:r>
                    </w:p>
                    <w:p w:rsidR="00285620" w:rsidRPr="00A317B3" w:rsidRDefault="00285620" w:rsidP="00285620">
                      <w:pPr>
                        <w:pStyle w:val="NoSpacing"/>
                        <w:rPr>
                          <w:rFonts w:ascii="Times New Roman" w:hAnsi="Times New Roman"/>
                          <w:b/>
                          <w:sz w:val="18"/>
                          <w:szCs w:val="18"/>
                        </w:rPr>
                      </w:pPr>
                      <w:r w:rsidRPr="00A317B3">
                        <w:rPr>
                          <w:rFonts w:ascii="Times New Roman" w:hAnsi="Times New Roman"/>
                          <w:b/>
                          <w:sz w:val="18"/>
                          <w:szCs w:val="18"/>
                        </w:rPr>
                        <w:t xml:space="preserve">(212)341-0977 </w:t>
                      </w:r>
                      <w:proofErr w:type="spellStart"/>
                      <w:r w:rsidRPr="00A317B3">
                        <w:rPr>
                          <w:rFonts w:ascii="Times New Roman" w:hAnsi="Times New Roman"/>
                          <w:b/>
                          <w:sz w:val="18"/>
                          <w:szCs w:val="18"/>
                        </w:rPr>
                        <w:t>tel</w:t>
                      </w:r>
                      <w:proofErr w:type="spellEnd"/>
                    </w:p>
                    <w:p w:rsidR="00285620" w:rsidRPr="00A317B3" w:rsidRDefault="00285620" w:rsidP="00285620">
                      <w:pPr>
                        <w:pStyle w:val="NoSpacing"/>
                        <w:rPr>
                          <w:rFonts w:ascii="Times New Roman" w:hAnsi="Times New Roman"/>
                          <w:b/>
                          <w:sz w:val="18"/>
                          <w:szCs w:val="18"/>
                        </w:rPr>
                      </w:pPr>
                      <w:r>
                        <w:rPr>
                          <w:rFonts w:ascii="Times New Roman" w:hAnsi="Times New Roman"/>
                          <w:b/>
                          <w:sz w:val="18"/>
                          <w:szCs w:val="18"/>
                        </w:rPr>
                        <w:t>(212)</w:t>
                      </w:r>
                      <w:r w:rsidR="00A95095">
                        <w:rPr>
                          <w:rFonts w:ascii="Times New Roman" w:hAnsi="Times New Roman"/>
                          <w:b/>
                          <w:sz w:val="18"/>
                          <w:szCs w:val="18"/>
                        </w:rPr>
                        <w:t xml:space="preserve"> 341-3264</w:t>
                      </w:r>
                      <w:r>
                        <w:rPr>
                          <w:rFonts w:ascii="Times New Roman" w:hAnsi="Times New Roman"/>
                          <w:b/>
                          <w:sz w:val="18"/>
                          <w:szCs w:val="18"/>
                        </w:rPr>
                        <w:t xml:space="preserve"> </w:t>
                      </w:r>
                      <w:r w:rsidRPr="00A317B3">
                        <w:rPr>
                          <w:rFonts w:ascii="Times New Roman" w:hAnsi="Times New Roman"/>
                          <w:b/>
                          <w:sz w:val="18"/>
                          <w:szCs w:val="18"/>
                        </w:rPr>
                        <w:t>fax</w:t>
                      </w:r>
                    </w:p>
                  </w:txbxContent>
                </v:textbox>
              </v:shape>
            </w:pict>
          </mc:Fallback>
        </mc:AlternateContent>
      </w:r>
      <w:r>
        <w:tab/>
      </w:r>
      <w:r>
        <w:tab/>
      </w:r>
    </w:p>
    <w:tbl>
      <w:tblPr>
        <w:tblW w:w="9048" w:type="dxa"/>
        <w:tblInd w:w="199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160"/>
        <w:gridCol w:w="270"/>
        <w:gridCol w:w="727"/>
        <w:gridCol w:w="1073"/>
        <w:gridCol w:w="180"/>
        <w:gridCol w:w="1369"/>
        <w:gridCol w:w="630"/>
        <w:gridCol w:w="911"/>
        <w:gridCol w:w="510"/>
        <w:gridCol w:w="1218"/>
      </w:tblGrid>
      <w:tr w:rsidR="00285620" w:rsidRPr="000C4CFC" w:rsidTr="009348A2">
        <w:trPr>
          <w:trHeight w:val="342"/>
        </w:trPr>
        <w:tc>
          <w:tcPr>
            <w:tcW w:w="3157"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Date</w:t>
            </w:r>
            <w:r w:rsidRPr="000C4CFC">
              <w:rPr>
                <w:rFonts w:ascii="Times New Roman" w:eastAsia="Times New Roman" w:hAnsi="Times New Roman"/>
                <w:b/>
                <w:i/>
                <w:sz w:val="20"/>
                <w:szCs w:val="20"/>
              </w:rPr>
              <w:t>(</w:t>
            </w:r>
            <w:proofErr w:type="spellStart"/>
            <w:r w:rsidRPr="000C4CFC">
              <w:rPr>
                <w:rFonts w:ascii="Times New Roman" w:eastAsia="Times New Roman" w:hAnsi="Times New Roman"/>
                <w:b/>
                <w:i/>
                <w:sz w:val="20"/>
                <w:szCs w:val="20"/>
              </w:rPr>
              <w:t>dd</w:t>
            </w:r>
            <w:proofErr w:type="spellEnd"/>
            <w:r w:rsidRPr="000C4CFC">
              <w:rPr>
                <w:rFonts w:ascii="Times New Roman" w:eastAsia="Times New Roman" w:hAnsi="Times New Roman"/>
                <w:b/>
                <w:i/>
                <w:sz w:val="20"/>
                <w:szCs w:val="20"/>
              </w:rPr>
              <w:t>/mm/</w:t>
            </w:r>
            <w:proofErr w:type="spellStart"/>
            <w:r w:rsidRPr="000C4CFC">
              <w:rPr>
                <w:rFonts w:ascii="Times New Roman" w:eastAsia="Times New Roman" w:hAnsi="Times New Roman"/>
                <w:b/>
                <w:i/>
                <w:sz w:val="20"/>
                <w:szCs w:val="20"/>
              </w:rPr>
              <w:t>yyyy</w:t>
            </w:r>
            <w:proofErr w:type="spellEnd"/>
            <w:r w:rsidRPr="000C4CFC">
              <w:rPr>
                <w:rFonts w:ascii="Times New Roman" w:eastAsia="Times New Roman" w:hAnsi="Times New Roman"/>
                <w:b/>
                <w:i/>
                <w:sz w:val="20"/>
                <w:szCs w:val="20"/>
              </w:rPr>
              <w:t>)</w:t>
            </w:r>
            <w:r w:rsidRPr="000C4CFC">
              <w:rPr>
                <w:rFonts w:ascii="Times New Roman" w:eastAsia="Times New Roman" w:hAnsi="Times New Roman"/>
                <w:b/>
                <w:sz w:val="20"/>
                <w:szCs w:val="20"/>
              </w:rPr>
              <w:t>:</w:t>
            </w:r>
          </w:p>
        </w:tc>
        <w:tc>
          <w:tcPr>
            <w:tcW w:w="5891" w:type="dxa"/>
            <w:gridSpan w:val="7"/>
            <w:shd w:val="clear" w:color="auto" w:fill="auto"/>
            <w:vAlign w:val="center"/>
          </w:tcPr>
          <w:p w:rsidR="00285620" w:rsidRPr="000C4CFC" w:rsidRDefault="00285620" w:rsidP="00A95095">
            <w:pPr>
              <w:spacing w:after="0" w:line="240" w:lineRule="auto"/>
              <w:rPr>
                <w:rFonts w:ascii="Times New Roman" w:eastAsia="Times New Roman" w:hAnsi="Times New Roman"/>
                <w:sz w:val="20"/>
                <w:szCs w:val="20"/>
              </w:rPr>
            </w:pPr>
            <w:r w:rsidRPr="000C4CFC">
              <w:rPr>
                <w:rFonts w:ascii="Times New Roman" w:eastAsia="Times New Roman" w:hAnsi="Times New Roman"/>
                <w:sz w:val="20"/>
                <w:szCs w:val="20"/>
              </w:rPr>
              <w:t xml:space="preserve">            </w:t>
            </w:r>
          </w:p>
        </w:tc>
      </w:tr>
      <w:tr w:rsidR="00285620" w:rsidRPr="000C4CFC" w:rsidTr="009348A2">
        <w:trPr>
          <w:trHeight w:val="362"/>
        </w:trPr>
        <w:tc>
          <w:tcPr>
            <w:tcW w:w="3157"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Child’s Name:</w:t>
            </w:r>
          </w:p>
        </w:tc>
        <w:tc>
          <w:tcPr>
            <w:tcW w:w="2622"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c>
          <w:tcPr>
            <w:tcW w:w="2051"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 xml:space="preserve">DOB </w:t>
            </w:r>
            <w:r w:rsidRPr="000C4CFC">
              <w:rPr>
                <w:rFonts w:ascii="Times New Roman" w:eastAsia="Times New Roman" w:hAnsi="Times New Roman"/>
                <w:b/>
                <w:i/>
                <w:sz w:val="20"/>
                <w:szCs w:val="20"/>
              </w:rPr>
              <w:t>(</w:t>
            </w:r>
            <w:proofErr w:type="spellStart"/>
            <w:r w:rsidRPr="000C4CFC">
              <w:rPr>
                <w:rFonts w:ascii="Times New Roman" w:eastAsia="Times New Roman" w:hAnsi="Times New Roman"/>
                <w:b/>
                <w:i/>
                <w:sz w:val="20"/>
                <w:szCs w:val="20"/>
              </w:rPr>
              <w:t>dd</w:t>
            </w:r>
            <w:proofErr w:type="spellEnd"/>
            <w:r w:rsidRPr="000C4CFC">
              <w:rPr>
                <w:rFonts w:ascii="Times New Roman" w:eastAsia="Times New Roman" w:hAnsi="Times New Roman"/>
                <w:b/>
                <w:i/>
                <w:sz w:val="20"/>
                <w:szCs w:val="20"/>
              </w:rPr>
              <w:t>/mm/</w:t>
            </w:r>
            <w:proofErr w:type="spellStart"/>
            <w:r w:rsidRPr="000C4CFC">
              <w:rPr>
                <w:rFonts w:ascii="Times New Roman" w:eastAsia="Times New Roman" w:hAnsi="Times New Roman"/>
                <w:b/>
                <w:i/>
                <w:sz w:val="20"/>
                <w:szCs w:val="20"/>
              </w:rPr>
              <w:t>yyyy</w:t>
            </w:r>
            <w:proofErr w:type="spellEnd"/>
            <w:r w:rsidRPr="000C4CFC">
              <w:rPr>
                <w:rFonts w:ascii="Times New Roman" w:eastAsia="Times New Roman" w:hAnsi="Times New Roman"/>
                <w:b/>
                <w:i/>
                <w:sz w:val="20"/>
                <w:szCs w:val="20"/>
              </w:rPr>
              <w:t>)</w:t>
            </w:r>
            <w:r w:rsidRPr="000C4CFC">
              <w:rPr>
                <w:rFonts w:ascii="Times New Roman" w:eastAsia="Times New Roman" w:hAnsi="Times New Roman"/>
                <w:b/>
                <w:sz w:val="20"/>
                <w:szCs w:val="20"/>
              </w:rPr>
              <w:t>:</w:t>
            </w:r>
          </w:p>
        </w:tc>
        <w:tc>
          <w:tcPr>
            <w:tcW w:w="1218" w:type="dxa"/>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r>
      <w:tr w:rsidR="00285620" w:rsidRPr="000C4CFC" w:rsidTr="009348A2">
        <w:trPr>
          <w:trHeight w:val="362"/>
        </w:trPr>
        <w:tc>
          <w:tcPr>
            <w:tcW w:w="3157"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Foster Parent #1 Name:</w:t>
            </w:r>
          </w:p>
        </w:tc>
        <w:tc>
          <w:tcPr>
            <w:tcW w:w="2622"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c>
          <w:tcPr>
            <w:tcW w:w="1541" w:type="dxa"/>
            <w:gridSpan w:val="2"/>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Phone:</w:t>
            </w:r>
          </w:p>
        </w:tc>
        <w:tc>
          <w:tcPr>
            <w:tcW w:w="1728" w:type="dxa"/>
            <w:gridSpan w:val="2"/>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r>
      <w:tr w:rsidR="00285620" w:rsidRPr="000C4CFC" w:rsidTr="009348A2">
        <w:trPr>
          <w:trHeight w:val="342"/>
        </w:trPr>
        <w:tc>
          <w:tcPr>
            <w:tcW w:w="3157"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Foster Parent #2 Name:</w:t>
            </w:r>
          </w:p>
        </w:tc>
        <w:tc>
          <w:tcPr>
            <w:tcW w:w="2622"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c>
          <w:tcPr>
            <w:tcW w:w="1541" w:type="dxa"/>
            <w:gridSpan w:val="2"/>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Phone:</w:t>
            </w:r>
          </w:p>
        </w:tc>
        <w:tc>
          <w:tcPr>
            <w:tcW w:w="1728" w:type="dxa"/>
            <w:gridSpan w:val="2"/>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r>
      <w:tr w:rsidR="00285620" w:rsidRPr="000C4CFC" w:rsidTr="009348A2">
        <w:trPr>
          <w:trHeight w:val="362"/>
        </w:trPr>
        <w:tc>
          <w:tcPr>
            <w:tcW w:w="3157"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Address:</w:t>
            </w:r>
          </w:p>
        </w:tc>
        <w:tc>
          <w:tcPr>
            <w:tcW w:w="2622"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c>
          <w:tcPr>
            <w:tcW w:w="1541" w:type="dxa"/>
            <w:gridSpan w:val="2"/>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Home Phone:</w:t>
            </w:r>
          </w:p>
        </w:tc>
        <w:tc>
          <w:tcPr>
            <w:tcW w:w="1728" w:type="dxa"/>
            <w:gridSpan w:val="2"/>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r>
      <w:tr w:rsidR="00285620" w:rsidRPr="000C4CFC" w:rsidTr="009348A2">
        <w:trPr>
          <w:trHeight w:val="342"/>
        </w:trPr>
        <w:tc>
          <w:tcPr>
            <w:tcW w:w="3157"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Foster Care Agency:</w:t>
            </w:r>
          </w:p>
        </w:tc>
        <w:tc>
          <w:tcPr>
            <w:tcW w:w="2622"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c>
          <w:tcPr>
            <w:tcW w:w="1541" w:type="dxa"/>
            <w:gridSpan w:val="2"/>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Phone:</w:t>
            </w:r>
          </w:p>
        </w:tc>
        <w:tc>
          <w:tcPr>
            <w:tcW w:w="1728" w:type="dxa"/>
            <w:gridSpan w:val="2"/>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r>
      <w:tr w:rsidR="00285620" w:rsidRPr="000C4CFC" w:rsidTr="009348A2">
        <w:trPr>
          <w:trHeight w:val="362"/>
        </w:trPr>
        <w:tc>
          <w:tcPr>
            <w:tcW w:w="3157"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Agency Caseworker Name:</w:t>
            </w:r>
          </w:p>
        </w:tc>
        <w:tc>
          <w:tcPr>
            <w:tcW w:w="2622"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c>
          <w:tcPr>
            <w:tcW w:w="1541" w:type="dxa"/>
            <w:gridSpan w:val="2"/>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Phone:</w:t>
            </w:r>
          </w:p>
        </w:tc>
        <w:tc>
          <w:tcPr>
            <w:tcW w:w="1728" w:type="dxa"/>
            <w:gridSpan w:val="2"/>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r>
      <w:tr w:rsidR="00285620" w:rsidRPr="000C4CFC" w:rsidTr="009348A2">
        <w:trPr>
          <w:trHeight w:val="362"/>
        </w:trPr>
        <w:tc>
          <w:tcPr>
            <w:tcW w:w="3157"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Agency Caseworker Supervisor:</w:t>
            </w:r>
          </w:p>
        </w:tc>
        <w:tc>
          <w:tcPr>
            <w:tcW w:w="2622"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c>
          <w:tcPr>
            <w:tcW w:w="1541" w:type="dxa"/>
            <w:gridSpan w:val="2"/>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Phone:</w:t>
            </w:r>
          </w:p>
        </w:tc>
        <w:tc>
          <w:tcPr>
            <w:tcW w:w="1728" w:type="dxa"/>
            <w:gridSpan w:val="2"/>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r>
      <w:tr w:rsidR="00285620" w:rsidRPr="000C4CFC" w:rsidTr="009348A2">
        <w:trPr>
          <w:trHeight w:val="362"/>
        </w:trPr>
        <w:tc>
          <w:tcPr>
            <w:tcW w:w="9048" w:type="dxa"/>
            <w:gridSpan w:val="10"/>
            <w:shd w:val="clear" w:color="auto" w:fill="auto"/>
            <w:vAlign w:val="center"/>
          </w:tcPr>
          <w:p w:rsidR="00285620" w:rsidRPr="000C4CFC" w:rsidRDefault="00285620" w:rsidP="009348A2">
            <w:pPr>
              <w:spacing w:after="0" w:line="240" w:lineRule="auto"/>
              <w:rPr>
                <w:rFonts w:ascii="Times New Roman" w:eastAsia="Times New Roman" w:hAnsi="Times New Roman"/>
                <w:b/>
                <w:i/>
                <w:u w:val="single"/>
              </w:rPr>
            </w:pPr>
            <w:r w:rsidRPr="000C4CFC">
              <w:rPr>
                <w:rFonts w:ascii="Times New Roman" w:eastAsia="Times New Roman" w:hAnsi="Times New Roman"/>
                <w:b/>
                <w:i/>
                <w:u w:val="single"/>
              </w:rPr>
              <w:t>Choose the student’s current educational program</w:t>
            </w:r>
          </w:p>
        </w:tc>
      </w:tr>
      <w:tr w:rsidR="00285620" w:rsidRPr="000C4CFC" w:rsidTr="009348A2">
        <w:trPr>
          <w:trHeight w:val="362"/>
        </w:trPr>
        <w:tc>
          <w:tcPr>
            <w:tcW w:w="2160" w:type="dxa"/>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Pr>
                <w:rFonts w:ascii="MS Gothic" w:eastAsia="MS Gothic" w:hAnsi="Times New Roman" w:hint="eastAsia"/>
                <w:b/>
                <w:sz w:val="20"/>
                <w:szCs w:val="20"/>
              </w:rPr>
              <w:t>☐</w:t>
            </w:r>
            <w:r>
              <w:rPr>
                <w:rFonts w:ascii="Times New Roman" w:eastAsia="Times New Roman" w:hAnsi="Times New Roman"/>
                <w:b/>
                <w:sz w:val="20"/>
                <w:szCs w:val="20"/>
              </w:rPr>
              <w:t xml:space="preserve">  </w:t>
            </w:r>
            <w:r w:rsidRPr="000C4CFC">
              <w:rPr>
                <w:rFonts w:ascii="Times New Roman" w:eastAsia="Times New Roman" w:hAnsi="Times New Roman"/>
                <w:b/>
                <w:sz w:val="20"/>
                <w:szCs w:val="20"/>
              </w:rPr>
              <w:t xml:space="preserve">General Education </w:t>
            </w:r>
          </w:p>
        </w:tc>
        <w:tc>
          <w:tcPr>
            <w:tcW w:w="2070" w:type="dxa"/>
            <w:gridSpan w:val="3"/>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Pr>
                <w:rFonts w:ascii="MS Gothic" w:eastAsia="MS Gothic" w:hAnsi="Times New Roman" w:hint="eastAsia"/>
                <w:b/>
                <w:sz w:val="20"/>
                <w:szCs w:val="20"/>
              </w:rPr>
              <w:t>☐</w:t>
            </w:r>
            <w:r>
              <w:rPr>
                <w:rFonts w:ascii="Times New Roman" w:eastAsia="Times New Roman" w:hAnsi="Times New Roman"/>
                <w:b/>
                <w:sz w:val="20"/>
                <w:szCs w:val="20"/>
              </w:rPr>
              <w:t xml:space="preserve">  </w:t>
            </w:r>
            <w:r w:rsidRPr="000C4CFC">
              <w:rPr>
                <w:rFonts w:ascii="Times New Roman" w:eastAsia="Times New Roman" w:hAnsi="Times New Roman"/>
                <w:b/>
                <w:sz w:val="20"/>
                <w:szCs w:val="20"/>
              </w:rPr>
              <w:t xml:space="preserve">Special Education </w:t>
            </w:r>
          </w:p>
        </w:tc>
        <w:tc>
          <w:tcPr>
            <w:tcW w:w="4818" w:type="dxa"/>
            <w:gridSpan w:val="6"/>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Pr>
                <w:rFonts w:ascii="MS Gothic" w:eastAsia="MS Gothic" w:hAnsi="Times New Roman" w:hint="eastAsia"/>
                <w:b/>
                <w:sz w:val="20"/>
                <w:szCs w:val="20"/>
              </w:rPr>
              <w:t>☐</w:t>
            </w:r>
            <w:r>
              <w:rPr>
                <w:rFonts w:ascii="Times New Roman" w:eastAsia="Times New Roman" w:hAnsi="Times New Roman"/>
                <w:b/>
                <w:sz w:val="20"/>
                <w:szCs w:val="20"/>
              </w:rPr>
              <w:t xml:space="preserve">  </w:t>
            </w:r>
            <w:r w:rsidR="009F1A46">
              <w:rPr>
                <w:rFonts w:ascii="Times New Roman" w:eastAsia="Times New Roman" w:hAnsi="Times New Roman"/>
                <w:b/>
                <w:sz w:val="20"/>
                <w:szCs w:val="20"/>
              </w:rPr>
              <w:t>Specialized Program (</w:t>
            </w:r>
            <w:proofErr w:type="spellStart"/>
            <w:r w:rsidR="009F1A46">
              <w:rPr>
                <w:rFonts w:ascii="Times New Roman" w:eastAsia="Times New Roman" w:hAnsi="Times New Roman"/>
                <w:b/>
                <w:sz w:val="20"/>
                <w:szCs w:val="20"/>
              </w:rPr>
              <w:t>ie</w:t>
            </w:r>
            <w:proofErr w:type="spellEnd"/>
            <w:r w:rsidR="009F1A46">
              <w:rPr>
                <w:rFonts w:ascii="Times New Roman" w:eastAsia="Times New Roman" w:hAnsi="Times New Roman"/>
                <w:b/>
                <w:sz w:val="20"/>
                <w:szCs w:val="20"/>
              </w:rPr>
              <w:t>: ESL, G&amp;T</w:t>
            </w:r>
            <w:r w:rsidRPr="000C4CFC">
              <w:rPr>
                <w:rFonts w:ascii="Times New Roman" w:eastAsia="Times New Roman" w:hAnsi="Times New Roman"/>
                <w:b/>
                <w:sz w:val="20"/>
                <w:szCs w:val="20"/>
              </w:rPr>
              <w:t xml:space="preserve">, or art/dance) </w:t>
            </w:r>
          </w:p>
        </w:tc>
      </w:tr>
      <w:tr w:rsidR="00285620" w:rsidRPr="000C4CFC" w:rsidTr="009348A2">
        <w:trPr>
          <w:trHeight w:val="362"/>
        </w:trPr>
        <w:tc>
          <w:tcPr>
            <w:tcW w:w="4410" w:type="dxa"/>
            <w:gridSpan w:val="5"/>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Describe specialized program/special education:</w:t>
            </w:r>
          </w:p>
        </w:tc>
        <w:tc>
          <w:tcPr>
            <w:tcW w:w="4638" w:type="dxa"/>
            <w:gridSpan w:val="5"/>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r>
      <w:tr w:rsidR="00285620" w:rsidRPr="000C4CFC" w:rsidTr="009348A2">
        <w:trPr>
          <w:trHeight w:val="362"/>
        </w:trPr>
        <w:tc>
          <w:tcPr>
            <w:tcW w:w="2430" w:type="dxa"/>
            <w:gridSpan w:val="2"/>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Child’s Previous school:</w:t>
            </w:r>
          </w:p>
        </w:tc>
        <w:tc>
          <w:tcPr>
            <w:tcW w:w="3979" w:type="dxa"/>
            <w:gridSpan w:val="5"/>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c>
          <w:tcPr>
            <w:tcW w:w="1421" w:type="dxa"/>
            <w:gridSpan w:val="2"/>
            <w:shd w:val="clear" w:color="auto" w:fill="auto"/>
            <w:vAlign w:val="center"/>
          </w:tcPr>
          <w:p w:rsidR="00285620" w:rsidRPr="000C4CFC" w:rsidRDefault="00285620" w:rsidP="009348A2">
            <w:pPr>
              <w:spacing w:after="0" w:line="240" w:lineRule="auto"/>
              <w:rPr>
                <w:rFonts w:ascii="Times New Roman" w:eastAsia="Times New Roman" w:hAnsi="Times New Roman"/>
                <w:b/>
                <w:sz w:val="20"/>
                <w:szCs w:val="20"/>
              </w:rPr>
            </w:pPr>
            <w:r w:rsidRPr="000C4CFC">
              <w:rPr>
                <w:rFonts w:ascii="Times New Roman" w:eastAsia="Times New Roman" w:hAnsi="Times New Roman"/>
                <w:b/>
                <w:sz w:val="20"/>
                <w:szCs w:val="20"/>
              </w:rPr>
              <w:t>Last Grade :</w:t>
            </w:r>
          </w:p>
        </w:tc>
        <w:tc>
          <w:tcPr>
            <w:tcW w:w="1218" w:type="dxa"/>
            <w:shd w:val="clear" w:color="auto" w:fill="auto"/>
            <w:vAlign w:val="center"/>
          </w:tcPr>
          <w:p w:rsidR="00285620" w:rsidRPr="000C4CFC" w:rsidRDefault="00285620" w:rsidP="009348A2">
            <w:pPr>
              <w:spacing w:after="0" w:line="240" w:lineRule="auto"/>
              <w:rPr>
                <w:rFonts w:ascii="Times New Roman" w:eastAsia="Times New Roman" w:hAnsi="Times New Roman"/>
                <w:sz w:val="20"/>
                <w:szCs w:val="20"/>
              </w:rPr>
            </w:pPr>
          </w:p>
        </w:tc>
      </w:tr>
    </w:tbl>
    <w:p w:rsidR="00285620" w:rsidRDefault="00285620" w:rsidP="00285620">
      <w:r>
        <w:rPr>
          <w:noProof/>
        </w:rPr>
        <mc:AlternateContent>
          <mc:Choice Requires="wps">
            <w:drawing>
              <wp:anchor distT="0" distB="0" distL="114300" distR="114300" simplePos="0" relativeHeight="251660288" behindDoc="0" locked="0" layoutInCell="1" allowOverlap="1" wp14:anchorId="0173655F" wp14:editId="43049646">
                <wp:simplePos x="0" y="0"/>
                <wp:positionH relativeFrom="column">
                  <wp:posOffset>1076325</wp:posOffset>
                </wp:positionH>
                <wp:positionV relativeFrom="paragraph">
                  <wp:posOffset>85090</wp:posOffset>
                </wp:positionV>
                <wp:extent cx="5905500" cy="5619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5619750"/>
                        </a:xfrm>
                        <a:prstGeom prst="rect">
                          <a:avLst/>
                        </a:prstGeom>
                        <a:noFill/>
                        <a:ln w="6350">
                          <a:noFill/>
                        </a:ln>
                        <a:effectLst/>
                      </wps:spPr>
                      <wps:txbx>
                        <w:txbxContent>
                          <w:p w:rsidR="00285620" w:rsidRDefault="00285620" w:rsidP="00285620">
                            <w:pPr>
                              <w:spacing w:after="0" w:line="240" w:lineRule="auto"/>
                              <w:jc w:val="both"/>
                              <w:rPr>
                                <w:rFonts w:ascii="Times New Roman" w:hAnsi="Times New Roman"/>
                              </w:rPr>
                            </w:pPr>
                            <w:r w:rsidRPr="00285620">
                              <w:rPr>
                                <w:rFonts w:ascii="Times New Roman" w:hAnsi="Times New Roman"/>
                              </w:rPr>
                              <w:t>To Principal:</w:t>
                            </w:r>
                          </w:p>
                          <w:p w:rsidR="00285620" w:rsidRPr="005B4497" w:rsidRDefault="00285620" w:rsidP="00285620">
                            <w:pPr>
                              <w:spacing w:after="0" w:line="240" w:lineRule="auto"/>
                              <w:jc w:val="both"/>
                              <w:rPr>
                                <w:rFonts w:ascii="Times New Roman" w:hAnsi="Times New Roman"/>
                                <w:sz w:val="20"/>
                                <w:szCs w:val="20"/>
                              </w:rPr>
                            </w:pPr>
                          </w:p>
                          <w:p w:rsidR="00285620" w:rsidRDefault="00285620" w:rsidP="00285620">
                            <w:pPr>
                              <w:spacing w:after="0" w:line="240" w:lineRule="auto"/>
                              <w:jc w:val="both"/>
                              <w:rPr>
                                <w:rFonts w:ascii="Times New Roman" w:hAnsi="Times New Roman"/>
                              </w:rPr>
                            </w:pPr>
                            <w:r w:rsidRPr="00285620">
                              <w:rPr>
                                <w:rFonts w:ascii="Times New Roman" w:hAnsi="Times New Roman"/>
                              </w:rPr>
                              <w:t>The above-named child is in the care and custody of the Commissioner of the Administration for Children's Services, and has been placed in care with the above-named foster care agency.  This serves as notice of the foster care placement.  The foster parent should be informed of all educational information relating to the child. The foster p</w:t>
                            </w:r>
                            <w:r w:rsidR="00CC3461">
                              <w:rPr>
                                <w:rFonts w:ascii="Times New Roman" w:hAnsi="Times New Roman"/>
                              </w:rPr>
                              <w:t>arent and foster care agency have</w:t>
                            </w:r>
                            <w:r w:rsidRPr="00285620">
                              <w:rPr>
                                <w:rFonts w:ascii="Times New Roman" w:hAnsi="Times New Roman"/>
                              </w:rPr>
                              <w:t xml:space="preserve"> day-to-day </w:t>
                            </w:r>
                            <w:r w:rsidR="005B4497">
                              <w:rPr>
                                <w:rFonts w:ascii="Times New Roman" w:hAnsi="Times New Roman"/>
                              </w:rPr>
                              <w:t xml:space="preserve">responsibility </w:t>
                            </w:r>
                            <w:r w:rsidRPr="00285620">
                              <w:rPr>
                                <w:rFonts w:ascii="Times New Roman" w:hAnsi="Times New Roman"/>
                              </w:rPr>
                              <w:t>for the care of this child and the school’s information systems should be changed to reflect this.</w:t>
                            </w:r>
                            <w:r w:rsidR="00597A24">
                              <w:rPr>
                                <w:rFonts w:ascii="Times New Roman" w:hAnsi="Times New Roman"/>
                              </w:rPr>
                              <w:t xml:space="preserve">  </w:t>
                            </w:r>
                            <w:r w:rsidR="00597A24" w:rsidRPr="00597A24">
                              <w:rPr>
                                <w:rFonts w:ascii="Times New Roman" w:hAnsi="Times New Roman"/>
                                <w:b/>
                              </w:rPr>
                              <w:t>Please update the student’s information in ATS immediately upon receipt.</w:t>
                            </w:r>
                          </w:p>
                          <w:p w:rsidR="00285620" w:rsidRPr="005B4497" w:rsidRDefault="00285620" w:rsidP="00285620">
                            <w:pPr>
                              <w:spacing w:after="0" w:line="240" w:lineRule="auto"/>
                              <w:jc w:val="both"/>
                              <w:rPr>
                                <w:rFonts w:ascii="Times New Roman" w:hAnsi="Times New Roman"/>
                                <w:sz w:val="20"/>
                                <w:szCs w:val="20"/>
                              </w:rPr>
                            </w:pPr>
                          </w:p>
                          <w:p w:rsidR="00285620" w:rsidRDefault="00285620" w:rsidP="00285620">
                            <w:pPr>
                              <w:spacing w:after="0" w:line="240" w:lineRule="auto"/>
                              <w:jc w:val="both"/>
                              <w:rPr>
                                <w:rFonts w:ascii="Times New Roman" w:hAnsi="Times New Roman"/>
                              </w:rPr>
                            </w:pPr>
                            <w:r w:rsidRPr="00285620">
                              <w:rPr>
                                <w:rFonts w:ascii="Times New Roman" w:hAnsi="Times New Roman"/>
                              </w:rPr>
                              <w:t xml:space="preserve">In the absence of a court order </w:t>
                            </w:r>
                            <w:r w:rsidR="005B4497">
                              <w:rPr>
                                <w:rFonts w:ascii="Times New Roman" w:hAnsi="Times New Roman"/>
                              </w:rPr>
                              <w:t>or other documentation from ACS or the foster care agency</w:t>
                            </w:r>
                            <w:r w:rsidR="008154B4">
                              <w:rPr>
                                <w:rFonts w:ascii="Times New Roman" w:hAnsi="Times New Roman"/>
                              </w:rPr>
                              <w:t xml:space="preserve"> indicating otherwise</w:t>
                            </w:r>
                            <w:r w:rsidRPr="00285620">
                              <w:rPr>
                                <w:rFonts w:ascii="Times New Roman" w:hAnsi="Times New Roman"/>
                              </w:rPr>
                              <w:t xml:space="preserve">, birth parents remain the primary decision-makers for all educational matters. Birth parents retain the right to access education records and </w:t>
                            </w:r>
                            <w:r w:rsidR="00636B63" w:rsidRPr="00285620">
                              <w:rPr>
                                <w:rFonts w:ascii="Times New Roman" w:hAnsi="Times New Roman"/>
                              </w:rPr>
                              <w:t xml:space="preserve">should </w:t>
                            </w:r>
                            <w:r w:rsidR="00636B63">
                              <w:rPr>
                                <w:rFonts w:ascii="Times New Roman" w:hAnsi="Times New Roman"/>
                              </w:rPr>
                              <w:t xml:space="preserve">also </w:t>
                            </w:r>
                            <w:r w:rsidR="00636B63" w:rsidRPr="00285620">
                              <w:rPr>
                                <w:rFonts w:ascii="Times New Roman" w:hAnsi="Times New Roman"/>
                              </w:rPr>
                              <w:t>be informed of all educational information relating to the child</w:t>
                            </w:r>
                            <w:r w:rsidR="00636B63">
                              <w:rPr>
                                <w:rFonts w:ascii="Times New Roman" w:hAnsi="Times New Roman"/>
                              </w:rPr>
                              <w:t>.</w:t>
                            </w:r>
                            <w:r w:rsidRPr="00285620">
                              <w:rPr>
                                <w:rFonts w:ascii="Times New Roman" w:hAnsi="Times New Roman"/>
                              </w:rPr>
                              <w:t xml:space="preserve"> </w:t>
                            </w:r>
                          </w:p>
                          <w:p w:rsidR="00285620" w:rsidRPr="005B4497" w:rsidRDefault="00285620" w:rsidP="00285620">
                            <w:pPr>
                              <w:spacing w:after="0" w:line="240" w:lineRule="auto"/>
                              <w:jc w:val="both"/>
                              <w:rPr>
                                <w:rFonts w:ascii="Times New Roman" w:hAnsi="Times New Roman"/>
                                <w:sz w:val="20"/>
                                <w:szCs w:val="20"/>
                              </w:rPr>
                            </w:pPr>
                          </w:p>
                          <w:p w:rsidR="00285620" w:rsidRDefault="00285620" w:rsidP="00285620">
                            <w:pPr>
                              <w:spacing w:after="0" w:line="240" w:lineRule="auto"/>
                              <w:jc w:val="both"/>
                              <w:rPr>
                                <w:rFonts w:ascii="Times New Roman" w:hAnsi="Times New Roman"/>
                              </w:rPr>
                            </w:pPr>
                            <w:r w:rsidRPr="00285620">
                              <w:rPr>
                                <w:rFonts w:ascii="Times New Roman" w:hAnsi="Times New Roman"/>
                              </w:rPr>
                              <w:t>If the child’s school is being changed, there has been a determination from the foster care agency that a change in school placement is in the best interest of the child.  Please be advised that Chancellor's Regulation A-101 calls for the prompt admission of all pupils, including children in foster care. The child must be enrolled regardless of whether she/he has the required documentation or before an investigation of her/his school history is completed. If there are any concerns, an investigation can be conducted after the admission has been completed.</w:t>
                            </w:r>
                          </w:p>
                          <w:p w:rsidR="00285620" w:rsidRPr="005B4497" w:rsidRDefault="00285620" w:rsidP="00285620">
                            <w:pPr>
                              <w:spacing w:after="0" w:line="240" w:lineRule="auto"/>
                              <w:jc w:val="both"/>
                              <w:rPr>
                                <w:rFonts w:ascii="Times New Roman" w:hAnsi="Times New Roman"/>
                                <w:sz w:val="20"/>
                                <w:szCs w:val="20"/>
                              </w:rPr>
                            </w:pPr>
                          </w:p>
                          <w:p w:rsidR="00285620" w:rsidRDefault="00285620" w:rsidP="00285620">
                            <w:pPr>
                              <w:spacing w:after="0" w:line="240" w:lineRule="auto"/>
                              <w:jc w:val="both"/>
                              <w:rPr>
                                <w:rFonts w:ascii="Times New Roman" w:hAnsi="Times New Roman"/>
                              </w:rPr>
                            </w:pPr>
                            <w:r w:rsidRPr="00285620">
                              <w:rPr>
                                <w:rFonts w:ascii="Times New Roman" w:hAnsi="Times New Roman"/>
                              </w:rPr>
                              <w:t>If the student is enrolled in special education, she/he should be afforded a comparable service plan until such time as the school can arrange for special education services in accordance with the student’s Individualized Education Plan.</w:t>
                            </w:r>
                          </w:p>
                          <w:p w:rsidR="00285620" w:rsidRPr="005B4497" w:rsidRDefault="00285620" w:rsidP="00285620">
                            <w:pPr>
                              <w:spacing w:after="0" w:line="240" w:lineRule="auto"/>
                              <w:jc w:val="both"/>
                              <w:rPr>
                                <w:rFonts w:ascii="Times New Roman" w:hAnsi="Times New Roman"/>
                                <w:sz w:val="20"/>
                                <w:szCs w:val="20"/>
                              </w:rPr>
                            </w:pPr>
                          </w:p>
                          <w:p w:rsidR="00285620" w:rsidRDefault="00285620" w:rsidP="00285620">
                            <w:pPr>
                              <w:spacing w:after="0" w:line="240" w:lineRule="auto"/>
                              <w:jc w:val="both"/>
                              <w:rPr>
                                <w:rFonts w:ascii="Times New Roman" w:hAnsi="Times New Roman"/>
                              </w:rPr>
                            </w:pPr>
                            <w:r w:rsidRPr="00285620">
                              <w:rPr>
                                <w:rFonts w:ascii="Times New Roman" w:hAnsi="Times New Roman"/>
                              </w:rPr>
                              <w:t xml:space="preserve">The child’s foster care status is strictly confidential and should only be revealed to school staff on a need-to-know basis. We appreciate your sensitivity to this issue on behalf of the student.  For additional questions regarding the release of information to birth parents, please contact the Senior Field Counsel assigned to your school. </w:t>
                            </w:r>
                          </w:p>
                          <w:p w:rsidR="00285620" w:rsidRPr="005B4497" w:rsidRDefault="00285620" w:rsidP="00285620">
                            <w:pPr>
                              <w:spacing w:after="0" w:line="240" w:lineRule="auto"/>
                              <w:jc w:val="both"/>
                              <w:rPr>
                                <w:rFonts w:ascii="Times New Roman" w:hAnsi="Times New Roman"/>
                                <w:sz w:val="20"/>
                                <w:szCs w:val="20"/>
                              </w:rPr>
                            </w:pPr>
                          </w:p>
                          <w:p w:rsidR="00285620" w:rsidRPr="00285620" w:rsidRDefault="00285620" w:rsidP="00285620">
                            <w:pPr>
                              <w:spacing w:after="0" w:line="240" w:lineRule="auto"/>
                              <w:jc w:val="both"/>
                              <w:rPr>
                                <w:rFonts w:ascii="Times New Roman" w:hAnsi="Times New Roman"/>
                              </w:rPr>
                            </w:pPr>
                            <w:r w:rsidRPr="00285620">
                              <w:rPr>
                                <w:rFonts w:ascii="Times New Roman" w:hAnsi="Times New Roman"/>
                              </w:rPr>
                              <w:t xml:space="preserve">Thank you in advance. </w:t>
                            </w:r>
                          </w:p>
                          <w:p w:rsidR="00285620" w:rsidRPr="00285620" w:rsidRDefault="00285620" w:rsidP="00285620">
                            <w:pPr>
                              <w:spacing w:after="0" w:line="240" w:lineRule="auto"/>
                              <w:jc w:val="both"/>
                              <w:rPr>
                                <w:rFonts w:ascii="Times New Roman" w:hAnsi="Times New Roman"/>
                              </w:rPr>
                            </w:pPr>
                            <w:r w:rsidRPr="00285620">
                              <w:rPr>
                                <w:rFonts w:ascii="Times New Roman" w:hAnsi="Times New Roman"/>
                                <w:noProof/>
                              </w:rPr>
                              <w:drawing>
                                <wp:inline distT="0" distB="0" distL="0" distR="0" wp14:anchorId="33F77172" wp14:editId="36C7EE51">
                                  <wp:extent cx="1371600" cy="457200"/>
                                  <wp:effectExtent l="0" t="0" r="0" b="0"/>
                                  <wp:docPr id="2" name="Picture 2" descr="Z:\WIP\Kathleen\Kathleen signature_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IP\Kathleen\Kathleen signature_3.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p w:rsidR="00285620" w:rsidRPr="00FA1F09" w:rsidRDefault="00285620" w:rsidP="00285620">
                            <w:pPr>
                              <w:jc w:val="both"/>
                              <w:rPr>
                                <w:rFonts w:ascii="Times New Roman" w:hAnsi="Times New Roman"/>
                              </w:rPr>
                            </w:pPr>
                            <w:r w:rsidRPr="00FA1F09">
                              <w:rPr>
                                <w:rFonts w:ascii="Times New Roman" w:hAnsi="Times New Roman"/>
                              </w:rPr>
                              <w:t>Kathleen Hoskins, Esq.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3655F" id="Text Box 2" o:spid="_x0000_s1027" type="#_x0000_t202" style="position:absolute;margin-left:84.75pt;margin-top:6.7pt;width:46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" filled="f" stroked="f" strokeweight=".5pt">
                <v:path arrowok="t"/>
                <v:textbox>
                  <w:txbxContent>
                    <w:p w:rsidR="00285620" w:rsidRDefault="00285620" w:rsidP="00285620">
                      <w:pPr>
                        <w:spacing w:after="0" w:line="240" w:lineRule="auto"/>
                        <w:jc w:val="both"/>
                        <w:rPr>
                          <w:rFonts w:ascii="Times New Roman" w:hAnsi="Times New Roman"/>
                        </w:rPr>
                      </w:pPr>
                      <w:r w:rsidRPr="00285620">
                        <w:rPr>
                          <w:rFonts w:ascii="Times New Roman" w:hAnsi="Times New Roman"/>
                        </w:rPr>
                        <w:t>To Principal:</w:t>
                      </w:r>
                    </w:p>
                    <w:p w:rsidR="00285620" w:rsidRPr="005B4497" w:rsidRDefault="00285620" w:rsidP="00285620">
                      <w:pPr>
                        <w:spacing w:after="0" w:line="240" w:lineRule="auto"/>
                        <w:jc w:val="both"/>
                        <w:rPr>
                          <w:rFonts w:ascii="Times New Roman" w:hAnsi="Times New Roman"/>
                          <w:sz w:val="20"/>
                          <w:szCs w:val="20"/>
                        </w:rPr>
                      </w:pPr>
                    </w:p>
                    <w:p w:rsidR="00285620" w:rsidRDefault="00285620" w:rsidP="00285620">
                      <w:pPr>
                        <w:spacing w:after="0" w:line="240" w:lineRule="auto"/>
                        <w:jc w:val="both"/>
                        <w:rPr>
                          <w:rFonts w:ascii="Times New Roman" w:hAnsi="Times New Roman"/>
                        </w:rPr>
                      </w:pPr>
                      <w:r w:rsidRPr="00285620">
                        <w:rPr>
                          <w:rFonts w:ascii="Times New Roman" w:hAnsi="Times New Roman"/>
                        </w:rPr>
                        <w:t>The above-named child is in the care and custody of the Commissioner of the Administration for Children's Services, and has been placed in care with the above-named foster care agency.  This serves as notice of the foster care placement.  The foster parent should be informed of all educational information relating to the child. The foster p</w:t>
                      </w:r>
                      <w:r w:rsidR="00CC3461">
                        <w:rPr>
                          <w:rFonts w:ascii="Times New Roman" w:hAnsi="Times New Roman"/>
                        </w:rPr>
                        <w:t>arent and foster care agency have</w:t>
                      </w:r>
                      <w:r w:rsidRPr="00285620">
                        <w:rPr>
                          <w:rFonts w:ascii="Times New Roman" w:hAnsi="Times New Roman"/>
                        </w:rPr>
                        <w:t xml:space="preserve"> day-to-day </w:t>
                      </w:r>
                      <w:r w:rsidR="005B4497">
                        <w:rPr>
                          <w:rFonts w:ascii="Times New Roman" w:hAnsi="Times New Roman"/>
                        </w:rPr>
                        <w:t xml:space="preserve">responsibility </w:t>
                      </w:r>
                      <w:r w:rsidRPr="00285620">
                        <w:rPr>
                          <w:rFonts w:ascii="Times New Roman" w:hAnsi="Times New Roman"/>
                        </w:rPr>
                        <w:t>for the care of this child and the school’s information systems should be changed to reflect this.</w:t>
                      </w:r>
                      <w:r w:rsidR="00597A24">
                        <w:rPr>
                          <w:rFonts w:ascii="Times New Roman" w:hAnsi="Times New Roman"/>
                        </w:rPr>
                        <w:t xml:space="preserve">  </w:t>
                      </w:r>
                      <w:r w:rsidR="00597A24" w:rsidRPr="00597A24">
                        <w:rPr>
                          <w:rFonts w:ascii="Times New Roman" w:hAnsi="Times New Roman"/>
                          <w:b/>
                        </w:rPr>
                        <w:t>Please update the student’s information in ATS immediately upon receipt.</w:t>
                      </w:r>
                    </w:p>
                    <w:p w:rsidR="00285620" w:rsidRPr="005B4497" w:rsidRDefault="00285620" w:rsidP="00285620">
                      <w:pPr>
                        <w:spacing w:after="0" w:line="240" w:lineRule="auto"/>
                        <w:jc w:val="both"/>
                        <w:rPr>
                          <w:rFonts w:ascii="Times New Roman" w:hAnsi="Times New Roman"/>
                          <w:sz w:val="20"/>
                          <w:szCs w:val="20"/>
                        </w:rPr>
                      </w:pPr>
                    </w:p>
                    <w:p w:rsidR="00285620" w:rsidRDefault="00285620" w:rsidP="00285620">
                      <w:pPr>
                        <w:spacing w:after="0" w:line="240" w:lineRule="auto"/>
                        <w:jc w:val="both"/>
                        <w:rPr>
                          <w:rFonts w:ascii="Times New Roman" w:hAnsi="Times New Roman"/>
                        </w:rPr>
                      </w:pPr>
                      <w:r w:rsidRPr="00285620">
                        <w:rPr>
                          <w:rFonts w:ascii="Times New Roman" w:hAnsi="Times New Roman"/>
                        </w:rPr>
                        <w:t xml:space="preserve">In the absence of a court order </w:t>
                      </w:r>
                      <w:r w:rsidR="005B4497">
                        <w:rPr>
                          <w:rFonts w:ascii="Times New Roman" w:hAnsi="Times New Roman"/>
                        </w:rPr>
                        <w:t>or other documentation from ACS or the foster care agency</w:t>
                      </w:r>
                      <w:r w:rsidR="008154B4">
                        <w:rPr>
                          <w:rFonts w:ascii="Times New Roman" w:hAnsi="Times New Roman"/>
                        </w:rPr>
                        <w:t xml:space="preserve"> indicating otherwise</w:t>
                      </w:r>
                      <w:r w:rsidRPr="00285620">
                        <w:rPr>
                          <w:rFonts w:ascii="Times New Roman" w:hAnsi="Times New Roman"/>
                        </w:rPr>
                        <w:t xml:space="preserve">, birth parents remain the primary decision-makers for all educational matters. Birth parents retain the right to access education records and </w:t>
                      </w:r>
                      <w:r w:rsidR="00636B63" w:rsidRPr="00285620">
                        <w:rPr>
                          <w:rFonts w:ascii="Times New Roman" w:hAnsi="Times New Roman"/>
                        </w:rPr>
                        <w:t xml:space="preserve">should </w:t>
                      </w:r>
                      <w:r w:rsidR="00636B63">
                        <w:rPr>
                          <w:rFonts w:ascii="Times New Roman" w:hAnsi="Times New Roman"/>
                        </w:rPr>
                        <w:t xml:space="preserve">also </w:t>
                      </w:r>
                      <w:r w:rsidR="00636B63" w:rsidRPr="00285620">
                        <w:rPr>
                          <w:rFonts w:ascii="Times New Roman" w:hAnsi="Times New Roman"/>
                        </w:rPr>
                        <w:t>be informed of all educational information relating to the child</w:t>
                      </w:r>
                      <w:r w:rsidR="00636B63">
                        <w:rPr>
                          <w:rFonts w:ascii="Times New Roman" w:hAnsi="Times New Roman"/>
                        </w:rPr>
                        <w:t>.</w:t>
                      </w:r>
                      <w:r w:rsidRPr="00285620">
                        <w:rPr>
                          <w:rFonts w:ascii="Times New Roman" w:hAnsi="Times New Roman"/>
                        </w:rPr>
                        <w:t xml:space="preserve"> </w:t>
                      </w:r>
                    </w:p>
                    <w:p w:rsidR="00285620" w:rsidRPr="005B4497" w:rsidRDefault="00285620" w:rsidP="00285620">
                      <w:pPr>
                        <w:spacing w:after="0" w:line="240" w:lineRule="auto"/>
                        <w:jc w:val="both"/>
                        <w:rPr>
                          <w:rFonts w:ascii="Times New Roman" w:hAnsi="Times New Roman"/>
                          <w:sz w:val="20"/>
                          <w:szCs w:val="20"/>
                        </w:rPr>
                      </w:pPr>
                    </w:p>
                    <w:p w:rsidR="00285620" w:rsidRDefault="00285620" w:rsidP="00285620">
                      <w:pPr>
                        <w:spacing w:after="0" w:line="240" w:lineRule="auto"/>
                        <w:jc w:val="both"/>
                        <w:rPr>
                          <w:rFonts w:ascii="Times New Roman" w:hAnsi="Times New Roman"/>
                        </w:rPr>
                      </w:pPr>
                      <w:r w:rsidRPr="00285620">
                        <w:rPr>
                          <w:rFonts w:ascii="Times New Roman" w:hAnsi="Times New Roman"/>
                        </w:rPr>
                        <w:t>If the child’s school is being changed, there has been a determination from the foster care agency that a change in school placement is in the best interest of the child.  Please be advised that Chancellor's Regulation A-101 calls for the prompt admission of all pupils, including children in foster care. The child must be enrolled regardless of whether she/he has the required documentation or before an investigation of her/his school history is completed. If there are any concerns, an investigation can be conducted after the admission has been completed.</w:t>
                      </w:r>
                    </w:p>
                    <w:p w:rsidR="00285620" w:rsidRPr="005B4497" w:rsidRDefault="00285620" w:rsidP="00285620">
                      <w:pPr>
                        <w:spacing w:after="0" w:line="240" w:lineRule="auto"/>
                        <w:jc w:val="both"/>
                        <w:rPr>
                          <w:rFonts w:ascii="Times New Roman" w:hAnsi="Times New Roman"/>
                          <w:sz w:val="20"/>
                          <w:szCs w:val="20"/>
                        </w:rPr>
                      </w:pPr>
                    </w:p>
                    <w:p w:rsidR="00285620" w:rsidRDefault="00285620" w:rsidP="00285620">
                      <w:pPr>
                        <w:spacing w:after="0" w:line="240" w:lineRule="auto"/>
                        <w:jc w:val="both"/>
                        <w:rPr>
                          <w:rFonts w:ascii="Times New Roman" w:hAnsi="Times New Roman"/>
                        </w:rPr>
                      </w:pPr>
                      <w:r w:rsidRPr="00285620">
                        <w:rPr>
                          <w:rFonts w:ascii="Times New Roman" w:hAnsi="Times New Roman"/>
                        </w:rPr>
                        <w:t>If the student is enrolled in special education, she/he should be afforded a comparable service plan until such time as the school can arrange for special education services in accordance with the student’s Individualized Education Plan.</w:t>
                      </w:r>
                    </w:p>
                    <w:p w:rsidR="00285620" w:rsidRPr="005B4497" w:rsidRDefault="00285620" w:rsidP="00285620">
                      <w:pPr>
                        <w:spacing w:after="0" w:line="240" w:lineRule="auto"/>
                        <w:jc w:val="both"/>
                        <w:rPr>
                          <w:rFonts w:ascii="Times New Roman" w:hAnsi="Times New Roman"/>
                          <w:sz w:val="20"/>
                          <w:szCs w:val="20"/>
                        </w:rPr>
                      </w:pPr>
                    </w:p>
                    <w:p w:rsidR="00285620" w:rsidRDefault="00285620" w:rsidP="00285620">
                      <w:pPr>
                        <w:spacing w:after="0" w:line="240" w:lineRule="auto"/>
                        <w:jc w:val="both"/>
                        <w:rPr>
                          <w:rFonts w:ascii="Times New Roman" w:hAnsi="Times New Roman"/>
                        </w:rPr>
                      </w:pPr>
                      <w:r w:rsidRPr="00285620">
                        <w:rPr>
                          <w:rFonts w:ascii="Times New Roman" w:hAnsi="Times New Roman"/>
                        </w:rPr>
                        <w:t xml:space="preserve">The child’s foster care status is strictly confidential and should only be revealed to school staff on a need-to-know basis. We appreciate your sensitivity to this issue on behalf of the student.  For additional questions regarding the release of information to birth parents, please contact the Senior Field Counsel assigned to your school. </w:t>
                      </w:r>
                    </w:p>
                    <w:p w:rsidR="00285620" w:rsidRPr="005B4497" w:rsidRDefault="00285620" w:rsidP="00285620">
                      <w:pPr>
                        <w:spacing w:after="0" w:line="240" w:lineRule="auto"/>
                        <w:jc w:val="both"/>
                        <w:rPr>
                          <w:rFonts w:ascii="Times New Roman" w:hAnsi="Times New Roman"/>
                          <w:sz w:val="20"/>
                          <w:szCs w:val="20"/>
                        </w:rPr>
                      </w:pPr>
                    </w:p>
                    <w:p w:rsidR="00285620" w:rsidRPr="00285620" w:rsidRDefault="00285620" w:rsidP="00285620">
                      <w:pPr>
                        <w:spacing w:after="0" w:line="240" w:lineRule="auto"/>
                        <w:jc w:val="both"/>
                        <w:rPr>
                          <w:rFonts w:ascii="Times New Roman" w:hAnsi="Times New Roman"/>
                        </w:rPr>
                      </w:pPr>
                      <w:r w:rsidRPr="00285620">
                        <w:rPr>
                          <w:rFonts w:ascii="Times New Roman" w:hAnsi="Times New Roman"/>
                        </w:rPr>
                        <w:t xml:space="preserve">Thank you in advance. </w:t>
                      </w:r>
                    </w:p>
                    <w:p w:rsidR="00285620" w:rsidRPr="00285620" w:rsidRDefault="00285620" w:rsidP="00285620">
                      <w:pPr>
                        <w:spacing w:after="0" w:line="240" w:lineRule="auto"/>
                        <w:jc w:val="both"/>
                        <w:rPr>
                          <w:rFonts w:ascii="Times New Roman" w:hAnsi="Times New Roman"/>
                        </w:rPr>
                      </w:pPr>
                      <w:r w:rsidRPr="00285620">
                        <w:rPr>
                          <w:rFonts w:ascii="Times New Roman" w:hAnsi="Times New Roman"/>
                          <w:noProof/>
                        </w:rPr>
                        <w:drawing>
                          <wp:inline distT="0" distB="0" distL="0" distR="0" wp14:anchorId="33F77172" wp14:editId="36C7EE51">
                            <wp:extent cx="1371600" cy="457200"/>
                            <wp:effectExtent l="0" t="0" r="0" b="0"/>
                            <wp:docPr id="2" name="Picture 2" descr="Z:\WIP\Kathleen\Kathleen signature_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IP\Kathleen\Kathleen signature_3.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p w:rsidR="00285620" w:rsidRPr="00FA1F09" w:rsidRDefault="00285620" w:rsidP="00285620">
                      <w:pPr>
                        <w:jc w:val="both"/>
                        <w:rPr>
                          <w:rFonts w:ascii="Times New Roman" w:hAnsi="Times New Roman"/>
                        </w:rPr>
                      </w:pPr>
                      <w:r w:rsidRPr="00FA1F09">
                        <w:rPr>
                          <w:rFonts w:ascii="Times New Roman" w:hAnsi="Times New Roman"/>
                        </w:rPr>
                        <w:t>Kathleen Hoskins, Esq.</w:t>
                      </w:r>
                    </w:p>
                  </w:txbxContent>
                </v:textbox>
              </v:shape>
            </w:pict>
          </mc:Fallback>
        </mc:AlternateContent>
      </w:r>
    </w:p>
    <w:p w:rsidR="00285620" w:rsidRDefault="00285620" w:rsidP="00285620"/>
    <w:p w:rsidR="00285620" w:rsidRDefault="00285620" w:rsidP="00285620">
      <w:pPr>
        <w:pBdr>
          <w:between w:val="single" w:sz="4" w:space="1" w:color="auto"/>
        </w:pBdr>
      </w:pPr>
    </w:p>
    <w:p w:rsidR="00285620" w:rsidRPr="0009033E" w:rsidRDefault="00285620" w:rsidP="00285620">
      <w:pPr>
        <w:rPr>
          <w:rFonts w:ascii="Times New Roman" w:hAnsi="Times New Roman"/>
        </w:rPr>
      </w:pPr>
    </w:p>
    <w:p w:rsidR="0098076B" w:rsidRDefault="0098076B"/>
    <w:sectPr w:rsidR="0098076B" w:rsidSect="00E66CC9">
      <w:headerReference w:type="default" r:id="rId7"/>
      <w:pgSz w:w="12240" w:h="15840"/>
      <w:pgMar w:top="1350" w:right="540" w:bottom="1440" w:left="90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C8B" w:rsidRDefault="00CC3461">
      <w:pPr>
        <w:spacing w:after="0" w:line="240" w:lineRule="auto"/>
      </w:pPr>
      <w:r>
        <w:separator/>
      </w:r>
    </w:p>
  </w:endnote>
  <w:endnote w:type="continuationSeparator" w:id="0">
    <w:p w:rsidR="008C3C8B" w:rsidRDefault="00CC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C8B" w:rsidRDefault="00CC3461">
      <w:pPr>
        <w:spacing w:after="0" w:line="240" w:lineRule="auto"/>
      </w:pPr>
      <w:r>
        <w:separator/>
      </w:r>
    </w:p>
  </w:footnote>
  <w:footnote w:type="continuationSeparator" w:id="0">
    <w:p w:rsidR="008C3C8B" w:rsidRDefault="00CC3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CC9" w:rsidRDefault="00636B63" w:rsidP="0020776D">
    <w:pPr>
      <w:pStyle w:val="Header"/>
      <w:ind w:left="-180"/>
    </w:pPr>
    <w:r>
      <w:rPr>
        <w:noProof/>
      </w:rPr>
      <w:drawing>
        <wp:inline distT="0" distB="0" distL="0" distR="0" wp14:anchorId="0BDE9D97" wp14:editId="76505C94">
          <wp:extent cx="1143000" cy="657225"/>
          <wp:effectExtent l="0" t="0" r="0" b="952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57225"/>
                  </a:xfrm>
                  <a:prstGeom prst="rect">
                    <a:avLst/>
                  </a:prstGeom>
                  <a:noFill/>
                  <a:ln>
                    <a:noFill/>
                  </a:ln>
                </pic:spPr>
              </pic:pic>
            </a:graphicData>
          </a:graphic>
        </wp:inline>
      </w:drawing>
    </w:r>
  </w:p>
  <w:p w:rsidR="00E66CC9" w:rsidRDefault="00607D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20"/>
    <w:rsid w:val="00285620"/>
    <w:rsid w:val="00597A24"/>
    <w:rsid w:val="005B4497"/>
    <w:rsid w:val="00607D0C"/>
    <w:rsid w:val="00636B63"/>
    <w:rsid w:val="008154B4"/>
    <w:rsid w:val="008C3C8B"/>
    <w:rsid w:val="008D0063"/>
    <w:rsid w:val="0098076B"/>
    <w:rsid w:val="009F1A46"/>
    <w:rsid w:val="00A95095"/>
    <w:rsid w:val="00CC3461"/>
    <w:rsid w:val="00D0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22679-F134-4F3E-85F8-D35E91D6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62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85620"/>
    <w:rPr>
      <w:rFonts w:ascii="Calibri" w:eastAsia="Calibri" w:hAnsi="Calibri" w:cs="Times New Roman"/>
    </w:rPr>
  </w:style>
  <w:style w:type="paragraph" w:styleId="NoSpacing">
    <w:name w:val="No Spacing"/>
    <w:uiPriority w:val="1"/>
    <w:qFormat/>
    <w:rsid w:val="0028562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85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6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NYC Children Services</Company>
  <LinksUpToDate>false</LinksUpToDate>
  <CharactersWithSpaces>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NATELSON</dc:creator>
  <cp:lastModifiedBy>Raynin, Nick</cp:lastModifiedBy>
  <cp:revision>2</cp:revision>
  <dcterms:created xsi:type="dcterms:W3CDTF">2017-04-06T13:26:00Z</dcterms:created>
  <dcterms:modified xsi:type="dcterms:W3CDTF">2017-04-06T13:26:00Z</dcterms:modified>
</cp:coreProperties>
</file>